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10850" w:type="dxa"/>
        <w:jc w:val="center"/>
        <w:tblLayout w:type="fixed"/>
        <w:tblLook w:val="04A0" w:firstRow="1" w:lastRow="0" w:firstColumn="1" w:lastColumn="0" w:noHBand="0" w:noVBand="1"/>
      </w:tblPr>
      <w:tblGrid>
        <w:gridCol w:w="3055"/>
        <w:gridCol w:w="13"/>
        <w:gridCol w:w="2596"/>
        <w:gridCol w:w="74"/>
        <w:gridCol w:w="2522"/>
        <w:gridCol w:w="302"/>
        <w:gridCol w:w="2288"/>
      </w:tblGrid>
      <w:tr w:rsidR="002D66C4" w:rsidRPr="002D66C4" w14:paraId="1EEC0566"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12C8081D" w14:textId="77777777" w:rsidR="00816B1C" w:rsidRPr="002D66C4" w:rsidRDefault="00816B1C" w:rsidP="00816B1C">
            <w:pPr>
              <w:rPr>
                <w:rFonts w:ascii="Arial" w:hAnsi="Arial" w:cs="Arial"/>
                <w:b/>
                <w:sz w:val="20"/>
                <w:szCs w:val="20"/>
                <w:lang w:val="en-GB"/>
              </w:rPr>
            </w:pPr>
            <w:r w:rsidRPr="002D66C4">
              <w:rPr>
                <w:rFonts w:ascii="Arial" w:eastAsia="Arial" w:hAnsi="Arial" w:cs="Arial"/>
                <w:b/>
                <w:sz w:val="20"/>
                <w:szCs w:val="20"/>
                <w:lang w:bidi="de-DE"/>
              </w:rPr>
              <w:t>Abschnitt 1: Bezeichnung des Stoffs bzw. des Gemischs und des Unternehmens</w:t>
            </w:r>
          </w:p>
        </w:tc>
      </w:tr>
      <w:tr w:rsidR="002D66C4" w:rsidRPr="002D66C4" w14:paraId="19C6E7C2"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5D4A50DD" w14:textId="77777777" w:rsidTr="00643875">
              <w:trPr>
                <w:trHeight w:val="278"/>
              </w:trPr>
              <w:tc>
                <w:tcPr>
                  <w:tcW w:w="10564" w:type="dxa"/>
                  <w:shd w:val="clear" w:color="auto" w:fill="BFBFBF" w:themeFill="background1" w:themeFillShade="BF"/>
                  <w:vAlign w:val="center"/>
                </w:tcPr>
                <w:p w14:paraId="5F97CAC2" w14:textId="77777777" w:rsidR="00816B1C" w:rsidRPr="002D66C4" w:rsidRDefault="00816B1C" w:rsidP="00816B1C">
                  <w:pPr>
                    <w:rPr>
                      <w:rFonts w:ascii="Arial" w:hAnsi="Arial" w:cs="Arial"/>
                      <w:b/>
                      <w:sz w:val="18"/>
                      <w:szCs w:val="18"/>
                      <w:lang w:val="en-GB"/>
                    </w:rPr>
                  </w:pPr>
                  <w:r w:rsidRPr="002D66C4">
                    <w:rPr>
                      <w:rFonts w:ascii="Arial" w:eastAsia="Arial" w:hAnsi="Arial" w:cs="Arial"/>
                      <w:b/>
                      <w:sz w:val="18"/>
                      <w:szCs w:val="18"/>
                      <w:lang w:bidi="de-DE"/>
                    </w:rPr>
                    <w:t>1.1 Produktidentifikator</w:t>
                  </w:r>
                </w:p>
              </w:tc>
            </w:tr>
          </w:tbl>
          <w:p w14:paraId="070D06B4" w14:textId="77777777" w:rsidR="00816B1C" w:rsidRPr="002D66C4" w:rsidRDefault="00816B1C" w:rsidP="00816B1C">
            <w:pPr>
              <w:rPr>
                <w:rFonts w:ascii="Arial" w:hAnsi="Arial" w:cs="Arial"/>
                <w:lang w:val="en-GB"/>
              </w:rPr>
            </w:pPr>
          </w:p>
        </w:tc>
      </w:tr>
      <w:tr w:rsidR="002D66C4" w:rsidRPr="002D66C4" w14:paraId="364CD4E3" w14:textId="77777777" w:rsidTr="00AF3CCE">
        <w:trPr>
          <w:trHeight w:val="387"/>
          <w:jc w:val="center"/>
        </w:trPr>
        <w:tc>
          <w:tcPr>
            <w:tcW w:w="3068" w:type="dxa"/>
            <w:gridSpan w:val="2"/>
            <w:tcBorders>
              <w:top w:val="nil"/>
              <w:left w:val="nil"/>
              <w:bottom w:val="nil"/>
              <w:right w:val="nil"/>
            </w:tcBorders>
            <w:vAlign w:val="center"/>
          </w:tcPr>
          <w:p w14:paraId="7EB5B213" w14:textId="77777777" w:rsidR="00816B1C" w:rsidRPr="002D66C4" w:rsidRDefault="00816B1C" w:rsidP="00816B1C">
            <w:pPr>
              <w:jc w:val="right"/>
              <w:rPr>
                <w:rFonts w:ascii="Arial" w:hAnsi="Arial" w:cs="Arial"/>
                <w:b/>
                <w:sz w:val="18"/>
                <w:szCs w:val="18"/>
                <w:lang w:val="en-GB"/>
              </w:rPr>
            </w:pPr>
            <w:r w:rsidRPr="002D66C4">
              <w:rPr>
                <w:rFonts w:ascii="Arial" w:eastAsia="Arial" w:hAnsi="Arial" w:cs="Arial"/>
                <w:b/>
                <w:sz w:val="18"/>
                <w:szCs w:val="18"/>
                <w:lang w:bidi="de-DE"/>
              </w:rPr>
              <w:t>Produktname:</w:t>
            </w:r>
          </w:p>
        </w:tc>
        <w:tc>
          <w:tcPr>
            <w:tcW w:w="7782" w:type="dxa"/>
            <w:gridSpan w:val="5"/>
            <w:tcBorders>
              <w:top w:val="nil"/>
              <w:left w:val="nil"/>
              <w:bottom w:val="nil"/>
              <w:right w:val="nil"/>
            </w:tcBorders>
            <w:vAlign w:val="center"/>
          </w:tcPr>
          <w:p w14:paraId="1B7D7060" w14:textId="57AD8A93" w:rsidR="00816B1C" w:rsidRPr="002D66C4" w:rsidRDefault="00E422DA" w:rsidP="00816B1C">
            <w:pPr>
              <w:rPr>
                <w:rFonts w:ascii="Arial" w:hAnsi="Arial" w:cs="Arial"/>
                <w:sz w:val="18"/>
                <w:szCs w:val="18"/>
                <w:lang w:val="en-GB"/>
              </w:rPr>
            </w:pPr>
            <w:r w:rsidRPr="002D66C4">
              <w:rPr>
                <w:rFonts w:ascii="Arial" w:eastAsia="Arial" w:hAnsi="Arial" w:cs="Arial"/>
                <w:sz w:val="18"/>
                <w:szCs w:val="18"/>
                <w:lang w:bidi="de-DE"/>
              </w:rPr>
              <w:t>SIX LICKS SENSE</w:t>
            </w:r>
            <w:r w:rsidR="00661E83">
              <w:rPr>
                <w:rFonts w:ascii="Arial" w:eastAsia="Arial" w:hAnsi="Arial" w:cs="Arial"/>
                <w:sz w:val="18"/>
                <w:szCs w:val="18"/>
                <w:lang w:bidi="de-DE"/>
              </w:rPr>
              <w:t>S</w:t>
            </w:r>
            <w:bookmarkStart w:id="0" w:name="_GoBack"/>
            <w:bookmarkEnd w:id="0"/>
            <w:r w:rsidRPr="002D66C4">
              <w:rPr>
                <w:rFonts w:ascii="Arial" w:eastAsia="Arial" w:hAnsi="Arial" w:cs="Arial"/>
                <w:sz w:val="18"/>
                <w:szCs w:val="18"/>
                <w:lang w:bidi="de-DE"/>
              </w:rPr>
              <w:t xml:space="preserve"> </w:t>
            </w:r>
            <w:r w:rsidR="00661E83">
              <w:rPr>
                <w:rFonts w:ascii="Arial" w:eastAsia="Arial" w:hAnsi="Arial" w:cs="Arial"/>
                <w:sz w:val="18"/>
                <w:szCs w:val="18"/>
                <w:lang w:bidi="de-DE"/>
              </w:rPr>
              <w:t>RHUBELLION</w:t>
            </w:r>
            <w:r w:rsidRPr="002D66C4">
              <w:rPr>
                <w:rFonts w:ascii="Arial" w:eastAsia="Arial" w:hAnsi="Arial" w:cs="Arial"/>
                <w:sz w:val="18"/>
                <w:szCs w:val="18"/>
                <w:lang w:bidi="de-DE"/>
              </w:rPr>
              <w:t xml:space="preserve"> (0 MG/ML)</w:t>
            </w:r>
          </w:p>
        </w:tc>
      </w:tr>
      <w:tr w:rsidR="002D66C4" w:rsidRPr="002D66C4" w14:paraId="46F3A9E9"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770EFA53" w14:textId="77777777" w:rsidTr="00643875">
              <w:trPr>
                <w:trHeight w:val="278"/>
              </w:trPr>
              <w:tc>
                <w:tcPr>
                  <w:tcW w:w="10564" w:type="dxa"/>
                  <w:shd w:val="clear" w:color="auto" w:fill="BFBFBF" w:themeFill="background1" w:themeFillShade="BF"/>
                  <w:vAlign w:val="center"/>
                </w:tcPr>
                <w:p w14:paraId="3C8FE347" w14:textId="77777777" w:rsidR="00816B1C" w:rsidRPr="002D66C4" w:rsidRDefault="00816B1C" w:rsidP="00816B1C">
                  <w:pPr>
                    <w:rPr>
                      <w:rFonts w:ascii="Arial" w:hAnsi="Arial" w:cs="Arial"/>
                      <w:b/>
                      <w:sz w:val="18"/>
                      <w:szCs w:val="18"/>
                      <w:lang w:val="en-GB"/>
                    </w:rPr>
                  </w:pPr>
                  <w:r w:rsidRPr="002D66C4">
                    <w:rPr>
                      <w:rFonts w:ascii="Arial" w:eastAsia="Arial" w:hAnsi="Arial" w:cs="Arial"/>
                      <w:b/>
                      <w:sz w:val="18"/>
                      <w:szCs w:val="18"/>
                      <w:lang w:bidi="de-DE"/>
                    </w:rPr>
                    <w:t>1.2 Relevante identifizierte Verwendungen des Stoffs oder Gemisches und Verwendungen, von den abgeraten wird</w:t>
                  </w:r>
                </w:p>
              </w:tc>
            </w:tr>
          </w:tbl>
          <w:p w14:paraId="14A632B3" w14:textId="77777777" w:rsidR="00816B1C" w:rsidRPr="002D66C4" w:rsidRDefault="00816B1C" w:rsidP="00876DD7">
            <w:pPr>
              <w:rPr>
                <w:rFonts w:ascii="Arial" w:hAnsi="Arial" w:cs="Arial"/>
                <w:lang w:val="en-GB"/>
              </w:rPr>
            </w:pPr>
          </w:p>
        </w:tc>
      </w:tr>
      <w:tr w:rsidR="002D66C4" w:rsidRPr="002D66C4" w14:paraId="7EEBE446" w14:textId="77777777" w:rsidTr="00AF3CCE">
        <w:trPr>
          <w:trHeight w:val="389"/>
          <w:jc w:val="center"/>
        </w:trPr>
        <w:tc>
          <w:tcPr>
            <w:tcW w:w="3068" w:type="dxa"/>
            <w:gridSpan w:val="2"/>
            <w:tcBorders>
              <w:top w:val="nil"/>
              <w:left w:val="nil"/>
              <w:bottom w:val="nil"/>
              <w:right w:val="nil"/>
            </w:tcBorders>
            <w:vAlign w:val="center"/>
          </w:tcPr>
          <w:p w14:paraId="0CCA21EB" w14:textId="77777777" w:rsidR="00F04BA0" w:rsidRPr="002D66C4" w:rsidRDefault="00F04BA0" w:rsidP="00F04BA0">
            <w:pPr>
              <w:jc w:val="right"/>
              <w:rPr>
                <w:rFonts w:ascii="Arial" w:hAnsi="Arial" w:cs="Arial"/>
                <w:b/>
                <w:sz w:val="18"/>
                <w:szCs w:val="18"/>
                <w:lang w:val="en-GB"/>
              </w:rPr>
            </w:pPr>
            <w:r w:rsidRPr="002D66C4">
              <w:rPr>
                <w:rFonts w:ascii="Arial" w:eastAsia="Arial" w:hAnsi="Arial" w:cs="Arial"/>
                <w:b/>
                <w:sz w:val="18"/>
                <w:szCs w:val="18"/>
                <w:lang w:bidi="de-DE"/>
              </w:rPr>
              <w:t>Verwendung des Stoffs/des Gemisches:</w:t>
            </w:r>
          </w:p>
        </w:tc>
        <w:tc>
          <w:tcPr>
            <w:tcW w:w="7782" w:type="dxa"/>
            <w:gridSpan w:val="5"/>
            <w:tcBorders>
              <w:top w:val="nil"/>
              <w:left w:val="nil"/>
              <w:bottom w:val="nil"/>
              <w:right w:val="nil"/>
            </w:tcBorders>
            <w:vAlign w:val="center"/>
          </w:tcPr>
          <w:p w14:paraId="4183F8C8" w14:textId="77777777" w:rsidR="00F04BA0" w:rsidRPr="002D66C4" w:rsidRDefault="00F04BA0" w:rsidP="00F04BA0">
            <w:pPr>
              <w:rPr>
                <w:rFonts w:ascii="Arial" w:hAnsi="Arial" w:cs="Arial"/>
                <w:sz w:val="18"/>
                <w:szCs w:val="18"/>
                <w:lang w:val="en-GB"/>
              </w:rPr>
            </w:pPr>
            <w:r w:rsidRPr="002D66C4">
              <w:rPr>
                <w:rFonts w:ascii="Arial" w:eastAsia="Arial" w:hAnsi="Arial" w:cs="Arial"/>
                <w:sz w:val="18"/>
                <w:szCs w:val="18"/>
                <w:lang w:bidi="de-DE"/>
              </w:rPr>
              <w:t>Nur zur Verwendung in E-Zigaretten.</w:t>
            </w:r>
          </w:p>
        </w:tc>
      </w:tr>
      <w:tr w:rsidR="002D66C4" w:rsidRPr="002D66C4" w14:paraId="69C86FA5"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581C18BD" w14:textId="77777777" w:rsidTr="00643875">
              <w:trPr>
                <w:trHeight w:val="278"/>
              </w:trPr>
              <w:tc>
                <w:tcPr>
                  <w:tcW w:w="10564" w:type="dxa"/>
                  <w:shd w:val="clear" w:color="auto" w:fill="BFBFBF" w:themeFill="background1" w:themeFillShade="BF"/>
                  <w:vAlign w:val="center"/>
                </w:tcPr>
                <w:p w14:paraId="3AA1468B" w14:textId="77777777" w:rsidR="00F04BA0" w:rsidRPr="002D66C4" w:rsidRDefault="00F04BA0" w:rsidP="00F04BA0">
                  <w:pPr>
                    <w:rPr>
                      <w:rFonts w:ascii="Arial" w:hAnsi="Arial" w:cs="Arial"/>
                      <w:b/>
                      <w:sz w:val="18"/>
                      <w:szCs w:val="18"/>
                      <w:lang w:val="en-GB"/>
                    </w:rPr>
                  </w:pPr>
                  <w:r w:rsidRPr="002D66C4">
                    <w:rPr>
                      <w:rFonts w:ascii="Arial" w:eastAsia="Arial" w:hAnsi="Arial" w:cs="Arial"/>
                      <w:b/>
                      <w:sz w:val="18"/>
                      <w:szCs w:val="18"/>
                      <w:lang w:bidi="de-DE"/>
                    </w:rPr>
                    <w:t>1.3 Einzelheiten zum Lieferanten, der das Sicherheitsdatenblatt bereitstellt</w:t>
                  </w:r>
                </w:p>
              </w:tc>
            </w:tr>
          </w:tbl>
          <w:p w14:paraId="48EDE71F" w14:textId="77777777" w:rsidR="00F04BA0" w:rsidRPr="002D66C4" w:rsidRDefault="00F04BA0" w:rsidP="00F04BA0">
            <w:pPr>
              <w:rPr>
                <w:rFonts w:ascii="Arial" w:hAnsi="Arial" w:cs="Arial"/>
                <w:lang w:val="en-GB"/>
              </w:rPr>
            </w:pPr>
          </w:p>
        </w:tc>
      </w:tr>
      <w:tr w:rsidR="002D66C4" w:rsidRPr="002D66C4" w14:paraId="227FDBD1" w14:textId="77777777" w:rsidTr="00AF3CCE">
        <w:trPr>
          <w:trHeight w:val="1555"/>
          <w:jc w:val="center"/>
        </w:trPr>
        <w:tc>
          <w:tcPr>
            <w:tcW w:w="3068" w:type="dxa"/>
            <w:gridSpan w:val="2"/>
            <w:tcBorders>
              <w:top w:val="nil"/>
              <w:left w:val="nil"/>
              <w:bottom w:val="nil"/>
              <w:right w:val="nil"/>
            </w:tcBorders>
          </w:tcPr>
          <w:p w14:paraId="496FEF8C" w14:textId="77777777" w:rsidR="0050453B" w:rsidRPr="002D66C4" w:rsidRDefault="0050453B" w:rsidP="006A5C49">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Firmenname:</w:t>
            </w:r>
          </w:p>
        </w:tc>
        <w:tc>
          <w:tcPr>
            <w:tcW w:w="7782" w:type="dxa"/>
            <w:gridSpan w:val="5"/>
            <w:tcBorders>
              <w:top w:val="nil"/>
              <w:left w:val="nil"/>
              <w:bottom w:val="nil"/>
              <w:right w:val="nil"/>
            </w:tcBorders>
            <w:vAlign w:val="center"/>
          </w:tcPr>
          <w:p w14:paraId="6645A932" w14:textId="77777777" w:rsidR="0040604D" w:rsidRPr="002D66C4" w:rsidRDefault="0040604D" w:rsidP="0040604D">
            <w:pPr>
              <w:spacing w:line="276" w:lineRule="auto"/>
              <w:rPr>
                <w:rFonts w:ascii="Arial" w:hAnsi="Arial" w:cs="Arial"/>
                <w:sz w:val="18"/>
                <w:szCs w:val="18"/>
                <w:lang w:val="en-GB"/>
              </w:rPr>
            </w:pPr>
            <w:r w:rsidRPr="002D66C4">
              <w:rPr>
                <w:rFonts w:ascii="Arial" w:eastAsia="Arial" w:hAnsi="Arial" w:cs="Arial"/>
                <w:sz w:val="18"/>
                <w:szCs w:val="18"/>
                <w:lang w:bidi="de-DE"/>
              </w:rPr>
              <w:t>Prohibition Vapes Co.</w:t>
            </w:r>
          </w:p>
          <w:p w14:paraId="1978CD1E" w14:textId="77777777" w:rsidR="0040604D" w:rsidRPr="002D66C4" w:rsidRDefault="0040604D" w:rsidP="0040604D">
            <w:pPr>
              <w:spacing w:line="276" w:lineRule="auto"/>
              <w:rPr>
                <w:rFonts w:ascii="Arial" w:hAnsi="Arial" w:cs="Arial"/>
                <w:sz w:val="18"/>
                <w:szCs w:val="18"/>
                <w:lang w:val="en-GB"/>
              </w:rPr>
            </w:pPr>
            <w:r w:rsidRPr="002D66C4">
              <w:rPr>
                <w:rFonts w:ascii="Arial" w:eastAsia="Arial" w:hAnsi="Arial" w:cs="Arial"/>
                <w:sz w:val="18"/>
                <w:szCs w:val="18"/>
                <w:lang w:bidi="de-DE"/>
              </w:rPr>
              <w:t>Unit 7 Nepicar Park</w:t>
            </w:r>
          </w:p>
          <w:p w14:paraId="4A61A53B" w14:textId="77777777" w:rsidR="0040604D" w:rsidRPr="002D66C4" w:rsidRDefault="0040604D" w:rsidP="0040604D">
            <w:pPr>
              <w:spacing w:line="276" w:lineRule="auto"/>
              <w:rPr>
                <w:rFonts w:ascii="Arial" w:hAnsi="Arial" w:cs="Arial"/>
                <w:sz w:val="18"/>
                <w:szCs w:val="18"/>
                <w:lang w:val="en-GB"/>
              </w:rPr>
            </w:pPr>
            <w:r w:rsidRPr="002D66C4">
              <w:rPr>
                <w:rFonts w:ascii="Arial" w:eastAsia="Arial" w:hAnsi="Arial" w:cs="Arial"/>
                <w:sz w:val="18"/>
                <w:szCs w:val="18"/>
                <w:lang w:bidi="de-DE"/>
              </w:rPr>
              <w:t>Wrotham</w:t>
            </w:r>
          </w:p>
          <w:p w14:paraId="1F0C9E27" w14:textId="77777777" w:rsidR="0040604D" w:rsidRPr="002D66C4" w:rsidRDefault="0040604D" w:rsidP="0040604D">
            <w:pPr>
              <w:spacing w:line="276" w:lineRule="auto"/>
              <w:rPr>
                <w:rFonts w:ascii="Arial" w:hAnsi="Arial" w:cs="Arial"/>
                <w:sz w:val="18"/>
                <w:szCs w:val="18"/>
                <w:lang w:val="en-GB"/>
              </w:rPr>
            </w:pPr>
            <w:r w:rsidRPr="002D66C4">
              <w:rPr>
                <w:rFonts w:ascii="Arial" w:eastAsia="Arial" w:hAnsi="Arial" w:cs="Arial"/>
                <w:sz w:val="18"/>
                <w:szCs w:val="18"/>
                <w:lang w:bidi="de-DE"/>
              </w:rPr>
              <w:t>Sevenoaks</w:t>
            </w:r>
          </w:p>
          <w:p w14:paraId="421C1037" w14:textId="77777777" w:rsidR="0040604D" w:rsidRPr="002D66C4" w:rsidRDefault="0040604D" w:rsidP="0040604D">
            <w:pPr>
              <w:spacing w:line="276" w:lineRule="auto"/>
              <w:rPr>
                <w:rFonts w:ascii="Arial" w:hAnsi="Arial" w:cs="Arial"/>
                <w:sz w:val="18"/>
                <w:szCs w:val="18"/>
                <w:lang w:val="en-GB"/>
              </w:rPr>
            </w:pPr>
            <w:r w:rsidRPr="002D66C4">
              <w:rPr>
                <w:rFonts w:ascii="Arial" w:eastAsia="Arial" w:hAnsi="Arial" w:cs="Arial"/>
                <w:sz w:val="18"/>
                <w:szCs w:val="18"/>
                <w:lang w:bidi="de-DE"/>
              </w:rPr>
              <w:t>TN15 7RR</w:t>
            </w:r>
          </w:p>
          <w:p w14:paraId="49A6E3D9" w14:textId="77777777" w:rsidR="0050453B" w:rsidRPr="002D66C4" w:rsidRDefault="0040604D" w:rsidP="0040604D">
            <w:pPr>
              <w:spacing w:line="276" w:lineRule="auto"/>
              <w:rPr>
                <w:rFonts w:ascii="Arial" w:hAnsi="Arial" w:cs="Arial"/>
                <w:sz w:val="18"/>
                <w:szCs w:val="18"/>
                <w:lang w:val="en-GB"/>
              </w:rPr>
            </w:pPr>
            <w:r w:rsidRPr="002D66C4">
              <w:rPr>
                <w:rFonts w:ascii="Arial" w:eastAsia="Arial" w:hAnsi="Arial" w:cs="Arial"/>
                <w:sz w:val="18"/>
                <w:szCs w:val="18"/>
                <w:lang w:bidi="de-DE"/>
              </w:rPr>
              <w:t>Vereinigtes Königreich</w:t>
            </w:r>
          </w:p>
        </w:tc>
      </w:tr>
      <w:tr w:rsidR="002D66C4" w:rsidRPr="002D66C4" w14:paraId="1CD07897" w14:textId="77777777" w:rsidTr="00AF3CCE">
        <w:trPr>
          <w:trHeight w:val="389"/>
          <w:jc w:val="center"/>
        </w:trPr>
        <w:tc>
          <w:tcPr>
            <w:tcW w:w="3068" w:type="dxa"/>
            <w:gridSpan w:val="2"/>
            <w:tcBorders>
              <w:top w:val="nil"/>
              <w:left w:val="nil"/>
              <w:bottom w:val="nil"/>
              <w:right w:val="nil"/>
            </w:tcBorders>
            <w:vAlign w:val="center"/>
          </w:tcPr>
          <w:p w14:paraId="1E20AE8E" w14:textId="77777777" w:rsidR="0040604D" w:rsidRPr="002D66C4" w:rsidRDefault="0040604D" w:rsidP="0040604D">
            <w:pPr>
              <w:jc w:val="right"/>
              <w:rPr>
                <w:rFonts w:ascii="Arial" w:hAnsi="Arial" w:cs="Arial"/>
                <w:b/>
                <w:sz w:val="18"/>
                <w:szCs w:val="18"/>
                <w:lang w:val="en-GB"/>
              </w:rPr>
            </w:pPr>
            <w:r w:rsidRPr="002D66C4">
              <w:rPr>
                <w:rFonts w:ascii="Arial" w:eastAsia="Arial" w:hAnsi="Arial" w:cs="Arial"/>
                <w:b/>
                <w:sz w:val="18"/>
                <w:szCs w:val="18"/>
                <w:lang w:bidi="de-DE"/>
              </w:rPr>
              <w:t>Tel.:</w:t>
            </w:r>
          </w:p>
        </w:tc>
        <w:tc>
          <w:tcPr>
            <w:tcW w:w="7782" w:type="dxa"/>
            <w:gridSpan w:val="5"/>
            <w:tcBorders>
              <w:top w:val="nil"/>
              <w:left w:val="nil"/>
              <w:bottom w:val="nil"/>
              <w:right w:val="nil"/>
            </w:tcBorders>
            <w:vAlign w:val="center"/>
          </w:tcPr>
          <w:p w14:paraId="66D537F4" w14:textId="77777777" w:rsidR="0040604D" w:rsidRPr="002D66C4" w:rsidRDefault="0040604D" w:rsidP="0040604D">
            <w:pPr>
              <w:rPr>
                <w:rFonts w:ascii="Arial" w:hAnsi="Arial" w:cs="Arial"/>
                <w:sz w:val="18"/>
                <w:szCs w:val="18"/>
                <w:lang w:val="en-GB"/>
              </w:rPr>
            </w:pPr>
            <w:r w:rsidRPr="002D66C4">
              <w:rPr>
                <w:rFonts w:ascii="Arial" w:eastAsia="Arial" w:hAnsi="Arial" w:cs="Arial"/>
                <w:sz w:val="18"/>
                <w:szCs w:val="18"/>
                <w:lang w:bidi="de-DE"/>
              </w:rPr>
              <w:t>+44 1622 851436</w:t>
            </w:r>
          </w:p>
        </w:tc>
      </w:tr>
      <w:tr w:rsidR="002D66C4" w:rsidRPr="002D66C4" w14:paraId="66EC32B5" w14:textId="77777777" w:rsidTr="00AF3CCE">
        <w:trPr>
          <w:trHeight w:val="389"/>
          <w:jc w:val="center"/>
        </w:trPr>
        <w:tc>
          <w:tcPr>
            <w:tcW w:w="3068" w:type="dxa"/>
            <w:gridSpan w:val="2"/>
            <w:tcBorders>
              <w:top w:val="nil"/>
              <w:left w:val="nil"/>
              <w:bottom w:val="nil"/>
              <w:right w:val="nil"/>
            </w:tcBorders>
            <w:vAlign w:val="center"/>
          </w:tcPr>
          <w:p w14:paraId="04AEF062" w14:textId="77777777" w:rsidR="0040604D" w:rsidRPr="002D66C4" w:rsidRDefault="0040604D" w:rsidP="0040604D">
            <w:pPr>
              <w:jc w:val="right"/>
              <w:rPr>
                <w:rFonts w:ascii="Arial" w:hAnsi="Arial" w:cs="Arial"/>
                <w:b/>
                <w:sz w:val="18"/>
                <w:szCs w:val="18"/>
                <w:lang w:val="en-GB"/>
              </w:rPr>
            </w:pPr>
            <w:r w:rsidRPr="002D66C4">
              <w:rPr>
                <w:rFonts w:ascii="Arial" w:eastAsia="Arial" w:hAnsi="Arial" w:cs="Arial"/>
                <w:b/>
                <w:sz w:val="18"/>
                <w:szCs w:val="18"/>
                <w:lang w:bidi="de-DE"/>
              </w:rPr>
              <w:t>E-Mail-Adresse:</w:t>
            </w:r>
          </w:p>
        </w:tc>
        <w:tc>
          <w:tcPr>
            <w:tcW w:w="7782" w:type="dxa"/>
            <w:gridSpan w:val="5"/>
            <w:tcBorders>
              <w:top w:val="nil"/>
              <w:left w:val="nil"/>
              <w:bottom w:val="nil"/>
              <w:right w:val="nil"/>
            </w:tcBorders>
            <w:vAlign w:val="center"/>
          </w:tcPr>
          <w:p w14:paraId="46488391" w14:textId="77777777" w:rsidR="0040604D" w:rsidRPr="002D66C4" w:rsidRDefault="0040604D" w:rsidP="0040604D">
            <w:pPr>
              <w:rPr>
                <w:rFonts w:ascii="Arial" w:hAnsi="Arial" w:cs="Arial"/>
                <w:sz w:val="18"/>
                <w:szCs w:val="18"/>
                <w:lang w:val="en-GB"/>
              </w:rPr>
            </w:pPr>
            <w:r w:rsidRPr="002D66C4">
              <w:rPr>
                <w:rFonts w:ascii="Arial" w:eastAsia="Arial" w:hAnsi="Arial" w:cs="Arial"/>
                <w:sz w:val="18"/>
                <w:szCs w:val="18"/>
                <w:lang w:bidi="de-DE"/>
              </w:rPr>
              <w:t>billywebb@prohibitionvapes.co.uk</w:t>
            </w:r>
          </w:p>
        </w:tc>
      </w:tr>
      <w:tr w:rsidR="002D66C4" w:rsidRPr="002D66C4" w14:paraId="3B76B4E3"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6746E104" w14:textId="77777777" w:rsidTr="00643875">
              <w:trPr>
                <w:trHeight w:val="278"/>
              </w:trPr>
              <w:tc>
                <w:tcPr>
                  <w:tcW w:w="10564" w:type="dxa"/>
                  <w:shd w:val="clear" w:color="auto" w:fill="BFBFBF" w:themeFill="background1" w:themeFillShade="BF"/>
                  <w:vAlign w:val="center"/>
                </w:tcPr>
                <w:p w14:paraId="0E622C37" w14:textId="77777777" w:rsidR="000941F0" w:rsidRPr="002D66C4" w:rsidRDefault="000941F0" w:rsidP="00A43AB3">
                  <w:pPr>
                    <w:rPr>
                      <w:rFonts w:ascii="Arial" w:hAnsi="Arial" w:cs="Arial"/>
                      <w:b/>
                      <w:sz w:val="18"/>
                      <w:szCs w:val="18"/>
                      <w:lang w:val="en-GB"/>
                    </w:rPr>
                  </w:pPr>
                  <w:r w:rsidRPr="002D66C4">
                    <w:rPr>
                      <w:rFonts w:ascii="Arial" w:eastAsia="Arial" w:hAnsi="Arial" w:cs="Arial"/>
                      <w:b/>
                      <w:sz w:val="18"/>
                      <w:szCs w:val="18"/>
                      <w:lang w:bidi="de-DE"/>
                    </w:rPr>
                    <w:t>1.4 Notrufnummer</w:t>
                  </w:r>
                </w:p>
              </w:tc>
            </w:tr>
          </w:tbl>
          <w:p w14:paraId="253348A5" w14:textId="77777777" w:rsidR="000941F0" w:rsidRPr="002D66C4" w:rsidRDefault="000941F0" w:rsidP="00A43AB3">
            <w:pPr>
              <w:rPr>
                <w:rFonts w:ascii="Arial" w:hAnsi="Arial" w:cs="Arial"/>
                <w:lang w:val="en-GB"/>
              </w:rPr>
            </w:pPr>
          </w:p>
        </w:tc>
      </w:tr>
      <w:tr w:rsidR="002D66C4" w:rsidRPr="002D66C4" w14:paraId="2D03AF08" w14:textId="77777777" w:rsidTr="00AF3CCE">
        <w:trPr>
          <w:trHeight w:val="590"/>
          <w:jc w:val="center"/>
        </w:trPr>
        <w:tc>
          <w:tcPr>
            <w:tcW w:w="3055" w:type="dxa"/>
            <w:tcBorders>
              <w:top w:val="nil"/>
              <w:left w:val="nil"/>
              <w:bottom w:val="nil"/>
              <w:right w:val="nil"/>
            </w:tcBorders>
          </w:tcPr>
          <w:p w14:paraId="5406453A" w14:textId="77777777" w:rsidR="0040604D" w:rsidRPr="002D66C4" w:rsidRDefault="0040604D" w:rsidP="00ED1A18">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Notrufnummer:</w:t>
            </w:r>
          </w:p>
        </w:tc>
        <w:tc>
          <w:tcPr>
            <w:tcW w:w="7795" w:type="dxa"/>
            <w:gridSpan w:val="6"/>
            <w:tcBorders>
              <w:top w:val="nil"/>
              <w:left w:val="nil"/>
              <w:bottom w:val="nil"/>
              <w:right w:val="nil"/>
            </w:tcBorders>
            <w:vAlign w:val="center"/>
          </w:tcPr>
          <w:p w14:paraId="0F9A96F8" w14:textId="77777777" w:rsidR="0040604D" w:rsidRPr="002D66C4" w:rsidRDefault="0040604D" w:rsidP="00ED1A18">
            <w:pPr>
              <w:spacing w:line="276" w:lineRule="auto"/>
              <w:rPr>
                <w:rFonts w:ascii="Arial" w:hAnsi="Arial" w:cs="Arial"/>
                <w:sz w:val="18"/>
                <w:szCs w:val="18"/>
                <w:lang w:val="en-GB"/>
              </w:rPr>
            </w:pPr>
            <w:r w:rsidRPr="002D66C4">
              <w:rPr>
                <w:rFonts w:ascii="Arial" w:eastAsia="Arial" w:hAnsi="Arial" w:cs="Arial"/>
                <w:sz w:val="18"/>
                <w:szCs w:val="18"/>
                <w:lang w:bidi="de-DE"/>
              </w:rPr>
              <w:t>+44 1622 851436 (GMT: 09:00-17:30 Uhr)</w:t>
            </w:r>
          </w:p>
          <w:p w14:paraId="389E53DA" w14:textId="77777777" w:rsidR="0040604D" w:rsidRPr="002D66C4" w:rsidRDefault="0040604D" w:rsidP="00ED1A18">
            <w:pPr>
              <w:spacing w:line="276" w:lineRule="auto"/>
              <w:rPr>
                <w:rFonts w:ascii="Arial" w:hAnsi="Arial" w:cs="Arial"/>
                <w:sz w:val="18"/>
                <w:szCs w:val="18"/>
                <w:lang w:val="en-GB"/>
              </w:rPr>
            </w:pPr>
            <w:r w:rsidRPr="002D66C4">
              <w:rPr>
                <w:rFonts w:ascii="Arial" w:eastAsia="Arial" w:hAnsi="Arial" w:cs="Arial"/>
                <w:sz w:val="18"/>
                <w:szCs w:val="18"/>
                <w:lang w:bidi="de-DE"/>
              </w:rPr>
              <w:t>Wählen Sie im Notfall 111 (weniger schlimme Fälle) oder 999 im Vereinigten Königreich.</w:t>
            </w:r>
          </w:p>
        </w:tc>
      </w:tr>
      <w:tr w:rsidR="002D66C4" w:rsidRPr="002D66C4" w14:paraId="2670D092"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015EA1C6" w14:textId="77777777" w:rsidR="00F04BA0" w:rsidRPr="002D66C4" w:rsidRDefault="00F04BA0" w:rsidP="00F04BA0">
            <w:pPr>
              <w:rPr>
                <w:rFonts w:ascii="Arial" w:hAnsi="Arial" w:cs="Arial"/>
                <w:b/>
                <w:sz w:val="20"/>
                <w:szCs w:val="20"/>
                <w:lang w:val="en-GB"/>
              </w:rPr>
            </w:pPr>
            <w:r w:rsidRPr="002D66C4">
              <w:rPr>
                <w:rFonts w:ascii="Arial" w:eastAsia="Arial" w:hAnsi="Arial" w:cs="Arial"/>
                <w:b/>
                <w:sz w:val="20"/>
                <w:szCs w:val="20"/>
                <w:lang w:bidi="de-DE"/>
              </w:rPr>
              <w:t>Abschnitt 2: Mögliche Gefahren</w:t>
            </w:r>
          </w:p>
        </w:tc>
      </w:tr>
      <w:tr w:rsidR="002D66C4" w:rsidRPr="002D66C4" w14:paraId="741B1974"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414D134F" w14:textId="77777777" w:rsidTr="00643875">
              <w:trPr>
                <w:trHeight w:val="278"/>
              </w:trPr>
              <w:tc>
                <w:tcPr>
                  <w:tcW w:w="10564" w:type="dxa"/>
                  <w:shd w:val="clear" w:color="auto" w:fill="BFBFBF" w:themeFill="background1" w:themeFillShade="BF"/>
                  <w:vAlign w:val="center"/>
                </w:tcPr>
                <w:p w14:paraId="50FE27E3" w14:textId="77777777" w:rsidR="00F04BA0" w:rsidRPr="002D66C4" w:rsidRDefault="00F04BA0" w:rsidP="00F04BA0">
                  <w:pPr>
                    <w:rPr>
                      <w:rFonts w:ascii="Arial" w:hAnsi="Arial" w:cs="Arial"/>
                      <w:b/>
                      <w:sz w:val="18"/>
                      <w:szCs w:val="18"/>
                      <w:lang w:val="en-GB"/>
                    </w:rPr>
                  </w:pPr>
                  <w:r w:rsidRPr="002D66C4">
                    <w:rPr>
                      <w:rFonts w:ascii="Arial" w:eastAsia="Arial" w:hAnsi="Arial" w:cs="Arial"/>
                      <w:b/>
                      <w:sz w:val="18"/>
                      <w:szCs w:val="18"/>
                      <w:lang w:bidi="de-DE"/>
                    </w:rPr>
                    <w:t>2.1 Einstufung des Stoffs oder Gemisches</w:t>
                  </w:r>
                </w:p>
              </w:tc>
            </w:tr>
          </w:tbl>
          <w:p w14:paraId="44EA85C8" w14:textId="77777777" w:rsidR="00F04BA0" w:rsidRPr="002D66C4" w:rsidRDefault="00F04BA0" w:rsidP="00F04BA0">
            <w:pPr>
              <w:rPr>
                <w:rFonts w:ascii="Arial" w:hAnsi="Arial" w:cs="Arial"/>
                <w:lang w:val="en-GB"/>
              </w:rPr>
            </w:pPr>
          </w:p>
        </w:tc>
      </w:tr>
      <w:tr w:rsidR="002D66C4" w:rsidRPr="002D66C4" w14:paraId="4A2B29E9" w14:textId="77777777" w:rsidTr="00AF3CCE">
        <w:trPr>
          <w:trHeight w:val="389"/>
          <w:jc w:val="center"/>
        </w:trPr>
        <w:tc>
          <w:tcPr>
            <w:tcW w:w="3068" w:type="dxa"/>
            <w:gridSpan w:val="2"/>
            <w:tcBorders>
              <w:top w:val="nil"/>
              <w:left w:val="nil"/>
              <w:bottom w:val="nil"/>
              <w:right w:val="nil"/>
            </w:tcBorders>
            <w:vAlign w:val="center"/>
          </w:tcPr>
          <w:p w14:paraId="4EAC6223" w14:textId="77777777" w:rsidR="003E10F8" w:rsidRPr="002D66C4" w:rsidRDefault="003E10F8" w:rsidP="006A5C49">
            <w:pPr>
              <w:jc w:val="right"/>
              <w:rPr>
                <w:rFonts w:ascii="Arial" w:hAnsi="Arial" w:cs="Arial"/>
                <w:b/>
                <w:sz w:val="18"/>
                <w:szCs w:val="18"/>
                <w:lang w:val="en-GB"/>
              </w:rPr>
            </w:pPr>
            <w:r w:rsidRPr="002D66C4">
              <w:rPr>
                <w:rFonts w:ascii="Arial" w:eastAsia="Arial" w:hAnsi="Arial" w:cs="Arial"/>
                <w:b/>
                <w:sz w:val="18"/>
                <w:szCs w:val="18"/>
                <w:lang w:bidi="de-DE"/>
              </w:rPr>
              <w:t>Einstufung gemäß Verordnung (EG) Nr. 1272/2008 (CLP):</w:t>
            </w:r>
          </w:p>
        </w:tc>
        <w:tc>
          <w:tcPr>
            <w:tcW w:w="7782" w:type="dxa"/>
            <w:gridSpan w:val="5"/>
            <w:tcBorders>
              <w:top w:val="nil"/>
              <w:left w:val="nil"/>
              <w:bottom w:val="nil"/>
              <w:right w:val="nil"/>
            </w:tcBorders>
            <w:vAlign w:val="center"/>
          </w:tcPr>
          <w:p w14:paraId="463DC13D" w14:textId="77777777" w:rsidR="003E10F8" w:rsidRPr="002D66C4" w:rsidRDefault="00BE30C7" w:rsidP="006A5C49">
            <w:pPr>
              <w:rPr>
                <w:rFonts w:ascii="Arial" w:hAnsi="Arial" w:cs="Arial"/>
                <w:sz w:val="18"/>
                <w:szCs w:val="18"/>
                <w:lang w:val="en-GB"/>
              </w:rPr>
            </w:pPr>
            <w:r w:rsidRPr="002D66C4">
              <w:rPr>
                <w:rFonts w:ascii="Arial" w:eastAsia="Arial" w:hAnsi="Arial" w:cs="Arial"/>
                <w:sz w:val="18"/>
                <w:szCs w:val="18"/>
                <w:lang w:bidi="de-DE"/>
              </w:rPr>
              <w:t>Laut Verordnung (EG) Nr. 1272/2008 kein gefährliches Gemisch.</w:t>
            </w:r>
          </w:p>
        </w:tc>
      </w:tr>
      <w:tr w:rsidR="002D66C4" w:rsidRPr="002D66C4" w14:paraId="0C69C422"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4258101E" w14:textId="77777777" w:rsidTr="00643875">
              <w:trPr>
                <w:trHeight w:val="278"/>
              </w:trPr>
              <w:tc>
                <w:tcPr>
                  <w:tcW w:w="10564" w:type="dxa"/>
                  <w:shd w:val="clear" w:color="auto" w:fill="BFBFBF" w:themeFill="background1" w:themeFillShade="BF"/>
                  <w:vAlign w:val="center"/>
                </w:tcPr>
                <w:p w14:paraId="74F3A6EF" w14:textId="77777777" w:rsidR="00F04BA0" w:rsidRPr="002D66C4" w:rsidRDefault="00F04BA0" w:rsidP="00F04BA0">
                  <w:pPr>
                    <w:rPr>
                      <w:rFonts w:ascii="Arial" w:hAnsi="Arial" w:cs="Arial"/>
                      <w:b/>
                      <w:sz w:val="18"/>
                      <w:szCs w:val="18"/>
                      <w:lang w:val="en-GB"/>
                    </w:rPr>
                  </w:pPr>
                  <w:r w:rsidRPr="002D66C4">
                    <w:rPr>
                      <w:rFonts w:ascii="Arial" w:eastAsia="Arial" w:hAnsi="Arial" w:cs="Arial"/>
                      <w:b/>
                      <w:sz w:val="18"/>
                      <w:szCs w:val="18"/>
                      <w:lang w:bidi="de-DE"/>
                    </w:rPr>
                    <w:t>2.2 Kennzeichnungselemente</w:t>
                  </w:r>
                </w:p>
              </w:tc>
            </w:tr>
          </w:tbl>
          <w:p w14:paraId="476F1AF3" w14:textId="77777777" w:rsidR="00F04BA0" w:rsidRPr="002D66C4" w:rsidRDefault="00F04BA0" w:rsidP="00F04BA0">
            <w:pPr>
              <w:rPr>
                <w:rFonts w:ascii="Arial" w:hAnsi="Arial" w:cs="Arial"/>
                <w:lang w:val="en-GB"/>
              </w:rPr>
            </w:pPr>
          </w:p>
        </w:tc>
      </w:tr>
      <w:tr w:rsidR="002D66C4" w:rsidRPr="002D66C4" w14:paraId="15FDD01B" w14:textId="77777777" w:rsidTr="00AF3CCE">
        <w:trPr>
          <w:trHeight w:val="389"/>
          <w:jc w:val="center"/>
        </w:trPr>
        <w:tc>
          <w:tcPr>
            <w:tcW w:w="3068" w:type="dxa"/>
            <w:gridSpan w:val="2"/>
            <w:tcBorders>
              <w:top w:val="nil"/>
              <w:left w:val="nil"/>
              <w:bottom w:val="nil"/>
              <w:right w:val="nil"/>
            </w:tcBorders>
            <w:vAlign w:val="center"/>
          </w:tcPr>
          <w:p w14:paraId="5095F663" w14:textId="77777777" w:rsidR="00F04BA0" w:rsidRPr="002D66C4" w:rsidRDefault="009E5B5E" w:rsidP="00F04BA0">
            <w:pPr>
              <w:jc w:val="right"/>
              <w:rPr>
                <w:rFonts w:ascii="Arial" w:hAnsi="Arial" w:cs="Arial"/>
                <w:b/>
                <w:sz w:val="18"/>
                <w:szCs w:val="18"/>
                <w:lang w:val="en-GB"/>
              </w:rPr>
            </w:pPr>
            <w:r w:rsidRPr="002D66C4">
              <w:rPr>
                <w:rFonts w:ascii="Arial" w:eastAsia="Arial" w:hAnsi="Arial" w:cs="Arial"/>
                <w:b/>
                <w:sz w:val="18"/>
                <w:szCs w:val="18"/>
                <w:lang w:bidi="de-DE"/>
              </w:rPr>
              <w:t>Kennzeichnungselemente:</w:t>
            </w:r>
          </w:p>
        </w:tc>
        <w:tc>
          <w:tcPr>
            <w:tcW w:w="7782" w:type="dxa"/>
            <w:gridSpan w:val="5"/>
            <w:tcBorders>
              <w:top w:val="nil"/>
              <w:left w:val="nil"/>
              <w:bottom w:val="nil"/>
              <w:right w:val="nil"/>
            </w:tcBorders>
            <w:vAlign w:val="center"/>
          </w:tcPr>
          <w:p w14:paraId="241A09FC" w14:textId="77777777" w:rsidR="00F04BA0" w:rsidRPr="002D66C4" w:rsidRDefault="0018041C" w:rsidP="00F04BA0">
            <w:pPr>
              <w:rPr>
                <w:rFonts w:ascii="Arial" w:hAnsi="Arial" w:cs="Arial"/>
                <w:sz w:val="18"/>
                <w:szCs w:val="18"/>
                <w:lang w:val="en-GB"/>
              </w:rPr>
            </w:pPr>
            <w:r w:rsidRPr="002D66C4">
              <w:rPr>
                <w:rFonts w:ascii="Arial" w:eastAsia="Arial" w:hAnsi="Arial" w:cs="Arial"/>
                <w:sz w:val="18"/>
                <w:szCs w:val="18"/>
                <w:lang w:bidi="de-DE"/>
              </w:rPr>
              <w:t>Laut Verordnung (EG) Nr. 1272/2008 kein gefährliches Gemisch.</w:t>
            </w:r>
          </w:p>
        </w:tc>
      </w:tr>
      <w:tr w:rsidR="002D66C4" w:rsidRPr="002D66C4" w14:paraId="2F42B07D"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460E7648" w14:textId="77777777" w:rsidTr="00643875">
              <w:trPr>
                <w:trHeight w:val="278"/>
              </w:trPr>
              <w:tc>
                <w:tcPr>
                  <w:tcW w:w="10564" w:type="dxa"/>
                  <w:shd w:val="clear" w:color="auto" w:fill="BFBFBF" w:themeFill="background1" w:themeFillShade="BF"/>
                  <w:vAlign w:val="center"/>
                </w:tcPr>
                <w:p w14:paraId="45256131"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2.3 Sonstige Gefahren</w:t>
                  </w:r>
                </w:p>
              </w:tc>
            </w:tr>
          </w:tbl>
          <w:p w14:paraId="33DC8E0F" w14:textId="77777777" w:rsidR="009E5B5E" w:rsidRPr="002D66C4" w:rsidRDefault="009E5B5E" w:rsidP="009E5B5E">
            <w:pPr>
              <w:rPr>
                <w:rFonts w:ascii="Arial" w:hAnsi="Arial" w:cs="Arial"/>
                <w:lang w:val="en-GB"/>
              </w:rPr>
            </w:pPr>
          </w:p>
        </w:tc>
      </w:tr>
      <w:tr w:rsidR="002D66C4" w:rsidRPr="002D66C4" w14:paraId="022F7B4B" w14:textId="77777777" w:rsidTr="00AF3CCE">
        <w:trPr>
          <w:trHeight w:val="389"/>
          <w:jc w:val="center"/>
        </w:trPr>
        <w:tc>
          <w:tcPr>
            <w:tcW w:w="3068" w:type="dxa"/>
            <w:gridSpan w:val="2"/>
            <w:tcBorders>
              <w:top w:val="nil"/>
              <w:left w:val="nil"/>
              <w:bottom w:val="nil"/>
              <w:right w:val="nil"/>
            </w:tcBorders>
            <w:vAlign w:val="center"/>
          </w:tcPr>
          <w:p w14:paraId="2C79797D"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Sonstige Gefahren:</w:t>
            </w:r>
          </w:p>
        </w:tc>
        <w:tc>
          <w:tcPr>
            <w:tcW w:w="7782" w:type="dxa"/>
            <w:gridSpan w:val="5"/>
            <w:tcBorders>
              <w:top w:val="nil"/>
              <w:left w:val="nil"/>
              <w:bottom w:val="nil"/>
              <w:right w:val="nil"/>
            </w:tcBorders>
            <w:vAlign w:val="center"/>
          </w:tcPr>
          <w:p w14:paraId="4B366E3A"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32806006" w14:textId="77777777" w:rsidTr="00AF3CCE">
        <w:trPr>
          <w:trHeight w:val="389"/>
          <w:jc w:val="center"/>
        </w:trPr>
        <w:tc>
          <w:tcPr>
            <w:tcW w:w="3068" w:type="dxa"/>
            <w:gridSpan w:val="2"/>
            <w:tcBorders>
              <w:top w:val="nil"/>
              <w:left w:val="nil"/>
              <w:bottom w:val="nil"/>
              <w:right w:val="nil"/>
            </w:tcBorders>
            <w:vAlign w:val="center"/>
          </w:tcPr>
          <w:p w14:paraId="7299A603"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PBT:</w:t>
            </w:r>
          </w:p>
        </w:tc>
        <w:tc>
          <w:tcPr>
            <w:tcW w:w="7782" w:type="dxa"/>
            <w:gridSpan w:val="5"/>
            <w:tcBorders>
              <w:top w:val="nil"/>
              <w:left w:val="nil"/>
              <w:bottom w:val="nil"/>
              <w:right w:val="nil"/>
            </w:tcBorders>
            <w:vAlign w:val="center"/>
          </w:tcPr>
          <w:p w14:paraId="0B82C305"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Dieses Produkt ist nicht als PBT-/vPvB-Stoff eingestuft.</w:t>
            </w:r>
          </w:p>
        </w:tc>
      </w:tr>
      <w:tr w:rsidR="002D66C4" w:rsidRPr="002D66C4" w14:paraId="0421350F"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01F08B6B"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3: Zusammensetzung/Angaben zu Bestandteilen</w:t>
            </w:r>
          </w:p>
        </w:tc>
      </w:tr>
      <w:tr w:rsidR="002D66C4" w:rsidRPr="002D66C4" w14:paraId="51D81591"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720932EE" w14:textId="77777777" w:rsidTr="00643875">
              <w:trPr>
                <w:trHeight w:val="278"/>
              </w:trPr>
              <w:tc>
                <w:tcPr>
                  <w:tcW w:w="10564" w:type="dxa"/>
                  <w:shd w:val="clear" w:color="auto" w:fill="BFBFBF" w:themeFill="background1" w:themeFillShade="BF"/>
                  <w:vAlign w:val="center"/>
                </w:tcPr>
                <w:p w14:paraId="08FD21E0"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3.2 Gemische</w:t>
                  </w:r>
                </w:p>
              </w:tc>
            </w:tr>
          </w:tbl>
          <w:p w14:paraId="65F3B79E" w14:textId="77777777" w:rsidR="009E5B5E" w:rsidRPr="002D66C4" w:rsidRDefault="009E5B5E" w:rsidP="009E5B5E">
            <w:pPr>
              <w:rPr>
                <w:rFonts w:ascii="Arial" w:hAnsi="Arial" w:cs="Arial"/>
                <w:lang w:val="en-GB"/>
              </w:rPr>
            </w:pPr>
          </w:p>
        </w:tc>
      </w:tr>
      <w:tr w:rsidR="002D66C4" w:rsidRPr="002D66C4" w14:paraId="118F0F90" w14:textId="77777777" w:rsidTr="00AF3CCE">
        <w:trPr>
          <w:trHeight w:val="389"/>
          <w:jc w:val="center"/>
        </w:trPr>
        <w:tc>
          <w:tcPr>
            <w:tcW w:w="10850" w:type="dxa"/>
            <w:gridSpan w:val="7"/>
            <w:tcBorders>
              <w:top w:val="nil"/>
              <w:left w:val="nil"/>
              <w:bottom w:val="nil"/>
              <w:right w:val="nil"/>
            </w:tcBorders>
            <w:vAlign w:val="center"/>
          </w:tcPr>
          <w:p w14:paraId="69C04E77"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 xml:space="preserve">   Nicht gefährliche Bestandteile:</w:t>
            </w:r>
          </w:p>
        </w:tc>
      </w:tr>
      <w:tr w:rsidR="002D66C4" w:rsidRPr="002D66C4" w14:paraId="3EBC26AD" w14:textId="77777777" w:rsidTr="00AF3CCE">
        <w:trPr>
          <w:trHeight w:val="1350"/>
          <w:jc w:val="center"/>
        </w:trPr>
        <w:tc>
          <w:tcPr>
            <w:tcW w:w="10850" w:type="dxa"/>
            <w:gridSpan w:val="7"/>
            <w:tcBorders>
              <w:top w:val="nil"/>
              <w:left w:val="nil"/>
              <w:bottom w:val="nil"/>
              <w:right w:val="nil"/>
            </w:tcBorders>
            <w:vAlign w:val="center"/>
          </w:tcPr>
          <w:tbl>
            <w:tblPr>
              <w:tblStyle w:val="Tabellenraster"/>
              <w:tblW w:w="10262" w:type="dxa"/>
              <w:tblInd w:w="145" w:type="dxa"/>
              <w:tblLayout w:type="fixed"/>
              <w:tblLook w:val="04A0" w:firstRow="1" w:lastRow="0" w:firstColumn="1" w:lastColumn="0" w:noHBand="0" w:noVBand="1"/>
            </w:tblPr>
            <w:tblGrid>
              <w:gridCol w:w="2625"/>
              <w:gridCol w:w="1260"/>
              <w:gridCol w:w="1260"/>
              <w:gridCol w:w="3988"/>
              <w:gridCol w:w="1129"/>
            </w:tblGrid>
            <w:tr w:rsidR="002D66C4" w:rsidRPr="002D66C4" w14:paraId="609C3CC7" w14:textId="77777777" w:rsidTr="00643875">
              <w:trPr>
                <w:trHeight w:val="287"/>
              </w:trPr>
              <w:tc>
                <w:tcPr>
                  <w:tcW w:w="2625" w:type="dxa"/>
                  <w:vAlign w:val="center"/>
                </w:tcPr>
                <w:p w14:paraId="3854C31B" w14:textId="77777777" w:rsidR="003B178A" w:rsidRPr="002D66C4" w:rsidRDefault="003B178A" w:rsidP="00ED1A18">
                  <w:pPr>
                    <w:spacing w:line="276" w:lineRule="auto"/>
                    <w:jc w:val="center"/>
                    <w:rPr>
                      <w:rFonts w:ascii="Arial" w:hAnsi="Arial" w:cs="Arial"/>
                      <w:b/>
                      <w:sz w:val="18"/>
                      <w:szCs w:val="18"/>
                      <w:lang w:val="en-GB"/>
                    </w:rPr>
                  </w:pPr>
                  <w:bookmarkStart w:id="1" w:name="_Hlk501548195"/>
                  <w:r w:rsidRPr="002D66C4">
                    <w:rPr>
                      <w:rFonts w:ascii="Arial" w:eastAsia="Arial" w:hAnsi="Arial" w:cs="Arial"/>
                      <w:b/>
                      <w:sz w:val="18"/>
                      <w:szCs w:val="18"/>
                      <w:lang w:bidi="de-DE"/>
                    </w:rPr>
                    <w:lastRenderedPageBreak/>
                    <w:t>Stoffe</w:t>
                  </w:r>
                </w:p>
              </w:tc>
              <w:tc>
                <w:tcPr>
                  <w:tcW w:w="1260" w:type="dxa"/>
                  <w:vAlign w:val="center"/>
                </w:tcPr>
                <w:p w14:paraId="26CDBAB4" w14:textId="77777777" w:rsidR="003B178A" w:rsidRPr="002D66C4" w:rsidRDefault="003B178A" w:rsidP="00ED1A18">
                  <w:pPr>
                    <w:spacing w:line="276" w:lineRule="auto"/>
                    <w:jc w:val="center"/>
                    <w:rPr>
                      <w:rFonts w:ascii="Arial" w:hAnsi="Arial" w:cs="Arial"/>
                      <w:b/>
                      <w:sz w:val="18"/>
                      <w:szCs w:val="18"/>
                      <w:lang w:val="en-GB"/>
                    </w:rPr>
                  </w:pPr>
                  <w:r w:rsidRPr="002D66C4">
                    <w:rPr>
                      <w:rFonts w:ascii="Arial" w:eastAsia="Arial" w:hAnsi="Arial" w:cs="Arial"/>
                      <w:b/>
                      <w:sz w:val="18"/>
                      <w:szCs w:val="18"/>
                      <w:lang w:bidi="de-DE"/>
                    </w:rPr>
                    <w:t>CAS-Nr.</w:t>
                  </w:r>
                </w:p>
              </w:tc>
              <w:tc>
                <w:tcPr>
                  <w:tcW w:w="1260" w:type="dxa"/>
                  <w:vAlign w:val="center"/>
                </w:tcPr>
                <w:p w14:paraId="3D804157" w14:textId="77777777" w:rsidR="003B178A" w:rsidRPr="002D66C4" w:rsidRDefault="003B178A" w:rsidP="00ED1A18">
                  <w:pPr>
                    <w:spacing w:line="276" w:lineRule="auto"/>
                    <w:jc w:val="center"/>
                    <w:rPr>
                      <w:rFonts w:ascii="Arial" w:hAnsi="Arial" w:cs="Arial"/>
                      <w:b/>
                      <w:sz w:val="18"/>
                      <w:szCs w:val="18"/>
                      <w:lang w:val="en-GB"/>
                    </w:rPr>
                  </w:pPr>
                  <w:r w:rsidRPr="002D66C4">
                    <w:rPr>
                      <w:rFonts w:ascii="Arial" w:eastAsia="Arial" w:hAnsi="Arial" w:cs="Arial"/>
                      <w:b/>
                      <w:sz w:val="18"/>
                      <w:szCs w:val="18"/>
                      <w:lang w:bidi="de-DE"/>
                    </w:rPr>
                    <w:t>EG-Nr.</w:t>
                  </w:r>
                </w:p>
              </w:tc>
              <w:tc>
                <w:tcPr>
                  <w:tcW w:w="3988" w:type="dxa"/>
                  <w:vAlign w:val="center"/>
                </w:tcPr>
                <w:p w14:paraId="7C57780D" w14:textId="77777777" w:rsidR="003B178A" w:rsidRPr="002D66C4" w:rsidRDefault="003B178A" w:rsidP="00ED1A18">
                  <w:pPr>
                    <w:spacing w:line="276" w:lineRule="auto"/>
                    <w:jc w:val="center"/>
                    <w:rPr>
                      <w:rFonts w:ascii="Arial" w:hAnsi="Arial" w:cs="Arial"/>
                      <w:b/>
                      <w:sz w:val="18"/>
                      <w:szCs w:val="18"/>
                      <w:lang w:val="en-GB"/>
                    </w:rPr>
                  </w:pPr>
                  <w:r w:rsidRPr="002D66C4">
                    <w:rPr>
                      <w:rFonts w:ascii="Arial" w:eastAsia="Arial" w:hAnsi="Arial" w:cs="Arial"/>
                      <w:b/>
                      <w:sz w:val="18"/>
                      <w:szCs w:val="18"/>
                      <w:lang w:bidi="de-DE"/>
                    </w:rPr>
                    <w:t>Einstufung gemäß Verordnung (EG) Nr. 1272/2008 (CLP)</w:t>
                  </w:r>
                </w:p>
              </w:tc>
              <w:tc>
                <w:tcPr>
                  <w:tcW w:w="1129" w:type="dxa"/>
                  <w:vAlign w:val="center"/>
                </w:tcPr>
                <w:p w14:paraId="42A57592" w14:textId="77777777" w:rsidR="003B178A" w:rsidRPr="002D66C4" w:rsidRDefault="003B178A" w:rsidP="00ED1A18">
                  <w:pPr>
                    <w:spacing w:line="276" w:lineRule="auto"/>
                    <w:jc w:val="center"/>
                    <w:rPr>
                      <w:rFonts w:ascii="Arial" w:hAnsi="Arial" w:cs="Arial"/>
                      <w:b/>
                      <w:sz w:val="18"/>
                      <w:szCs w:val="18"/>
                      <w:lang w:val="en-GB"/>
                    </w:rPr>
                  </w:pPr>
                  <w:r w:rsidRPr="002D66C4">
                    <w:rPr>
                      <w:rFonts w:ascii="Arial" w:eastAsia="Arial" w:hAnsi="Arial" w:cs="Arial"/>
                      <w:b/>
                      <w:sz w:val="18"/>
                      <w:szCs w:val="18"/>
                      <w:lang w:bidi="de-DE"/>
                    </w:rPr>
                    <w:t>Gehalt (%)</w:t>
                  </w:r>
                </w:p>
              </w:tc>
            </w:tr>
            <w:tr w:rsidR="002D66C4" w:rsidRPr="002D66C4" w14:paraId="3899B313" w14:textId="77777777" w:rsidTr="00643875">
              <w:trPr>
                <w:trHeight w:val="287"/>
              </w:trPr>
              <w:tc>
                <w:tcPr>
                  <w:tcW w:w="2625" w:type="dxa"/>
                </w:tcPr>
                <w:p w14:paraId="64D476DB" w14:textId="77777777" w:rsidR="00D4572B" w:rsidRPr="002D66C4" w:rsidRDefault="00D4572B" w:rsidP="00D4572B">
                  <w:pPr>
                    <w:spacing w:line="276" w:lineRule="auto"/>
                    <w:rPr>
                      <w:rFonts w:ascii="Arial" w:hAnsi="Arial" w:cs="Arial"/>
                      <w:sz w:val="18"/>
                      <w:szCs w:val="18"/>
                      <w:lang w:val="en-GB"/>
                    </w:rPr>
                  </w:pPr>
                  <w:r w:rsidRPr="002D66C4">
                    <w:rPr>
                      <w:rFonts w:ascii="Arial" w:eastAsia="Arial" w:hAnsi="Arial" w:cs="Arial"/>
                      <w:sz w:val="18"/>
                      <w:szCs w:val="18"/>
                      <w:lang w:bidi="de-DE"/>
                    </w:rPr>
                    <w:t>Glycerin</w:t>
                  </w:r>
                </w:p>
              </w:tc>
              <w:tc>
                <w:tcPr>
                  <w:tcW w:w="1260" w:type="dxa"/>
                </w:tcPr>
                <w:p w14:paraId="45E0A439" w14:textId="77777777" w:rsidR="00D4572B" w:rsidRPr="002D66C4" w:rsidRDefault="00D4572B" w:rsidP="00D4572B">
                  <w:pPr>
                    <w:spacing w:line="276" w:lineRule="auto"/>
                    <w:rPr>
                      <w:rFonts w:ascii="Arial" w:hAnsi="Arial" w:cs="Arial"/>
                      <w:sz w:val="18"/>
                      <w:szCs w:val="18"/>
                      <w:lang w:val="en-GB"/>
                    </w:rPr>
                  </w:pPr>
                  <w:r w:rsidRPr="002D66C4">
                    <w:rPr>
                      <w:rFonts w:ascii="Arial" w:eastAsia="Arial" w:hAnsi="Arial" w:cs="Arial"/>
                      <w:sz w:val="18"/>
                      <w:szCs w:val="18"/>
                      <w:lang w:bidi="de-DE"/>
                    </w:rPr>
                    <w:t>56-81-5</w:t>
                  </w:r>
                </w:p>
              </w:tc>
              <w:tc>
                <w:tcPr>
                  <w:tcW w:w="1260" w:type="dxa"/>
                </w:tcPr>
                <w:p w14:paraId="5608F16D" w14:textId="77777777" w:rsidR="00D4572B" w:rsidRPr="002D66C4" w:rsidRDefault="00D4572B" w:rsidP="00D4572B">
                  <w:pPr>
                    <w:spacing w:line="276" w:lineRule="auto"/>
                    <w:rPr>
                      <w:rFonts w:ascii="Arial" w:hAnsi="Arial" w:cs="Arial"/>
                      <w:sz w:val="18"/>
                      <w:szCs w:val="18"/>
                      <w:lang w:val="en-GB"/>
                    </w:rPr>
                  </w:pPr>
                  <w:r w:rsidRPr="002D66C4">
                    <w:rPr>
                      <w:rFonts w:ascii="Arial" w:eastAsia="Arial" w:hAnsi="Arial" w:cs="Arial"/>
                      <w:sz w:val="18"/>
                      <w:szCs w:val="18"/>
                      <w:lang w:bidi="de-DE"/>
                    </w:rPr>
                    <w:t>200-280-5</w:t>
                  </w:r>
                </w:p>
              </w:tc>
              <w:tc>
                <w:tcPr>
                  <w:tcW w:w="3988" w:type="dxa"/>
                </w:tcPr>
                <w:p w14:paraId="3022D0D2" w14:textId="77777777" w:rsidR="00D4572B" w:rsidRPr="002D66C4" w:rsidRDefault="00B57B62" w:rsidP="00D4572B">
                  <w:pPr>
                    <w:spacing w:line="276" w:lineRule="auto"/>
                    <w:rPr>
                      <w:rFonts w:ascii="Arial" w:hAnsi="Arial" w:cs="Arial"/>
                      <w:sz w:val="18"/>
                      <w:szCs w:val="18"/>
                      <w:lang w:val="en-GB"/>
                    </w:rPr>
                  </w:pPr>
                  <w:r w:rsidRPr="002D66C4">
                    <w:rPr>
                      <w:rFonts w:ascii="Arial" w:eastAsia="Arial" w:hAnsi="Arial" w:cs="Arial"/>
                      <w:sz w:val="18"/>
                      <w:szCs w:val="18"/>
                      <w:lang w:bidi="de-DE"/>
                    </w:rPr>
                    <w:t>Nicht-klassifizierter Stoff gemäß WEL</w:t>
                  </w:r>
                </w:p>
              </w:tc>
              <w:tc>
                <w:tcPr>
                  <w:tcW w:w="1129" w:type="dxa"/>
                </w:tcPr>
                <w:p w14:paraId="42B1C32F" w14:textId="77777777" w:rsidR="00D4572B" w:rsidRPr="002D66C4" w:rsidRDefault="00E422DA" w:rsidP="00D4572B">
                  <w:pPr>
                    <w:spacing w:line="276" w:lineRule="auto"/>
                    <w:rPr>
                      <w:rFonts w:ascii="Arial" w:hAnsi="Arial" w:cs="Arial"/>
                      <w:sz w:val="18"/>
                      <w:szCs w:val="18"/>
                      <w:lang w:val="en-GB"/>
                    </w:rPr>
                  </w:pPr>
                  <w:r w:rsidRPr="002D66C4">
                    <w:rPr>
                      <w:rFonts w:ascii="Arial" w:eastAsia="Arial" w:hAnsi="Arial" w:cs="Arial"/>
                      <w:sz w:val="18"/>
                      <w:szCs w:val="18"/>
                      <w:lang w:bidi="de-DE"/>
                    </w:rPr>
                    <w:t>40-70 %</w:t>
                  </w:r>
                </w:p>
              </w:tc>
            </w:tr>
            <w:tr w:rsidR="002D66C4" w:rsidRPr="002D66C4" w14:paraId="7BD24012" w14:textId="77777777" w:rsidTr="00643875">
              <w:trPr>
                <w:trHeight w:val="287"/>
              </w:trPr>
              <w:tc>
                <w:tcPr>
                  <w:tcW w:w="2625" w:type="dxa"/>
                </w:tcPr>
                <w:p w14:paraId="7B77A0F0" w14:textId="77777777" w:rsidR="00D4572B" w:rsidRPr="002D66C4" w:rsidRDefault="00D4572B" w:rsidP="00D4572B">
                  <w:pPr>
                    <w:spacing w:line="276" w:lineRule="auto"/>
                    <w:rPr>
                      <w:rFonts w:ascii="Arial" w:hAnsi="Arial" w:cs="Arial"/>
                      <w:sz w:val="18"/>
                      <w:szCs w:val="18"/>
                      <w:lang w:val="en-GB"/>
                    </w:rPr>
                  </w:pPr>
                  <w:r w:rsidRPr="002D66C4">
                    <w:rPr>
                      <w:rFonts w:ascii="Arial" w:eastAsia="Arial" w:hAnsi="Arial" w:cs="Arial"/>
                      <w:sz w:val="18"/>
                      <w:szCs w:val="18"/>
                      <w:lang w:bidi="de-DE"/>
                    </w:rPr>
                    <w:t>Propylenglykol</w:t>
                  </w:r>
                </w:p>
              </w:tc>
              <w:tc>
                <w:tcPr>
                  <w:tcW w:w="1260" w:type="dxa"/>
                </w:tcPr>
                <w:p w14:paraId="37660A81" w14:textId="77777777" w:rsidR="00D4572B" w:rsidRPr="002D66C4" w:rsidRDefault="00D4572B" w:rsidP="00D4572B">
                  <w:pPr>
                    <w:spacing w:line="276" w:lineRule="auto"/>
                    <w:rPr>
                      <w:rFonts w:ascii="Arial" w:hAnsi="Arial" w:cs="Arial"/>
                      <w:sz w:val="18"/>
                      <w:szCs w:val="18"/>
                      <w:lang w:val="en-GB"/>
                    </w:rPr>
                  </w:pPr>
                  <w:r w:rsidRPr="002D66C4">
                    <w:rPr>
                      <w:rFonts w:ascii="Arial" w:eastAsia="Arial" w:hAnsi="Arial" w:cs="Arial"/>
                      <w:sz w:val="18"/>
                      <w:szCs w:val="18"/>
                      <w:lang w:bidi="de-DE"/>
                    </w:rPr>
                    <w:t>57-55-6</w:t>
                  </w:r>
                </w:p>
              </w:tc>
              <w:tc>
                <w:tcPr>
                  <w:tcW w:w="1260" w:type="dxa"/>
                </w:tcPr>
                <w:p w14:paraId="60ADBF51" w14:textId="77777777" w:rsidR="00D4572B" w:rsidRPr="002D66C4" w:rsidRDefault="00D4572B" w:rsidP="00D4572B">
                  <w:pPr>
                    <w:spacing w:line="276" w:lineRule="auto"/>
                    <w:rPr>
                      <w:rFonts w:ascii="Arial" w:hAnsi="Arial" w:cs="Arial"/>
                      <w:sz w:val="18"/>
                      <w:szCs w:val="18"/>
                      <w:lang w:val="en-GB"/>
                    </w:rPr>
                  </w:pPr>
                  <w:r w:rsidRPr="002D66C4">
                    <w:rPr>
                      <w:rFonts w:ascii="Arial" w:eastAsia="Arial" w:hAnsi="Arial" w:cs="Arial"/>
                      <w:sz w:val="18"/>
                      <w:szCs w:val="18"/>
                      <w:lang w:bidi="de-DE"/>
                    </w:rPr>
                    <w:t>200-338-0</w:t>
                  </w:r>
                </w:p>
              </w:tc>
              <w:tc>
                <w:tcPr>
                  <w:tcW w:w="3988" w:type="dxa"/>
                </w:tcPr>
                <w:p w14:paraId="04917912" w14:textId="77777777" w:rsidR="00D4572B" w:rsidRPr="002D66C4" w:rsidRDefault="00B57B62" w:rsidP="00D4572B">
                  <w:pPr>
                    <w:spacing w:line="276" w:lineRule="auto"/>
                    <w:rPr>
                      <w:rFonts w:ascii="Arial" w:hAnsi="Arial" w:cs="Arial"/>
                      <w:sz w:val="18"/>
                      <w:szCs w:val="18"/>
                      <w:lang w:val="en-GB"/>
                    </w:rPr>
                  </w:pPr>
                  <w:r w:rsidRPr="002D66C4">
                    <w:rPr>
                      <w:rFonts w:ascii="Arial" w:eastAsia="Arial" w:hAnsi="Arial" w:cs="Arial"/>
                      <w:sz w:val="18"/>
                      <w:szCs w:val="18"/>
                      <w:lang w:bidi="de-DE"/>
                    </w:rPr>
                    <w:t>Nicht-klassifizierter Stoff gemäß WEL</w:t>
                  </w:r>
                </w:p>
              </w:tc>
              <w:tc>
                <w:tcPr>
                  <w:tcW w:w="1129" w:type="dxa"/>
                </w:tcPr>
                <w:p w14:paraId="5BDE5791" w14:textId="77777777" w:rsidR="00D4572B" w:rsidRPr="002D66C4" w:rsidRDefault="00E422DA" w:rsidP="00D4572B">
                  <w:pPr>
                    <w:spacing w:line="276" w:lineRule="auto"/>
                    <w:rPr>
                      <w:rFonts w:ascii="Arial" w:hAnsi="Arial" w:cs="Arial"/>
                      <w:sz w:val="18"/>
                      <w:szCs w:val="18"/>
                      <w:lang w:val="en-GB"/>
                    </w:rPr>
                  </w:pPr>
                  <w:r w:rsidRPr="002D66C4">
                    <w:rPr>
                      <w:rFonts w:ascii="Arial" w:eastAsia="Arial" w:hAnsi="Arial" w:cs="Arial"/>
                      <w:sz w:val="18"/>
                      <w:szCs w:val="18"/>
                      <w:lang w:bidi="de-DE"/>
                    </w:rPr>
                    <w:t>10-40 %</w:t>
                  </w:r>
                </w:p>
              </w:tc>
            </w:tr>
            <w:tr w:rsidR="002D66C4" w:rsidRPr="002D66C4" w14:paraId="0DA0796D" w14:textId="77777777" w:rsidTr="00643875">
              <w:trPr>
                <w:trHeight w:val="287"/>
              </w:trPr>
              <w:tc>
                <w:tcPr>
                  <w:tcW w:w="2625" w:type="dxa"/>
                </w:tcPr>
                <w:p w14:paraId="4BF0F00B"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Methyl Diisopropyl Propionamide</w:t>
                  </w:r>
                </w:p>
              </w:tc>
              <w:tc>
                <w:tcPr>
                  <w:tcW w:w="1260" w:type="dxa"/>
                </w:tcPr>
                <w:p w14:paraId="7535B96C"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51115-67-4</w:t>
                  </w:r>
                </w:p>
              </w:tc>
              <w:tc>
                <w:tcPr>
                  <w:tcW w:w="1260" w:type="dxa"/>
                </w:tcPr>
                <w:p w14:paraId="291765DD"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256-974-4</w:t>
                  </w:r>
                </w:p>
              </w:tc>
              <w:tc>
                <w:tcPr>
                  <w:tcW w:w="3988" w:type="dxa"/>
                </w:tcPr>
                <w:p w14:paraId="01AB8C0E"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Akute Toxizität Gefahrenkategorie 4: H302</w:t>
                  </w:r>
                </w:p>
              </w:tc>
              <w:tc>
                <w:tcPr>
                  <w:tcW w:w="1129" w:type="dxa"/>
                </w:tcPr>
                <w:p w14:paraId="2D28B47A"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1-3 %</w:t>
                  </w:r>
                </w:p>
              </w:tc>
            </w:tr>
            <w:tr w:rsidR="002D66C4" w:rsidRPr="002D66C4" w14:paraId="63A91444" w14:textId="77777777" w:rsidTr="00643875">
              <w:trPr>
                <w:trHeight w:val="287"/>
              </w:trPr>
              <w:tc>
                <w:tcPr>
                  <w:tcW w:w="2625" w:type="dxa"/>
                </w:tcPr>
                <w:p w14:paraId="605F118E" w14:textId="77777777" w:rsidR="00E422DA" w:rsidRPr="002D66C4" w:rsidRDefault="00E422DA" w:rsidP="00E422DA">
                  <w:pPr>
                    <w:spacing w:line="276" w:lineRule="auto"/>
                    <w:rPr>
                      <w:rFonts w:ascii="Arial" w:hAnsi="Arial" w:cs="Arial"/>
                      <w:sz w:val="18"/>
                      <w:szCs w:val="18"/>
                    </w:rPr>
                  </w:pPr>
                  <w:r w:rsidRPr="002D66C4">
                    <w:rPr>
                      <w:rFonts w:ascii="Arial" w:eastAsia="Arial" w:hAnsi="Arial" w:cs="Arial"/>
                      <w:sz w:val="18"/>
                      <w:szCs w:val="18"/>
                      <w:lang w:bidi="de-DE"/>
                    </w:rPr>
                    <w:t>Methyllactat</w:t>
                  </w:r>
                </w:p>
              </w:tc>
              <w:tc>
                <w:tcPr>
                  <w:tcW w:w="1260" w:type="dxa"/>
                </w:tcPr>
                <w:p w14:paraId="3A314EF3"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27871-49-4</w:t>
                  </w:r>
                </w:p>
              </w:tc>
              <w:tc>
                <w:tcPr>
                  <w:tcW w:w="1260" w:type="dxa"/>
                </w:tcPr>
                <w:p w14:paraId="10AE9C5E"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248-704-9</w:t>
                  </w:r>
                </w:p>
              </w:tc>
              <w:tc>
                <w:tcPr>
                  <w:tcW w:w="3988" w:type="dxa"/>
                </w:tcPr>
                <w:p w14:paraId="15B17EB2" w14:textId="77777777" w:rsidR="00E422DA" w:rsidRPr="002D66C4" w:rsidRDefault="00E422DA" w:rsidP="00E422DA">
                  <w:pPr>
                    <w:spacing w:line="276" w:lineRule="auto"/>
                    <w:rPr>
                      <w:rFonts w:ascii="Arial" w:hAnsi="Arial" w:cs="Arial"/>
                      <w:sz w:val="18"/>
                      <w:szCs w:val="18"/>
                    </w:rPr>
                  </w:pPr>
                  <w:r w:rsidRPr="002D66C4">
                    <w:rPr>
                      <w:rFonts w:ascii="Arial" w:eastAsia="Arial" w:hAnsi="Arial" w:cs="Arial"/>
                      <w:sz w:val="18"/>
                      <w:szCs w:val="18"/>
                      <w:lang w:bidi="de-DE"/>
                    </w:rPr>
                    <w:t>Entzündbare Flüssigkeit Gefahrenkategorie 3: H226; Eye Irrit. Gefahrenkategorie 2: H319; STOT SE 3: H335</w:t>
                  </w:r>
                </w:p>
              </w:tc>
              <w:tc>
                <w:tcPr>
                  <w:tcW w:w="1129" w:type="dxa"/>
                </w:tcPr>
                <w:p w14:paraId="55561D26"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1-3 %</w:t>
                  </w:r>
                </w:p>
              </w:tc>
            </w:tr>
            <w:tr w:rsidR="002D66C4" w:rsidRPr="002D66C4" w14:paraId="7C5F6952" w14:textId="77777777" w:rsidTr="00643875">
              <w:trPr>
                <w:trHeight w:val="287"/>
              </w:trPr>
              <w:tc>
                <w:tcPr>
                  <w:tcW w:w="2625" w:type="dxa"/>
                </w:tcPr>
                <w:p w14:paraId="687B7042" w14:textId="77777777" w:rsidR="00E422DA" w:rsidRPr="002D66C4" w:rsidRDefault="00E422DA" w:rsidP="00E422DA">
                  <w:pPr>
                    <w:spacing w:line="276" w:lineRule="auto"/>
                    <w:rPr>
                      <w:rFonts w:ascii="Arial" w:hAnsi="Arial" w:cs="Arial"/>
                      <w:sz w:val="18"/>
                      <w:szCs w:val="18"/>
                    </w:rPr>
                  </w:pPr>
                  <w:r w:rsidRPr="002D66C4">
                    <w:rPr>
                      <w:rFonts w:ascii="Arial" w:eastAsia="Arial" w:hAnsi="Arial" w:cs="Arial"/>
                      <w:sz w:val="18"/>
                      <w:szCs w:val="18"/>
                      <w:lang w:bidi="de-DE"/>
                    </w:rPr>
                    <w:t>Hexan-1-ol</w:t>
                  </w:r>
                </w:p>
              </w:tc>
              <w:tc>
                <w:tcPr>
                  <w:tcW w:w="1260" w:type="dxa"/>
                </w:tcPr>
                <w:p w14:paraId="628E81F8"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111-27-3</w:t>
                  </w:r>
                </w:p>
              </w:tc>
              <w:tc>
                <w:tcPr>
                  <w:tcW w:w="1260" w:type="dxa"/>
                </w:tcPr>
                <w:p w14:paraId="101CF9D0"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203-852-3</w:t>
                  </w:r>
                </w:p>
              </w:tc>
              <w:tc>
                <w:tcPr>
                  <w:tcW w:w="3988" w:type="dxa"/>
                </w:tcPr>
                <w:p w14:paraId="42A8578F" w14:textId="77777777" w:rsidR="00E422DA" w:rsidRPr="002D66C4" w:rsidRDefault="00E422DA" w:rsidP="00E422DA">
                  <w:pPr>
                    <w:spacing w:line="276" w:lineRule="auto"/>
                    <w:rPr>
                      <w:rFonts w:ascii="Arial" w:hAnsi="Arial" w:cs="Arial"/>
                      <w:sz w:val="18"/>
                      <w:szCs w:val="18"/>
                    </w:rPr>
                  </w:pPr>
                  <w:r w:rsidRPr="002D66C4">
                    <w:rPr>
                      <w:rFonts w:ascii="Arial" w:eastAsia="Arial" w:hAnsi="Arial" w:cs="Arial"/>
                      <w:sz w:val="18"/>
                      <w:szCs w:val="18"/>
                      <w:lang w:bidi="de-DE"/>
                    </w:rPr>
                    <w:t>Akute Toxizität Gefahrenkategorie 4: H302</w:t>
                  </w:r>
                </w:p>
                <w:p w14:paraId="4F33EF3A" w14:textId="77777777" w:rsidR="00E422DA" w:rsidRPr="002D66C4" w:rsidRDefault="00E422DA" w:rsidP="00E422DA">
                  <w:pPr>
                    <w:spacing w:line="276" w:lineRule="auto"/>
                    <w:rPr>
                      <w:rFonts w:ascii="Arial" w:hAnsi="Arial" w:cs="Arial"/>
                      <w:sz w:val="18"/>
                      <w:szCs w:val="18"/>
                    </w:rPr>
                  </w:pPr>
                  <w:r w:rsidRPr="002D66C4">
                    <w:rPr>
                      <w:rFonts w:ascii="Arial" w:eastAsia="Arial" w:hAnsi="Arial" w:cs="Arial"/>
                      <w:sz w:val="18"/>
                      <w:szCs w:val="18"/>
                      <w:lang w:bidi="de-DE"/>
                    </w:rPr>
                    <w:t>Stoff gemäß WEL</w:t>
                  </w:r>
                </w:p>
              </w:tc>
              <w:tc>
                <w:tcPr>
                  <w:tcW w:w="1129" w:type="dxa"/>
                </w:tcPr>
                <w:p w14:paraId="166D5B97"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&lt; 1 %</w:t>
                  </w:r>
                </w:p>
              </w:tc>
            </w:tr>
            <w:tr w:rsidR="002D66C4" w:rsidRPr="002D66C4" w14:paraId="513DF568" w14:textId="77777777" w:rsidTr="00643875">
              <w:trPr>
                <w:trHeight w:val="287"/>
              </w:trPr>
              <w:tc>
                <w:tcPr>
                  <w:tcW w:w="2625" w:type="dxa"/>
                </w:tcPr>
                <w:p w14:paraId="73587B34" w14:textId="77777777" w:rsidR="00E422DA" w:rsidRPr="002D66C4" w:rsidRDefault="00E422DA" w:rsidP="00E422DA">
                  <w:pPr>
                    <w:spacing w:line="276" w:lineRule="auto"/>
                    <w:rPr>
                      <w:rFonts w:ascii="Arial" w:hAnsi="Arial" w:cs="Arial"/>
                      <w:sz w:val="18"/>
                      <w:szCs w:val="18"/>
                    </w:rPr>
                  </w:pPr>
                  <w:r w:rsidRPr="002D66C4">
                    <w:rPr>
                      <w:rFonts w:ascii="Arial" w:eastAsia="Arial" w:hAnsi="Arial" w:cs="Arial"/>
                      <w:sz w:val="18"/>
                      <w:szCs w:val="18"/>
                      <w:lang w:bidi="de-DE"/>
                    </w:rPr>
                    <w:t>n-Amylacetat (1-Pentylacetat)</w:t>
                  </w:r>
                </w:p>
              </w:tc>
              <w:tc>
                <w:tcPr>
                  <w:tcW w:w="1260" w:type="dxa"/>
                </w:tcPr>
                <w:p w14:paraId="247B6304"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628-63-7</w:t>
                  </w:r>
                </w:p>
              </w:tc>
              <w:tc>
                <w:tcPr>
                  <w:tcW w:w="1260" w:type="dxa"/>
                </w:tcPr>
                <w:p w14:paraId="2C92644D"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211-047-3</w:t>
                  </w:r>
                </w:p>
              </w:tc>
              <w:tc>
                <w:tcPr>
                  <w:tcW w:w="3988" w:type="dxa"/>
                </w:tcPr>
                <w:p w14:paraId="071E9B45"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Entzündbare Flüssigkeit Gefahrenkategorie 3: H226; EUH066;</w:t>
                  </w:r>
                </w:p>
                <w:p w14:paraId="3C374982"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Stoff gemäß WEL</w:t>
                  </w:r>
                </w:p>
              </w:tc>
              <w:tc>
                <w:tcPr>
                  <w:tcW w:w="1129" w:type="dxa"/>
                </w:tcPr>
                <w:p w14:paraId="300BD6D8" w14:textId="77777777" w:rsidR="00E422DA" w:rsidRPr="002D66C4" w:rsidRDefault="00E422DA" w:rsidP="00E422DA">
                  <w:pPr>
                    <w:spacing w:line="276" w:lineRule="auto"/>
                    <w:rPr>
                      <w:rFonts w:ascii="Arial" w:hAnsi="Arial" w:cs="Arial"/>
                      <w:sz w:val="18"/>
                      <w:szCs w:val="18"/>
                      <w:lang w:val="en-GB"/>
                    </w:rPr>
                  </w:pPr>
                  <w:r w:rsidRPr="002D66C4">
                    <w:rPr>
                      <w:rFonts w:ascii="Arial" w:eastAsia="Arial" w:hAnsi="Arial" w:cs="Arial"/>
                      <w:sz w:val="18"/>
                      <w:szCs w:val="18"/>
                      <w:lang w:bidi="de-DE"/>
                    </w:rPr>
                    <w:t>&lt; 1 %</w:t>
                  </w:r>
                </w:p>
              </w:tc>
            </w:tr>
            <w:tr w:rsidR="002D66C4" w:rsidRPr="002D66C4" w14:paraId="1C84BC7B" w14:textId="77777777" w:rsidTr="00643875">
              <w:trPr>
                <w:trHeight w:val="287"/>
              </w:trPr>
              <w:tc>
                <w:tcPr>
                  <w:tcW w:w="2625" w:type="dxa"/>
                </w:tcPr>
                <w:p w14:paraId="50FC87EC" w14:textId="77777777" w:rsidR="006D2C94" w:rsidRPr="002D66C4" w:rsidRDefault="006D2C94" w:rsidP="006D2C94">
                  <w:pPr>
                    <w:spacing w:line="276" w:lineRule="auto"/>
                    <w:rPr>
                      <w:rFonts w:ascii="Arial" w:hAnsi="Arial" w:cs="Arial"/>
                      <w:sz w:val="18"/>
                      <w:szCs w:val="18"/>
                    </w:rPr>
                  </w:pPr>
                  <w:r w:rsidRPr="002D66C4">
                    <w:rPr>
                      <w:rFonts w:ascii="Arial" w:eastAsia="Arial" w:hAnsi="Arial" w:cs="Arial"/>
                      <w:sz w:val="18"/>
                      <w:szCs w:val="18"/>
                      <w:lang w:bidi="de-DE"/>
                    </w:rPr>
                    <w:t>Andere Aromastoffe</w:t>
                  </w:r>
                </w:p>
              </w:tc>
              <w:tc>
                <w:tcPr>
                  <w:tcW w:w="1260" w:type="dxa"/>
                </w:tcPr>
                <w:p w14:paraId="02F74D38" w14:textId="77777777" w:rsidR="006D2C94" w:rsidRPr="002D66C4" w:rsidRDefault="006D2C94" w:rsidP="006D2C94">
                  <w:pPr>
                    <w:spacing w:line="276" w:lineRule="auto"/>
                    <w:rPr>
                      <w:rFonts w:ascii="Arial" w:hAnsi="Arial" w:cs="Arial"/>
                      <w:sz w:val="18"/>
                      <w:szCs w:val="18"/>
                      <w:lang w:val="en-GB"/>
                    </w:rPr>
                  </w:pPr>
                  <w:r w:rsidRPr="002D66C4">
                    <w:rPr>
                      <w:rFonts w:ascii="Arial" w:eastAsia="Arial" w:hAnsi="Arial" w:cs="Arial"/>
                      <w:sz w:val="18"/>
                      <w:szCs w:val="18"/>
                      <w:lang w:bidi="de-DE"/>
                    </w:rPr>
                    <w:t>-</w:t>
                  </w:r>
                </w:p>
              </w:tc>
              <w:tc>
                <w:tcPr>
                  <w:tcW w:w="1260" w:type="dxa"/>
                </w:tcPr>
                <w:p w14:paraId="645A00B5" w14:textId="77777777" w:rsidR="006D2C94" w:rsidRPr="002D66C4" w:rsidRDefault="006D2C94" w:rsidP="006D2C94">
                  <w:pPr>
                    <w:spacing w:line="276" w:lineRule="auto"/>
                    <w:rPr>
                      <w:rFonts w:ascii="Arial" w:hAnsi="Arial" w:cs="Arial"/>
                      <w:sz w:val="18"/>
                      <w:szCs w:val="18"/>
                      <w:lang w:val="en-GB"/>
                    </w:rPr>
                  </w:pPr>
                  <w:r w:rsidRPr="002D66C4">
                    <w:rPr>
                      <w:rFonts w:ascii="Arial" w:eastAsia="Arial" w:hAnsi="Arial" w:cs="Arial"/>
                      <w:sz w:val="18"/>
                      <w:szCs w:val="18"/>
                      <w:lang w:bidi="de-DE"/>
                    </w:rPr>
                    <w:t>-</w:t>
                  </w:r>
                </w:p>
              </w:tc>
              <w:tc>
                <w:tcPr>
                  <w:tcW w:w="3988" w:type="dxa"/>
                </w:tcPr>
                <w:p w14:paraId="6BDA15C4" w14:textId="77777777" w:rsidR="006D2C94" w:rsidRPr="002D66C4" w:rsidRDefault="006D2C94" w:rsidP="006D2C94">
                  <w:pPr>
                    <w:spacing w:line="276" w:lineRule="auto"/>
                    <w:rPr>
                      <w:rFonts w:ascii="Arial" w:hAnsi="Arial" w:cs="Arial"/>
                      <w:sz w:val="18"/>
                      <w:szCs w:val="18"/>
                    </w:rPr>
                  </w:pPr>
                  <w:r w:rsidRPr="002D66C4">
                    <w:rPr>
                      <w:rFonts w:ascii="Arial" w:eastAsia="Arial" w:hAnsi="Arial" w:cs="Arial"/>
                      <w:sz w:val="18"/>
                      <w:szCs w:val="18"/>
                      <w:lang w:bidi="de-DE"/>
                    </w:rPr>
                    <w:t>Bei &lt; 1 % nicht gefährlich</w:t>
                  </w:r>
                </w:p>
              </w:tc>
              <w:tc>
                <w:tcPr>
                  <w:tcW w:w="1129" w:type="dxa"/>
                </w:tcPr>
                <w:p w14:paraId="2881F445" w14:textId="77777777" w:rsidR="006D2C94" w:rsidRPr="002D66C4" w:rsidRDefault="006D2C94" w:rsidP="006D2C94">
                  <w:r w:rsidRPr="002D66C4">
                    <w:rPr>
                      <w:rFonts w:ascii="Arial" w:eastAsia="Arial" w:hAnsi="Arial" w:cs="Arial"/>
                      <w:sz w:val="18"/>
                      <w:szCs w:val="18"/>
                      <w:lang w:bidi="de-DE"/>
                    </w:rPr>
                    <w:t>1-5 %</w:t>
                  </w:r>
                </w:p>
              </w:tc>
            </w:tr>
          </w:tbl>
          <w:p w14:paraId="2B3F841D" w14:textId="77777777" w:rsidR="003B178A" w:rsidRPr="002D66C4" w:rsidRDefault="003B178A" w:rsidP="00ED1A18">
            <w:pPr>
              <w:spacing w:line="276" w:lineRule="auto"/>
              <w:jc w:val="center"/>
              <w:rPr>
                <w:rFonts w:ascii="Arial" w:hAnsi="Arial" w:cs="Arial"/>
                <w:b/>
                <w:sz w:val="18"/>
                <w:szCs w:val="18"/>
                <w:lang w:val="en-GB"/>
              </w:rPr>
            </w:pPr>
          </w:p>
        </w:tc>
      </w:tr>
      <w:bookmarkEnd w:id="1"/>
      <w:tr w:rsidR="002D66C4" w:rsidRPr="002D66C4" w14:paraId="3A9D35D0"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53248207"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4: Erste-Hilfe-Maßnahmen</w:t>
            </w:r>
          </w:p>
        </w:tc>
      </w:tr>
      <w:tr w:rsidR="002D66C4" w:rsidRPr="002D66C4" w14:paraId="0793C83E"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21E3A08D" w14:textId="77777777" w:rsidTr="00643875">
              <w:trPr>
                <w:trHeight w:val="278"/>
              </w:trPr>
              <w:tc>
                <w:tcPr>
                  <w:tcW w:w="10564" w:type="dxa"/>
                  <w:shd w:val="clear" w:color="auto" w:fill="BFBFBF" w:themeFill="background1" w:themeFillShade="BF"/>
                  <w:vAlign w:val="center"/>
                </w:tcPr>
                <w:p w14:paraId="3C263C49"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4.1 Beschreibung der Erste-Hilfe-Maßnahmen</w:t>
                  </w:r>
                </w:p>
              </w:tc>
            </w:tr>
          </w:tbl>
          <w:p w14:paraId="34930782" w14:textId="77777777" w:rsidR="009E5B5E" w:rsidRPr="002D66C4" w:rsidRDefault="009E5B5E" w:rsidP="009E5B5E">
            <w:pPr>
              <w:rPr>
                <w:rFonts w:ascii="Arial" w:hAnsi="Arial" w:cs="Arial"/>
                <w:lang w:val="en-GB"/>
              </w:rPr>
            </w:pPr>
          </w:p>
        </w:tc>
      </w:tr>
      <w:tr w:rsidR="002D66C4" w:rsidRPr="002D66C4" w14:paraId="64554373" w14:textId="77777777" w:rsidTr="00AF3CCE">
        <w:trPr>
          <w:trHeight w:val="389"/>
          <w:jc w:val="center"/>
        </w:trPr>
        <w:tc>
          <w:tcPr>
            <w:tcW w:w="3068" w:type="dxa"/>
            <w:gridSpan w:val="2"/>
            <w:tcBorders>
              <w:top w:val="nil"/>
              <w:left w:val="nil"/>
              <w:bottom w:val="nil"/>
              <w:right w:val="nil"/>
            </w:tcBorders>
            <w:vAlign w:val="center"/>
          </w:tcPr>
          <w:p w14:paraId="4B75A6F9" w14:textId="77777777" w:rsidR="00FE3FCF" w:rsidRPr="002D66C4" w:rsidRDefault="00FE3FCF" w:rsidP="00B13AD7">
            <w:pPr>
              <w:jc w:val="right"/>
              <w:rPr>
                <w:rFonts w:ascii="Arial" w:hAnsi="Arial" w:cs="Arial"/>
                <w:b/>
                <w:sz w:val="18"/>
                <w:szCs w:val="18"/>
                <w:lang w:val="en-GB"/>
              </w:rPr>
            </w:pPr>
            <w:bookmarkStart w:id="2" w:name="_Hlk500166065"/>
            <w:r w:rsidRPr="002D66C4">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tcPr>
          <w:p w14:paraId="7B937DFD" w14:textId="77777777" w:rsidR="00FE3FCF" w:rsidRPr="002D66C4" w:rsidRDefault="00FE3FCF" w:rsidP="00B13AD7">
            <w:pPr>
              <w:rPr>
                <w:rFonts w:ascii="Arial" w:hAnsi="Arial" w:cs="Arial"/>
                <w:sz w:val="18"/>
                <w:szCs w:val="18"/>
                <w:lang w:val="en-GB"/>
              </w:rPr>
            </w:pPr>
            <w:r w:rsidRPr="002D66C4">
              <w:rPr>
                <w:rFonts w:ascii="Arial" w:eastAsia="Arial" w:hAnsi="Arial" w:cs="Arial"/>
                <w:sz w:val="18"/>
                <w:szCs w:val="18"/>
                <w:lang w:bidi="de-DE"/>
              </w:rPr>
              <w:t>Mund ausspülen. KEIN Erbrechen herbeiführen. Bei Unwohlsein ärztliche Hilfe in Anspruch nehmen.</w:t>
            </w:r>
          </w:p>
        </w:tc>
      </w:tr>
      <w:tr w:rsidR="002D66C4" w:rsidRPr="002D66C4" w14:paraId="7CECDC91" w14:textId="77777777" w:rsidTr="00AF3CCE">
        <w:trPr>
          <w:trHeight w:val="835"/>
          <w:jc w:val="center"/>
        </w:trPr>
        <w:tc>
          <w:tcPr>
            <w:tcW w:w="3068" w:type="dxa"/>
            <w:gridSpan w:val="2"/>
            <w:tcBorders>
              <w:top w:val="nil"/>
              <w:left w:val="nil"/>
              <w:bottom w:val="nil"/>
              <w:right w:val="nil"/>
            </w:tcBorders>
          </w:tcPr>
          <w:p w14:paraId="36098C63" w14:textId="77777777" w:rsidR="00E76246" w:rsidRPr="002D66C4" w:rsidRDefault="00E76246" w:rsidP="00B13AD7">
            <w:pPr>
              <w:spacing w:before="60" w:line="276" w:lineRule="auto"/>
              <w:jc w:val="right"/>
              <w:rPr>
                <w:rFonts w:ascii="Arial" w:hAnsi="Arial" w:cs="Arial"/>
                <w:b/>
                <w:sz w:val="18"/>
                <w:szCs w:val="18"/>
                <w:lang w:val="en-GB"/>
              </w:rPr>
            </w:pPr>
            <w:bookmarkStart w:id="3" w:name="_Hlk500161539"/>
            <w:r w:rsidRPr="002D66C4">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tcPr>
          <w:p w14:paraId="275B843D" w14:textId="77777777" w:rsidR="00E76246" w:rsidRPr="002D66C4" w:rsidRDefault="00E76246" w:rsidP="00B13AD7">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2D66C4" w:rsidRPr="002D66C4" w14:paraId="2A9C5B9C" w14:textId="77777777" w:rsidTr="00AF3CCE">
        <w:trPr>
          <w:trHeight w:val="590"/>
          <w:jc w:val="center"/>
        </w:trPr>
        <w:tc>
          <w:tcPr>
            <w:tcW w:w="3068" w:type="dxa"/>
            <w:gridSpan w:val="2"/>
            <w:tcBorders>
              <w:top w:val="nil"/>
              <w:left w:val="nil"/>
              <w:bottom w:val="nil"/>
              <w:right w:val="nil"/>
            </w:tcBorders>
          </w:tcPr>
          <w:p w14:paraId="25D6A0A9" w14:textId="77777777" w:rsidR="006A5C49" w:rsidRPr="002D66C4" w:rsidRDefault="006A5C49" w:rsidP="006A5C49">
            <w:pPr>
              <w:spacing w:before="60" w:line="276" w:lineRule="auto"/>
              <w:jc w:val="right"/>
              <w:rPr>
                <w:rFonts w:ascii="Arial" w:hAnsi="Arial" w:cs="Arial"/>
                <w:b/>
                <w:sz w:val="18"/>
                <w:szCs w:val="18"/>
                <w:lang w:val="en-GB"/>
              </w:rPr>
            </w:pPr>
            <w:bookmarkStart w:id="4" w:name="_Hlk500162050"/>
            <w:bookmarkEnd w:id="3"/>
            <w:r w:rsidRPr="002D66C4">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tcPr>
          <w:p w14:paraId="35DE4225" w14:textId="77777777" w:rsidR="006A5C49" w:rsidRPr="002D66C4" w:rsidRDefault="006A5C49" w:rsidP="006A5C49">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Einige Minuten lang behutsam mit Wasser spülen. Vorhandene Kontaktlinsen nach Möglichkeit entfernen. Weiter spülen.</w:t>
            </w:r>
          </w:p>
        </w:tc>
      </w:tr>
      <w:tr w:rsidR="002D66C4" w:rsidRPr="002D66C4" w14:paraId="1C67FE13" w14:textId="77777777" w:rsidTr="00AF3CCE">
        <w:trPr>
          <w:trHeight w:val="590"/>
          <w:jc w:val="center"/>
        </w:trPr>
        <w:tc>
          <w:tcPr>
            <w:tcW w:w="3068" w:type="dxa"/>
            <w:gridSpan w:val="2"/>
            <w:tcBorders>
              <w:top w:val="nil"/>
              <w:left w:val="nil"/>
              <w:bottom w:val="nil"/>
              <w:right w:val="nil"/>
            </w:tcBorders>
          </w:tcPr>
          <w:p w14:paraId="4B73452A" w14:textId="77777777" w:rsidR="009E5B5E" w:rsidRPr="002D66C4" w:rsidRDefault="009E5B5E" w:rsidP="009E5B5E">
            <w:pPr>
              <w:spacing w:before="60" w:line="276" w:lineRule="auto"/>
              <w:jc w:val="right"/>
              <w:rPr>
                <w:rFonts w:ascii="Arial" w:hAnsi="Arial" w:cs="Arial"/>
                <w:b/>
                <w:sz w:val="18"/>
                <w:szCs w:val="18"/>
                <w:lang w:val="en-GB"/>
              </w:rPr>
            </w:pPr>
            <w:bookmarkStart w:id="5" w:name="_Hlk500164064"/>
            <w:bookmarkEnd w:id="4"/>
            <w:r w:rsidRPr="002D66C4">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tcPr>
          <w:p w14:paraId="20313FC4" w14:textId="77777777" w:rsidR="009E5B5E" w:rsidRPr="002D66C4" w:rsidRDefault="009E5B5E"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2D66C4" w:rsidRPr="002D66C4" w14:paraId="682B1D14"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55763C3F" w14:textId="77777777" w:rsidTr="00643875">
              <w:trPr>
                <w:trHeight w:val="278"/>
              </w:trPr>
              <w:tc>
                <w:tcPr>
                  <w:tcW w:w="10564" w:type="dxa"/>
                  <w:shd w:val="clear" w:color="auto" w:fill="BFBFBF" w:themeFill="background1" w:themeFillShade="BF"/>
                  <w:vAlign w:val="center"/>
                </w:tcPr>
                <w:bookmarkEnd w:id="2"/>
                <w:bookmarkEnd w:id="5"/>
                <w:p w14:paraId="5C8AD766"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4.2 Wichtigste akute und verzögert auftretende Symptome und Wirkungen</w:t>
                  </w:r>
                </w:p>
              </w:tc>
            </w:tr>
          </w:tbl>
          <w:p w14:paraId="33F20EB6" w14:textId="77777777" w:rsidR="009E5B5E" w:rsidRPr="002D66C4" w:rsidRDefault="009E5B5E" w:rsidP="009E5B5E">
            <w:pPr>
              <w:rPr>
                <w:rFonts w:ascii="Arial" w:hAnsi="Arial" w:cs="Arial"/>
                <w:lang w:val="en-GB"/>
              </w:rPr>
            </w:pPr>
          </w:p>
        </w:tc>
      </w:tr>
      <w:tr w:rsidR="002D66C4" w:rsidRPr="002D66C4" w14:paraId="4F23AE11" w14:textId="77777777" w:rsidTr="00AF3CCE">
        <w:trPr>
          <w:trHeight w:val="389"/>
          <w:jc w:val="center"/>
        </w:trPr>
        <w:tc>
          <w:tcPr>
            <w:tcW w:w="3068" w:type="dxa"/>
            <w:gridSpan w:val="2"/>
            <w:tcBorders>
              <w:top w:val="nil"/>
              <w:left w:val="nil"/>
              <w:bottom w:val="nil"/>
              <w:right w:val="nil"/>
            </w:tcBorders>
            <w:vAlign w:val="center"/>
            <w:hideMark/>
          </w:tcPr>
          <w:p w14:paraId="5907749C" w14:textId="77777777" w:rsidR="00797C94" w:rsidRPr="002D66C4" w:rsidRDefault="00797C94" w:rsidP="00B13AD7">
            <w:pPr>
              <w:jc w:val="right"/>
              <w:rPr>
                <w:rFonts w:ascii="Arial" w:hAnsi="Arial" w:cs="Arial"/>
                <w:b/>
                <w:sz w:val="18"/>
                <w:szCs w:val="18"/>
                <w:lang w:val="en-GB"/>
              </w:rPr>
            </w:pPr>
            <w:r w:rsidRPr="002D66C4">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hideMark/>
          </w:tcPr>
          <w:p w14:paraId="0E11778A" w14:textId="77777777" w:rsidR="00797C94" w:rsidRPr="002D66C4" w:rsidRDefault="00BB2CDB" w:rsidP="00B13AD7">
            <w:pPr>
              <w:rPr>
                <w:rFonts w:ascii="Arial" w:hAnsi="Arial" w:cs="Arial"/>
                <w:sz w:val="18"/>
                <w:szCs w:val="18"/>
                <w:lang w:val="en-GB"/>
              </w:rPr>
            </w:pPr>
            <w:r w:rsidRPr="002D66C4">
              <w:rPr>
                <w:rFonts w:ascii="Arial" w:eastAsia="Arial" w:hAnsi="Arial" w:cs="Arial"/>
                <w:sz w:val="18"/>
                <w:szCs w:val="18"/>
                <w:lang w:bidi="de-DE"/>
              </w:rPr>
              <w:t>Nach längerer oder wiederholter Exposition kann Übelkeit auftreten.</w:t>
            </w:r>
          </w:p>
        </w:tc>
      </w:tr>
      <w:tr w:rsidR="002D66C4" w:rsidRPr="002D66C4" w14:paraId="194229E5" w14:textId="77777777" w:rsidTr="00AF3CCE">
        <w:trPr>
          <w:trHeight w:val="389"/>
          <w:jc w:val="center"/>
        </w:trPr>
        <w:tc>
          <w:tcPr>
            <w:tcW w:w="3068" w:type="dxa"/>
            <w:gridSpan w:val="2"/>
            <w:tcBorders>
              <w:top w:val="nil"/>
              <w:left w:val="nil"/>
              <w:bottom w:val="nil"/>
              <w:right w:val="nil"/>
            </w:tcBorders>
            <w:vAlign w:val="center"/>
            <w:hideMark/>
          </w:tcPr>
          <w:p w14:paraId="26D9A036" w14:textId="77777777" w:rsidR="00797C94" w:rsidRPr="002D66C4" w:rsidRDefault="00797C94" w:rsidP="00B13AD7">
            <w:pPr>
              <w:jc w:val="right"/>
              <w:rPr>
                <w:rFonts w:ascii="Arial" w:hAnsi="Arial" w:cs="Arial"/>
                <w:b/>
                <w:sz w:val="18"/>
                <w:szCs w:val="18"/>
                <w:lang w:val="en-GB"/>
              </w:rPr>
            </w:pPr>
            <w:r w:rsidRPr="002D66C4">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hideMark/>
          </w:tcPr>
          <w:p w14:paraId="05E40FE3" w14:textId="77777777" w:rsidR="00797C94" w:rsidRPr="002D66C4" w:rsidRDefault="001E40CA" w:rsidP="00B13AD7">
            <w:pPr>
              <w:rPr>
                <w:rFonts w:ascii="Arial" w:hAnsi="Arial" w:cs="Arial"/>
                <w:sz w:val="18"/>
                <w:szCs w:val="18"/>
                <w:lang w:val="en-GB"/>
              </w:rPr>
            </w:pPr>
            <w:r w:rsidRPr="002D66C4">
              <w:rPr>
                <w:rFonts w:ascii="Arial" w:eastAsia="Arial" w:hAnsi="Arial" w:cs="Arial"/>
                <w:sz w:val="18"/>
                <w:szCs w:val="18"/>
                <w:lang w:bidi="de-DE"/>
              </w:rPr>
              <w:t>Es können leichte Reizungen oder Rötungen auftreten.</w:t>
            </w:r>
          </w:p>
        </w:tc>
      </w:tr>
      <w:tr w:rsidR="002D66C4" w:rsidRPr="002D66C4" w14:paraId="087AF779" w14:textId="77777777" w:rsidTr="00AF3CCE">
        <w:trPr>
          <w:trHeight w:val="389"/>
          <w:jc w:val="center"/>
        </w:trPr>
        <w:tc>
          <w:tcPr>
            <w:tcW w:w="3068" w:type="dxa"/>
            <w:gridSpan w:val="2"/>
            <w:tcBorders>
              <w:top w:val="nil"/>
              <w:left w:val="nil"/>
              <w:bottom w:val="nil"/>
              <w:right w:val="nil"/>
            </w:tcBorders>
            <w:vAlign w:val="center"/>
            <w:hideMark/>
          </w:tcPr>
          <w:p w14:paraId="1A4DF309" w14:textId="77777777" w:rsidR="00797C94" w:rsidRPr="002D66C4" w:rsidRDefault="00797C94" w:rsidP="00B13AD7">
            <w:pPr>
              <w:jc w:val="right"/>
              <w:rPr>
                <w:rFonts w:ascii="Arial" w:hAnsi="Arial" w:cs="Arial"/>
                <w:b/>
                <w:sz w:val="18"/>
                <w:szCs w:val="18"/>
                <w:lang w:val="en-GB"/>
              </w:rPr>
            </w:pPr>
            <w:r w:rsidRPr="002D66C4">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hideMark/>
          </w:tcPr>
          <w:p w14:paraId="3B7166A1" w14:textId="77777777" w:rsidR="00797C94" w:rsidRPr="002D66C4" w:rsidRDefault="001E40CA" w:rsidP="00B13AD7">
            <w:pPr>
              <w:rPr>
                <w:rFonts w:ascii="Arial" w:hAnsi="Arial" w:cs="Arial"/>
                <w:sz w:val="18"/>
                <w:szCs w:val="18"/>
                <w:lang w:val="en-GB"/>
              </w:rPr>
            </w:pPr>
            <w:r w:rsidRPr="002D66C4">
              <w:rPr>
                <w:rFonts w:ascii="Arial" w:eastAsia="Arial" w:hAnsi="Arial" w:cs="Arial"/>
                <w:sz w:val="18"/>
                <w:szCs w:val="18"/>
                <w:lang w:bidi="de-DE"/>
              </w:rPr>
              <w:t>Es können leichte Reizungen oder Rötungen auftreten.</w:t>
            </w:r>
          </w:p>
        </w:tc>
      </w:tr>
      <w:tr w:rsidR="002D66C4" w:rsidRPr="002D66C4" w14:paraId="063F879F" w14:textId="77777777" w:rsidTr="00AF3CCE">
        <w:trPr>
          <w:trHeight w:val="389"/>
          <w:jc w:val="center"/>
        </w:trPr>
        <w:tc>
          <w:tcPr>
            <w:tcW w:w="3068" w:type="dxa"/>
            <w:gridSpan w:val="2"/>
            <w:tcBorders>
              <w:top w:val="nil"/>
              <w:left w:val="nil"/>
              <w:bottom w:val="nil"/>
              <w:right w:val="nil"/>
            </w:tcBorders>
            <w:vAlign w:val="center"/>
            <w:hideMark/>
          </w:tcPr>
          <w:p w14:paraId="70748D48" w14:textId="77777777" w:rsidR="00797C94" w:rsidRPr="002D66C4" w:rsidRDefault="00797C94" w:rsidP="00B13AD7">
            <w:pPr>
              <w:jc w:val="right"/>
              <w:rPr>
                <w:rFonts w:ascii="Arial" w:hAnsi="Arial" w:cs="Arial"/>
                <w:b/>
                <w:sz w:val="18"/>
                <w:szCs w:val="18"/>
                <w:lang w:val="en-GB"/>
              </w:rPr>
            </w:pPr>
            <w:r w:rsidRPr="002D66C4">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hideMark/>
          </w:tcPr>
          <w:p w14:paraId="425D096E" w14:textId="77777777" w:rsidR="00797C94" w:rsidRPr="002D66C4" w:rsidRDefault="00797C94" w:rsidP="00B13AD7">
            <w:pPr>
              <w:rPr>
                <w:rFonts w:ascii="Arial" w:hAnsi="Arial" w:cs="Arial"/>
                <w:sz w:val="18"/>
                <w:szCs w:val="18"/>
                <w:lang w:val="en-GB"/>
              </w:rPr>
            </w:pPr>
            <w:r w:rsidRPr="002D66C4">
              <w:rPr>
                <w:rFonts w:ascii="Arial" w:eastAsia="Arial" w:hAnsi="Arial" w:cs="Arial"/>
                <w:sz w:val="18"/>
                <w:szCs w:val="18"/>
                <w:lang w:bidi="de-DE"/>
              </w:rPr>
              <w:t>Nach längerer oder wiederholter Exposition können Erbrechen oder Durchfall auftreten.</w:t>
            </w:r>
          </w:p>
        </w:tc>
      </w:tr>
      <w:tr w:rsidR="002D66C4" w:rsidRPr="002D66C4" w14:paraId="0D0235B3" w14:textId="77777777" w:rsidTr="00AF3CCE">
        <w:trPr>
          <w:trHeight w:val="590"/>
          <w:jc w:val="center"/>
        </w:trPr>
        <w:tc>
          <w:tcPr>
            <w:tcW w:w="3068" w:type="dxa"/>
            <w:gridSpan w:val="2"/>
            <w:tcBorders>
              <w:top w:val="nil"/>
              <w:left w:val="nil"/>
              <w:bottom w:val="nil"/>
              <w:right w:val="nil"/>
            </w:tcBorders>
          </w:tcPr>
          <w:p w14:paraId="4E429D40" w14:textId="77777777" w:rsidR="00797C94" w:rsidRPr="002D66C4" w:rsidRDefault="00797C94" w:rsidP="00B13AD7">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Verzögerte/sofortige Wirkungen:</w:t>
            </w:r>
          </w:p>
        </w:tc>
        <w:tc>
          <w:tcPr>
            <w:tcW w:w="7782" w:type="dxa"/>
            <w:gridSpan w:val="5"/>
            <w:tcBorders>
              <w:top w:val="nil"/>
              <w:left w:val="nil"/>
              <w:bottom w:val="nil"/>
              <w:right w:val="nil"/>
            </w:tcBorders>
            <w:vAlign w:val="center"/>
          </w:tcPr>
          <w:p w14:paraId="6C978CD2" w14:textId="77777777" w:rsidR="00797C94" w:rsidRPr="002D66C4" w:rsidRDefault="00797C94" w:rsidP="00797C94">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Längerer oder wiederholter Kontakt mit Propylenglykol und Glycerin könnte zu Übelkeit, Kopfschmerzen und Erbrechen führen.</w:t>
            </w:r>
          </w:p>
        </w:tc>
      </w:tr>
      <w:tr w:rsidR="002D66C4" w:rsidRPr="002D66C4" w14:paraId="39FFE8BE"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28D2CC9A"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5: Maßnahmen zur Brandbekämpfung</w:t>
            </w:r>
          </w:p>
        </w:tc>
      </w:tr>
      <w:tr w:rsidR="002D66C4" w:rsidRPr="002D66C4" w14:paraId="08D92912"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29C036E9" w14:textId="77777777" w:rsidTr="00643875">
              <w:trPr>
                <w:trHeight w:val="278"/>
              </w:trPr>
              <w:tc>
                <w:tcPr>
                  <w:tcW w:w="10564" w:type="dxa"/>
                  <w:shd w:val="clear" w:color="auto" w:fill="BFBFBF" w:themeFill="background1" w:themeFillShade="BF"/>
                  <w:vAlign w:val="center"/>
                </w:tcPr>
                <w:p w14:paraId="29908EBA"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lastRenderedPageBreak/>
                    <w:t>5.1 Löschmittel</w:t>
                  </w:r>
                </w:p>
              </w:tc>
            </w:tr>
          </w:tbl>
          <w:p w14:paraId="4E074B1B" w14:textId="77777777" w:rsidR="009E5B5E" w:rsidRPr="002D66C4" w:rsidRDefault="009E5B5E" w:rsidP="009E5B5E">
            <w:pPr>
              <w:rPr>
                <w:rFonts w:ascii="Arial" w:hAnsi="Arial" w:cs="Arial"/>
                <w:lang w:val="en-GB"/>
              </w:rPr>
            </w:pPr>
          </w:p>
        </w:tc>
      </w:tr>
      <w:tr w:rsidR="002D66C4" w:rsidRPr="002D66C4" w14:paraId="66751ECE" w14:textId="77777777" w:rsidTr="00AF3CCE">
        <w:trPr>
          <w:trHeight w:val="590"/>
          <w:jc w:val="center"/>
        </w:trPr>
        <w:tc>
          <w:tcPr>
            <w:tcW w:w="3068" w:type="dxa"/>
            <w:gridSpan w:val="2"/>
            <w:tcBorders>
              <w:top w:val="nil"/>
              <w:left w:val="nil"/>
              <w:bottom w:val="nil"/>
              <w:right w:val="nil"/>
            </w:tcBorders>
          </w:tcPr>
          <w:p w14:paraId="0E095E5A"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Löschmittel:</w:t>
            </w:r>
          </w:p>
        </w:tc>
        <w:tc>
          <w:tcPr>
            <w:tcW w:w="7782" w:type="dxa"/>
            <w:gridSpan w:val="5"/>
            <w:tcBorders>
              <w:top w:val="nil"/>
              <w:left w:val="nil"/>
              <w:bottom w:val="nil"/>
              <w:right w:val="nil"/>
            </w:tcBorders>
            <w:vAlign w:val="center"/>
          </w:tcPr>
          <w:p w14:paraId="187548C3" w14:textId="77777777" w:rsidR="009E5B5E" w:rsidRPr="002D66C4" w:rsidRDefault="009E5B5E"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Löschen mit Kohlendioxid, Trockenchemikalien oder Löschschaum. Alkoholbeständige Löschschäume (ATC) werden bevorzugt.</w:t>
            </w:r>
          </w:p>
        </w:tc>
      </w:tr>
      <w:tr w:rsidR="002D66C4" w:rsidRPr="002D66C4" w14:paraId="4BAC437C"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43B2362A" w14:textId="77777777" w:rsidTr="00643875">
              <w:trPr>
                <w:trHeight w:val="278"/>
              </w:trPr>
              <w:tc>
                <w:tcPr>
                  <w:tcW w:w="10564" w:type="dxa"/>
                  <w:shd w:val="clear" w:color="auto" w:fill="BFBFBF" w:themeFill="background1" w:themeFillShade="BF"/>
                  <w:vAlign w:val="center"/>
                </w:tcPr>
                <w:p w14:paraId="362BA6FE"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5.2 Besondere vom Stoff oder Gemisch ausgehende Gefahren</w:t>
                  </w:r>
                </w:p>
              </w:tc>
            </w:tr>
          </w:tbl>
          <w:p w14:paraId="26D4C592" w14:textId="77777777" w:rsidR="009E5B5E" w:rsidRPr="002D66C4" w:rsidRDefault="009E5B5E" w:rsidP="009E5B5E">
            <w:pPr>
              <w:rPr>
                <w:rFonts w:ascii="Arial" w:hAnsi="Arial" w:cs="Arial"/>
                <w:lang w:val="en-GB"/>
              </w:rPr>
            </w:pPr>
          </w:p>
        </w:tc>
      </w:tr>
      <w:tr w:rsidR="002D66C4" w:rsidRPr="002D66C4" w14:paraId="10E2684A" w14:textId="77777777" w:rsidTr="00AF3CCE">
        <w:trPr>
          <w:trHeight w:val="389"/>
          <w:jc w:val="center"/>
        </w:trPr>
        <w:tc>
          <w:tcPr>
            <w:tcW w:w="3068" w:type="dxa"/>
            <w:gridSpan w:val="2"/>
            <w:tcBorders>
              <w:top w:val="nil"/>
              <w:left w:val="nil"/>
              <w:bottom w:val="nil"/>
              <w:right w:val="nil"/>
            </w:tcBorders>
            <w:vAlign w:val="center"/>
          </w:tcPr>
          <w:p w14:paraId="2AA5D6E5"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Expositionsgefahren:</w:t>
            </w:r>
          </w:p>
        </w:tc>
        <w:tc>
          <w:tcPr>
            <w:tcW w:w="7782" w:type="dxa"/>
            <w:gridSpan w:val="5"/>
            <w:tcBorders>
              <w:top w:val="nil"/>
              <w:left w:val="nil"/>
              <w:bottom w:val="nil"/>
              <w:right w:val="nil"/>
            </w:tcBorders>
            <w:vAlign w:val="center"/>
          </w:tcPr>
          <w:p w14:paraId="3731E9C8" w14:textId="77777777" w:rsidR="009E5B5E" w:rsidRPr="002D66C4" w:rsidRDefault="00BE30C7" w:rsidP="009E5B5E">
            <w:pPr>
              <w:rPr>
                <w:rFonts w:ascii="Arial" w:hAnsi="Arial" w:cs="Arial"/>
                <w:sz w:val="18"/>
                <w:szCs w:val="18"/>
                <w:lang w:val="en-GB"/>
              </w:rPr>
            </w:pPr>
            <w:r w:rsidRPr="002D66C4">
              <w:rPr>
                <w:rFonts w:ascii="Arial" w:eastAsia="Arial" w:hAnsi="Arial" w:cs="Arial"/>
                <w:sz w:val="18"/>
                <w:szCs w:val="18"/>
                <w:lang w:bidi="de-DE"/>
              </w:rPr>
              <w:t>Bei der Verbrennung werden giftige Dämpfe aus Kohlendioxiden, Kohlenmonoxiden und Stickstoffoxiden abgegeben.</w:t>
            </w:r>
          </w:p>
        </w:tc>
      </w:tr>
      <w:tr w:rsidR="002D66C4" w:rsidRPr="002D66C4" w14:paraId="5D212E8C"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7AC82AC8" w14:textId="77777777" w:rsidTr="00643875">
              <w:trPr>
                <w:trHeight w:val="278"/>
              </w:trPr>
              <w:tc>
                <w:tcPr>
                  <w:tcW w:w="10564" w:type="dxa"/>
                  <w:shd w:val="clear" w:color="auto" w:fill="BFBFBF" w:themeFill="background1" w:themeFillShade="BF"/>
                  <w:vAlign w:val="center"/>
                </w:tcPr>
                <w:p w14:paraId="58C78F0F"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5.3 Hinweise für die Brandbekämpfung</w:t>
                  </w:r>
                </w:p>
              </w:tc>
            </w:tr>
          </w:tbl>
          <w:p w14:paraId="6C1E2FEB" w14:textId="77777777" w:rsidR="009E5B5E" w:rsidRPr="002D66C4" w:rsidRDefault="009E5B5E" w:rsidP="009E5B5E">
            <w:pPr>
              <w:rPr>
                <w:rFonts w:ascii="Arial" w:hAnsi="Arial" w:cs="Arial"/>
                <w:lang w:val="en-GB"/>
              </w:rPr>
            </w:pPr>
          </w:p>
        </w:tc>
      </w:tr>
      <w:tr w:rsidR="002D66C4" w:rsidRPr="002D66C4" w14:paraId="2208C688" w14:textId="77777777" w:rsidTr="00AF3CCE">
        <w:trPr>
          <w:trHeight w:val="590"/>
          <w:jc w:val="center"/>
        </w:trPr>
        <w:tc>
          <w:tcPr>
            <w:tcW w:w="3068" w:type="dxa"/>
            <w:gridSpan w:val="2"/>
            <w:tcBorders>
              <w:top w:val="nil"/>
              <w:left w:val="nil"/>
              <w:bottom w:val="nil"/>
              <w:right w:val="nil"/>
            </w:tcBorders>
          </w:tcPr>
          <w:p w14:paraId="5D03AB84"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Hinweise für die Brandbekämpfung:</w:t>
            </w:r>
          </w:p>
        </w:tc>
        <w:tc>
          <w:tcPr>
            <w:tcW w:w="7782" w:type="dxa"/>
            <w:gridSpan w:val="5"/>
            <w:tcBorders>
              <w:top w:val="nil"/>
              <w:left w:val="nil"/>
              <w:bottom w:val="nil"/>
              <w:right w:val="nil"/>
            </w:tcBorders>
            <w:vAlign w:val="center"/>
          </w:tcPr>
          <w:p w14:paraId="70D7CE0D" w14:textId="77777777" w:rsidR="009E5B5E" w:rsidRPr="002D66C4" w:rsidRDefault="009E5B5E"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2D66C4" w:rsidRPr="002D66C4" w14:paraId="4C19EB53"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45B501FC"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6: Maßnahmen bei unbeabsichtigter Freisetzung</w:t>
            </w:r>
          </w:p>
        </w:tc>
      </w:tr>
      <w:tr w:rsidR="002D66C4" w:rsidRPr="002D66C4" w14:paraId="46DE756E"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6DA91794" w14:textId="77777777" w:rsidTr="00643875">
              <w:trPr>
                <w:trHeight w:val="278"/>
              </w:trPr>
              <w:tc>
                <w:tcPr>
                  <w:tcW w:w="10564" w:type="dxa"/>
                  <w:shd w:val="clear" w:color="auto" w:fill="BFBFBF" w:themeFill="background1" w:themeFillShade="BF"/>
                  <w:vAlign w:val="center"/>
                </w:tcPr>
                <w:p w14:paraId="1965B3A2"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6.1 Personenbezogene Vorsichtsmaßnahmen, Schutzausrüstungen und in Notfällen anzuwendende Verfahren</w:t>
                  </w:r>
                </w:p>
              </w:tc>
            </w:tr>
          </w:tbl>
          <w:p w14:paraId="0AFA7EC8" w14:textId="77777777" w:rsidR="009E5B5E" w:rsidRPr="002D66C4" w:rsidRDefault="009E5B5E" w:rsidP="009E5B5E">
            <w:pPr>
              <w:rPr>
                <w:rFonts w:ascii="Arial" w:hAnsi="Arial" w:cs="Arial"/>
                <w:lang w:val="en-GB"/>
              </w:rPr>
            </w:pPr>
          </w:p>
        </w:tc>
      </w:tr>
      <w:tr w:rsidR="002D66C4" w:rsidRPr="002D66C4" w14:paraId="24C02EB2" w14:textId="77777777" w:rsidTr="00AF3CCE">
        <w:trPr>
          <w:trHeight w:val="590"/>
          <w:jc w:val="center"/>
        </w:trPr>
        <w:tc>
          <w:tcPr>
            <w:tcW w:w="3068" w:type="dxa"/>
            <w:gridSpan w:val="2"/>
            <w:tcBorders>
              <w:top w:val="nil"/>
              <w:left w:val="nil"/>
              <w:bottom w:val="nil"/>
              <w:right w:val="nil"/>
            </w:tcBorders>
          </w:tcPr>
          <w:p w14:paraId="5F4BCE55"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Personenbezogene Vorsichtsmaßnahmen:</w:t>
            </w:r>
          </w:p>
        </w:tc>
        <w:tc>
          <w:tcPr>
            <w:tcW w:w="7782" w:type="dxa"/>
            <w:gridSpan w:val="5"/>
            <w:tcBorders>
              <w:top w:val="nil"/>
              <w:left w:val="nil"/>
              <w:bottom w:val="nil"/>
              <w:right w:val="nil"/>
            </w:tcBorders>
            <w:vAlign w:val="center"/>
          </w:tcPr>
          <w:p w14:paraId="7A3776C1" w14:textId="77777777" w:rsidR="009E5B5E" w:rsidRPr="002D66C4" w:rsidRDefault="009E5B5E" w:rsidP="009E5B5E">
            <w:pPr>
              <w:spacing w:line="276" w:lineRule="auto"/>
              <w:ind w:right="195"/>
              <w:rPr>
                <w:rFonts w:ascii="Arial" w:hAnsi="Arial" w:cs="Arial"/>
                <w:sz w:val="18"/>
                <w:szCs w:val="18"/>
                <w:lang w:val="en-GB"/>
              </w:rPr>
            </w:pPr>
            <w:r w:rsidRPr="002D66C4">
              <w:rPr>
                <w:rFonts w:ascii="Arial" w:eastAsia="Arial" w:hAnsi="Arial" w:cs="Arial"/>
                <w:sz w:val="18"/>
                <w:szCs w:val="18"/>
                <w:lang w:bidi="de-DE"/>
              </w:rPr>
              <w:t>Maßnahmen dürfen nur mit der entsprechenden Schutzkleidung ergriffen werden – siehe Abschnitt 8.</w:t>
            </w:r>
          </w:p>
          <w:p w14:paraId="3CD3CF30" w14:textId="77777777" w:rsidR="009E5B5E" w:rsidRPr="002D66C4" w:rsidRDefault="009E5B5E" w:rsidP="009E5B5E">
            <w:pPr>
              <w:spacing w:line="276" w:lineRule="auto"/>
              <w:ind w:right="105"/>
              <w:rPr>
                <w:rFonts w:ascii="Arial" w:hAnsi="Arial" w:cs="Arial"/>
                <w:sz w:val="18"/>
                <w:szCs w:val="18"/>
                <w:lang w:val="en-GB"/>
              </w:rPr>
            </w:pPr>
            <w:r w:rsidRPr="002D66C4">
              <w:rPr>
                <w:rFonts w:ascii="Arial" w:eastAsia="Arial" w:hAnsi="Arial" w:cs="Arial"/>
                <w:sz w:val="18"/>
                <w:szCs w:val="18"/>
                <w:lang w:bidi="de-DE"/>
              </w:rPr>
              <w:t>Um Auslaufen zu verhindern, undichte Behälter so stellen, dass das Leck oben ist.</w:t>
            </w:r>
          </w:p>
        </w:tc>
      </w:tr>
      <w:tr w:rsidR="002D66C4" w:rsidRPr="002D66C4" w14:paraId="2C099AC9"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5F82D45C" w14:textId="77777777" w:rsidTr="00643875">
              <w:trPr>
                <w:trHeight w:val="278"/>
              </w:trPr>
              <w:tc>
                <w:tcPr>
                  <w:tcW w:w="10564" w:type="dxa"/>
                  <w:shd w:val="clear" w:color="auto" w:fill="BFBFBF" w:themeFill="background1" w:themeFillShade="BF"/>
                  <w:vAlign w:val="center"/>
                </w:tcPr>
                <w:p w14:paraId="7BCC165C"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6.2 Umweltschutzmaßnahmen</w:t>
                  </w:r>
                </w:p>
              </w:tc>
            </w:tr>
          </w:tbl>
          <w:p w14:paraId="3919C0E3" w14:textId="77777777" w:rsidR="009E5B5E" w:rsidRPr="002D66C4" w:rsidRDefault="009E5B5E" w:rsidP="009E5B5E">
            <w:pPr>
              <w:rPr>
                <w:rFonts w:ascii="Arial" w:hAnsi="Arial" w:cs="Arial"/>
                <w:lang w:val="en-GB"/>
              </w:rPr>
            </w:pPr>
          </w:p>
        </w:tc>
      </w:tr>
      <w:tr w:rsidR="002D66C4" w:rsidRPr="002D66C4" w14:paraId="3D518998" w14:textId="77777777" w:rsidTr="00AF3CCE">
        <w:trPr>
          <w:trHeight w:val="389"/>
          <w:jc w:val="center"/>
        </w:trPr>
        <w:tc>
          <w:tcPr>
            <w:tcW w:w="3068" w:type="dxa"/>
            <w:gridSpan w:val="2"/>
            <w:tcBorders>
              <w:top w:val="nil"/>
              <w:left w:val="nil"/>
              <w:bottom w:val="nil"/>
              <w:right w:val="nil"/>
            </w:tcBorders>
            <w:vAlign w:val="center"/>
          </w:tcPr>
          <w:p w14:paraId="0783CE17"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Umweltschutzmaßnahmen:</w:t>
            </w:r>
          </w:p>
        </w:tc>
        <w:tc>
          <w:tcPr>
            <w:tcW w:w="7782" w:type="dxa"/>
            <w:gridSpan w:val="5"/>
            <w:tcBorders>
              <w:top w:val="nil"/>
              <w:left w:val="nil"/>
              <w:bottom w:val="nil"/>
              <w:right w:val="nil"/>
            </w:tcBorders>
            <w:vAlign w:val="center"/>
          </w:tcPr>
          <w:p w14:paraId="6685FD41" w14:textId="77777777" w:rsidR="009E5B5E" w:rsidRPr="002D66C4" w:rsidRDefault="00BE30C7" w:rsidP="009E5B5E">
            <w:pPr>
              <w:rPr>
                <w:rFonts w:ascii="Arial" w:hAnsi="Arial" w:cs="Arial"/>
                <w:sz w:val="18"/>
                <w:szCs w:val="18"/>
                <w:lang w:val="en-GB"/>
              </w:rPr>
            </w:pPr>
            <w:r w:rsidRPr="002D66C4">
              <w:rPr>
                <w:rFonts w:ascii="Arial" w:eastAsia="Arial" w:hAnsi="Arial" w:cs="Arial"/>
                <w:sz w:val="18"/>
                <w:szCs w:val="18"/>
                <w:lang w:bidi="de-DE"/>
              </w:rPr>
              <w:t>Keine speziellen Umweltschutzmaßnahmen erforderlich.</w:t>
            </w:r>
          </w:p>
        </w:tc>
      </w:tr>
      <w:tr w:rsidR="002D66C4" w:rsidRPr="002D66C4" w14:paraId="4BB65C4A"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4EC2829D" w14:textId="77777777" w:rsidTr="00643875">
              <w:trPr>
                <w:trHeight w:val="278"/>
              </w:trPr>
              <w:tc>
                <w:tcPr>
                  <w:tcW w:w="10564" w:type="dxa"/>
                  <w:shd w:val="clear" w:color="auto" w:fill="BFBFBF" w:themeFill="background1" w:themeFillShade="BF"/>
                  <w:vAlign w:val="center"/>
                </w:tcPr>
                <w:p w14:paraId="7C186408"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6.3 Methoden und Material für Rückhaltung und Reinigung</w:t>
                  </w:r>
                </w:p>
              </w:tc>
            </w:tr>
          </w:tbl>
          <w:p w14:paraId="171996AE" w14:textId="77777777" w:rsidR="009E5B5E" w:rsidRPr="002D66C4" w:rsidRDefault="009E5B5E" w:rsidP="009E5B5E">
            <w:pPr>
              <w:rPr>
                <w:rFonts w:ascii="Arial" w:hAnsi="Arial" w:cs="Arial"/>
                <w:lang w:val="en-GB"/>
              </w:rPr>
            </w:pPr>
          </w:p>
        </w:tc>
      </w:tr>
      <w:tr w:rsidR="002D66C4" w:rsidRPr="002D66C4" w14:paraId="225CC2E9" w14:textId="77777777" w:rsidTr="00AF3CCE">
        <w:trPr>
          <w:trHeight w:val="590"/>
          <w:jc w:val="center"/>
        </w:trPr>
        <w:tc>
          <w:tcPr>
            <w:tcW w:w="3068" w:type="dxa"/>
            <w:gridSpan w:val="2"/>
            <w:tcBorders>
              <w:top w:val="nil"/>
              <w:left w:val="nil"/>
              <w:bottom w:val="nil"/>
              <w:right w:val="nil"/>
            </w:tcBorders>
          </w:tcPr>
          <w:p w14:paraId="2DFF5CE0"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Reinigungsverfahren:</w:t>
            </w:r>
          </w:p>
        </w:tc>
        <w:tc>
          <w:tcPr>
            <w:tcW w:w="7782" w:type="dxa"/>
            <w:gridSpan w:val="5"/>
            <w:tcBorders>
              <w:top w:val="nil"/>
              <w:left w:val="nil"/>
              <w:bottom w:val="nil"/>
              <w:right w:val="nil"/>
            </w:tcBorders>
            <w:vAlign w:val="center"/>
          </w:tcPr>
          <w:p w14:paraId="389AB69F" w14:textId="77777777" w:rsidR="009E5B5E" w:rsidRPr="002D66C4" w:rsidRDefault="00BE30C7"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Zur Entsorgung in geeignete und verschlossene Behälter geben. Siehe Abschnitt 13 für das geeignete Entsorgungsverfahren.</w:t>
            </w:r>
          </w:p>
        </w:tc>
      </w:tr>
      <w:tr w:rsidR="002D66C4" w:rsidRPr="002D66C4" w14:paraId="335FE69F"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44FF1F79" w14:textId="77777777" w:rsidTr="00643875">
              <w:trPr>
                <w:trHeight w:val="278"/>
              </w:trPr>
              <w:tc>
                <w:tcPr>
                  <w:tcW w:w="10564" w:type="dxa"/>
                  <w:shd w:val="clear" w:color="auto" w:fill="BFBFBF" w:themeFill="background1" w:themeFillShade="BF"/>
                  <w:vAlign w:val="center"/>
                </w:tcPr>
                <w:p w14:paraId="5BAE339E"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6.4 Verweis auf andere Abschnitte</w:t>
                  </w:r>
                </w:p>
              </w:tc>
            </w:tr>
          </w:tbl>
          <w:p w14:paraId="0A672E17" w14:textId="77777777" w:rsidR="009E5B5E" w:rsidRPr="002D66C4" w:rsidRDefault="009E5B5E" w:rsidP="009E5B5E">
            <w:pPr>
              <w:rPr>
                <w:rFonts w:ascii="Arial" w:hAnsi="Arial" w:cs="Arial"/>
                <w:lang w:val="en-GB"/>
              </w:rPr>
            </w:pPr>
          </w:p>
        </w:tc>
      </w:tr>
      <w:tr w:rsidR="002D66C4" w:rsidRPr="002D66C4" w14:paraId="42470BF6" w14:textId="77777777" w:rsidTr="00AF3CCE">
        <w:trPr>
          <w:trHeight w:val="389"/>
          <w:jc w:val="center"/>
        </w:trPr>
        <w:tc>
          <w:tcPr>
            <w:tcW w:w="3068" w:type="dxa"/>
            <w:gridSpan w:val="2"/>
            <w:tcBorders>
              <w:top w:val="nil"/>
              <w:left w:val="nil"/>
              <w:bottom w:val="nil"/>
              <w:right w:val="nil"/>
            </w:tcBorders>
            <w:vAlign w:val="center"/>
          </w:tcPr>
          <w:p w14:paraId="011F396F"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Verweis auf andere Abschnitte:</w:t>
            </w:r>
          </w:p>
        </w:tc>
        <w:tc>
          <w:tcPr>
            <w:tcW w:w="7782" w:type="dxa"/>
            <w:gridSpan w:val="5"/>
            <w:tcBorders>
              <w:top w:val="nil"/>
              <w:left w:val="nil"/>
              <w:bottom w:val="nil"/>
              <w:right w:val="nil"/>
            </w:tcBorders>
            <w:vAlign w:val="center"/>
          </w:tcPr>
          <w:p w14:paraId="25EAF85F"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Siehe Abschnitt 8 und 13.</w:t>
            </w:r>
          </w:p>
        </w:tc>
      </w:tr>
      <w:tr w:rsidR="002D66C4" w:rsidRPr="002D66C4" w14:paraId="0D8FC3EA"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3AA2AB3B"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7: Handhabung und Lagerung</w:t>
            </w:r>
          </w:p>
        </w:tc>
      </w:tr>
      <w:tr w:rsidR="002D66C4" w:rsidRPr="002D66C4" w14:paraId="059EB1F7"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575A81E0" w14:textId="77777777" w:rsidTr="00643875">
              <w:trPr>
                <w:trHeight w:val="278"/>
              </w:trPr>
              <w:tc>
                <w:tcPr>
                  <w:tcW w:w="10564" w:type="dxa"/>
                  <w:shd w:val="clear" w:color="auto" w:fill="BFBFBF" w:themeFill="background1" w:themeFillShade="BF"/>
                  <w:vAlign w:val="center"/>
                </w:tcPr>
                <w:p w14:paraId="5F5B9470"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7.1 Schutzmaßnahmen zur sicheren Handhabung</w:t>
                  </w:r>
                </w:p>
              </w:tc>
            </w:tr>
          </w:tbl>
          <w:p w14:paraId="46354B83" w14:textId="77777777" w:rsidR="009E5B5E" w:rsidRPr="002D66C4" w:rsidRDefault="009E5B5E" w:rsidP="009E5B5E">
            <w:pPr>
              <w:rPr>
                <w:rFonts w:ascii="Arial" w:hAnsi="Arial" w:cs="Arial"/>
                <w:lang w:val="en-GB"/>
              </w:rPr>
            </w:pPr>
          </w:p>
        </w:tc>
      </w:tr>
      <w:tr w:rsidR="002D66C4" w:rsidRPr="002D66C4" w14:paraId="4FE768D6" w14:textId="77777777" w:rsidTr="00AF3CCE">
        <w:trPr>
          <w:trHeight w:val="389"/>
          <w:jc w:val="center"/>
        </w:trPr>
        <w:tc>
          <w:tcPr>
            <w:tcW w:w="3068" w:type="dxa"/>
            <w:gridSpan w:val="2"/>
            <w:tcBorders>
              <w:top w:val="nil"/>
              <w:left w:val="nil"/>
              <w:bottom w:val="nil"/>
              <w:right w:val="nil"/>
            </w:tcBorders>
            <w:vAlign w:val="center"/>
          </w:tcPr>
          <w:p w14:paraId="341E0E3F"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Handhabungsanforderungen:</w:t>
            </w:r>
          </w:p>
        </w:tc>
        <w:tc>
          <w:tcPr>
            <w:tcW w:w="7782" w:type="dxa"/>
            <w:gridSpan w:val="5"/>
            <w:tcBorders>
              <w:top w:val="nil"/>
              <w:left w:val="nil"/>
              <w:bottom w:val="nil"/>
              <w:right w:val="nil"/>
            </w:tcBorders>
            <w:vAlign w:val="center"/>
          </w:tcPr>
          <w:p w14:paraId="0015659A"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Für ausreichende Lüftung sorgen. Direkten Kontakt mit dem Stoff vermeiden.</w:t>
            </w:r>
          </w:p>
        </w:tc>
      </w:tr>
      <w:tr w:rsidR="002D66C4" w:rsidRPr="002D66C4" w14:paraId="64A43E17"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51D7DA0D" w14:textId="77777777" w:rsidTr="00643875">
              <w:trPr>
                <w:trHeight w:val="278"/>
              </w:trPr>
              <w:tc>
                <w:tcPr>
                  <w:tcW w:w="10564" w:type="dxa"/>
                  <w:shd w:val="clear" w:color="auto" w:fill="BFBFBF" w:themeFill="background1" w:themeFillShade="BF"/>
                  <w:vAlign w:val="center"/>
                </w:tcPr>
                <w:p w14:paraId="7BADB3CE"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7.2 Bedingungen zur sicheren Lagerung unter Berücksichtigung von Unverträglichkeiten</w:t>
                  </w:r>
                </w:p>
              </w:tc>
            </w:tr>
          </w:tbl>
          <w:p w14:paraId="60D4F412" w14:textId="77777777" w:rsidR="009E5B5E" w:rsidRPr="002D66C4" w:rsidRDefault="009E5B5E" w:rsidP="009E5B5E">
            <w:pPr>
              <w:rPr>
                <w:rFonts w:ascii="Arial" w:hAnsi="Arial" w:cs="Arial"/>
                <w:lang w:val="en-GB"/>
              </w:rPr>
            </w:pPr>
          </w:p>
        </w:tc>
      </w:tr>
      <w:tr w:rsidR="002D66C4" w:rsidRPr="002D66C4" w14:paraId="5AAE4A9A" w14:textId="77777777" w:rsidTr="00AF3CCE">
        <w:trPr>
          <w:trHeight w:val="590"/>
          <w:jc w:val="center"/>
        </w:trPr>
        <w:tc>
          <w:tcPr>
            <w:tcW w:w="3068" w:type="dxa"/>
            <w:gridSpan w:val="2"/>
            <w:tcBorders>
              <w:top w:val="nil"/>
              <w:left w:val="nil"/>
              <w:bottom w:val="nil"/>
              <w:right w:val="nil"/>
            </w:tcBorders>
          </w:tcPr>
          <w:p w14:paraId="0BEED33F"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Lagerbedingungen:</w:t>
            </w:r>
          </w:p>
        </w:tc>
        <w:tc>
          <w:tcPr>
            <w:tcW w:w="7782" w:type="dxa"/>
            <w:gridSpan w:val="5"/>
            <w:tcBorders>
              <w:top w:val="nil"/>
              <w:left w:val="nil"/>
              <w:bottom w:val="nil"/>
              <w:right w:val="nil"/>
            </w:tcBorders>
            <w:vAlign w:val="center"/>
          </w:tcPr>
          <w:p w14:paraId="642AD806" w14:textId="77777777" w:rsidR="009E5B5E" w:rsidRPr="002D66C4" w:rsidRDefault="009E5B5E" w:rsidP="009E5B5E">
            <w:pPr>
              <w:spacing w:line="276" w:lineRule="auto"/>
              <w:ind w:right="195"/>
              <w:rPr>
                <w:rFonts w:ascii="Arial" w:hAnsi="Arial" w:cs="Arial"/>
                <w:sz w:val="18"/>
                <w:szCs w:val="18"/>
                <w:lang w:val="en-GB"/>
              </w:rPr>
            </w:pPr>
            <w:r w:rsidRPr="002D66C4">
              <w:rPr>
                <w:rFonts w:ascii="Arial" w:eastAsia="Arial" w:hAnsi="Arial" w:cs="Arial"/>
                <w:sz w:val="18"/>
                <w:szCs w:val="18"/>
                <w:lang w:bidi="de-DE"/>
              </w:rPr>
              <w:t>An einem kühlen, gut belüfteten Ort lagern. Behälter dicht geschlossen halten. Vor direkter Sonneneinstrahlung schützen.</w:t>
            </w:r>
          </w:p>
        </w:tc>
      </w:tr>
      <w:tr w:rsidR="002D66C4" w:rsidRPr="002D66C4" w14:paraId="5164EE0F" w14:textId="77777777" w:rsidTr="00AF3CCE">
        <w:trPr>
          <w:trHeight w:val="389"/>
          <w:jc w:val="center"/>
        </w:trPr>
        <w:tc>
          <w:tcPr>
            <w:tcW w:w="3068" w:type="dxa"/>
            <w:gridSpan w:val="2"/>
            <w:tcBorders>
              <w:top w:val="nil"/>
              <w:left w:val="nil"/>
              <w:bottom w:val="nil"/>
              <w:right w:val="nil"/>
            </w:tcBorders>
            <w:vAlign w:val="center"/>
          </w:tcPr>
          <w:p w14:paraId="6B70C96A"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Geeignete Verpackung:</w:t>
            </w:r>
          </w:p>
        </w:tc>
        <w:tc>
          <w:tcPr>
            <w:tcW w:w="7782" w:type="dxa"/>
            <w:gridSpan w:val="5"/>
            <w:tcBorders>
              <w:top w:val="nil"/>
              <w:left w:val="nil"/>
              <w:bottom w:val="nil"/>
              <w:right w:val="nil"/>
            </w:tcBorders>
            <w:vAlign w:val="center"/>
          </w:tcPr>
          <w:p w14:paraId="60EBCEAF" w14:textId="77777777" w:rsidR="009E5B5E" w:rsidRPr="002D66C4" w:rsidRDefault="00BE30C7" w:rsidP="009E5B5E">
            <w:pPr>
              <w:rPr>
                <w:rFonts w:ascii="Arial" w:hAnsi="Arial" w:cs="Arial"/>
                <w:sz w:val="18"/>
                <w:szCs w:val="18"/>
                <w:lang w:val="en-GB"/>
              </w:rPr>
            </w:pPr>
            <w:r w:rsidRPr="002D66C4">
              <w:rPr>
                <w:rFonts w:ascii="Arial" w:eastAsia="Arial" w:hAnsi="Arial" w:cs="Arial"/>
                <w:sz w:val="18"/>
                <w:szCs w:val="18"/>
                <w:lang w:bidi="de-DE"/>
              </w:rPr>
              <w:t>Nicht zutreffend.</w:t>
            </w:r>
          </w:p>
        </w:tc>
      </w:tr>
      <w:tr w:rsidR="002D66C4" w:rsidRPr="002D66C4" w14:paraId="1AD4AD1E"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2B86B853" w14:textId="77777777" w:rsidTr="00643875">
              <w:trPr>
                <w:trHeight w:val="278"/>
              </w:trPr>
              <w:tc>
                <w:tcPr>
                  <w:tcW w:w="10564" w:type="dxa"/>
                  <w:shd w:val="clear" w:color="auto" w:fill="BFBFBF" w:themeFill="background1" w:themeFillShade="BF"/>
                  <w:vAlign w:val="center"/>
                </w:tcPr>
                <w:p w14:paraId="280D912A"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7.3 Spezifische Endanwendung(en)</w:t>
                  </w:r>
                </w:p>
              </w:tc>
            </w:tr>
          </w:tbl>
          <w:p w14:paraId="6A5A073D" w14:textId="77777777" w:rsidR="009E5B5E" w:rsidRPr="002D66C4" w:rsidRDefault="009E5B5E" w:rsidP="009E5B5E">
            <w:pPr>
              <w:rPr>
                <w:rFonts w:ascii="Arial" w:hAnsi="Arial" w:cs="Arial"/>
                <w:lang w:val="en-GB"/>
              </w:rPr>
            </w:pPr>
          </w:p>
        </w:tc>
      </w:tr>
      <w:tr w:rsidR="002D66C4" w:rsidRPr="002D66C4" w14:paraId="080AEA6A" w14:textId="77777777" w:rsidTr="00AF3CCE">
        <w:trPr>
          <w:trHeight w:val="389"/>
          <w:jc w:val="center"/>
        </w:trPr>
        <w:tc>
          <w:tcPr>
            <w:tcW w:w="3068" w:type="dxa"/>
            <w:gridSpan w:val="2"/>
            <w:tcBorders>
              <w:top w:val="nil"/>
              <w:left w:val="nil"/>
              <w:bottom w:val="nil"/>
              <w:right w:val="nil"/>
            </w:tcBorders>
            <w:vAlign w:val="center"/>
          </w:tcPr>
          <w:p w14:paraId="6C021856"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lastRenderedPageBreak/>
              <w:t>Spezifische Endanwendung(en):</w:t>
            </w:r>
          </w:p>
        </w:tc>
        <w:tc>
          <w:tcPr>
            <w:tcW w:w="7782" w:type="dxa"/>
            <w:gridSpan w:val="5"/>
            <w:tcBorders>
              <w:top w:val="nil"/>
              <w:left w:val="nil"/>
              <w:bottom w:val="nil"/>
              <w:right w:val="nil"/>
            </w:tcBorders>
            <w:vAlign w:val="center"/>
          </w:tcPr>
          <w:p w14:paraId="276C7D2D" w14:textId="77777777" w:rsidR="009E5B5E" w:rsidRPr="002D66C4" w:rsidRDefault="00182A20" w:rsidP="009E5B5E">
            <w:pPr>
              <w:rPr>
                <w:rFonts w:ascii="Arial" w:hAnsi="Arial" w:cs="Arial"/>
                <w:sz w:val="18"/>
                <w:szCs w:val="18"/>
                <w:lang w:val="en-GB"/>
              </w:rPr>
            </w:pPr>
            <w:r w:rsidRPr="002D66C4">
              <w:rPr>
                <w:rFonts w:ascii="Arial" w:eastAsia="Arial" w:hAnsi="Arial" w:cs="Arial"/>
                <w:sz w:val="18"/>
                <w:szCs w:val="18"/>
                <w:lang w:bidi="de-DE"/>
              </w:rPr>
              <w:t>Nur zur Verwendung in E-Zigaretten.</w:t>
            </w:r>
          </w:p>
        </w:tc>
      </w:tr>
      <w:tr w:rsidR="002D66C4" w:rsidRPr="002D66C4" w14:paraId="258B2CCD"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25CF876D"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 xml:space="preserve">Abschnitt 8: Überwachung der Exposition/Persönliche Schutzausrüstung </w:t>
            </w:r>
          </w:p>
        </w:tc>
      </w:tr>
      <w:tr w:rsidR="002D66C4" w:rsidRPr="002D66C4" w14:paraId="1B28F721"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7DCAD6B5" w14:textId="77777777" w:rsidTr="00643875">
              <w:trPr>
                <w:trHeight w:val="278"/>
              </w:trPr>
              <w:tc>
                <w:tcPr>
                  <w:tcW w:w="10564" w:type="dxa"/>
                  <w:shd w:val="clear" w:color="auto" w:fill="BFBFBF" w:themeFill="background1" w:themeFillShade="BF"/>
                  <w:vAlign w:val="center"/>
                </w:tcPr>
                <w:p w14:paraId="674283E5"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8.1 Überwachungsparameter</w:t>
                  </w:r>
                </w:p>
              </w:tc>
            </w:tr>
          </w:tbl>
          <w:p w14:paraId="699BDAE2" w14:textId="77777777" w:rsidR="009E5B5E" w:rsidRPr="002D66C4" w:rsidRDefault="009E5B5E" w:rsidP="009E5B5E">
            <w:pPr>
              <w:rPr>
                <w:rFonts w:ascii="Arial" w:hAnsi="Arial" w:cs="Arial"/>
                <w:lang w:val="en-GB"/>
              </w:rPr>
            </w:pPr>
          </w:p>
        </w:tc>
      </w:tr>
      <w:tr w:rsidR="002D66C4" w:rsidRPr="002D66C4" w14:paraId="6DE2F4DA" w14:textId="77777777" w:rsidTr="00AF3CCE">
        <w:trPr>
          <w:trHeight w:val="389"/>
          <w:jc w:val="center"/>
        </w:trPr>
        <w:tc>
          <w:tcPr>
            <w:tcW w:w="10850" w:type="dxa"/>
            <w:gridSpan w:val="7"/>
            <w:tcBorders>
              <w:top w:val="nil"/>
              <w:left w:val="nil"/>
              <w:bottom w:val="nil"/>
              <w:right w:val="nil"/>
            </w:tcBorders>
            <w:vAlign w:val="bottom"/>
          </w:tcPr>
          <w:p w14:paraId="0D9D7D77" w14:textId="77777777" w:rsidR="00AF3CCE" w:rsidRPr="002D66C4" w:rsidRDefault="00AF3CCE" w:rsidP="00E422DA">
            <w:pPr>
              <w:rPr>
                <w:rFonts w:ascii="Arial" w:hAnsi="Arial" w:cs="Arial"/>
                <w:b/>
                <w:sz w:val="18"/>
                <w:szCs w:val="18"/>
                <w:lang w:val="en-GB"/>
              </w:rPr>
            </w:pPr>
            <w:r w:rsidRPr="002D66C4">
              <w:rPr>
                <w:rFonts w:ascii="Arial" w:eastAsia="Arial" w:hAnsi="Arial" w:cs="Arial"/>
                <w:b/>
                <w:sz w:val="18"/>
                <w:szCs w:val="18"/>
                <w:lang w:bidi="de-DE"/>
              </w:rPr>
              <w:t xml:space="preserve">   GLYCERIN</w:t>
            </w:r>
          </w:p>
        </w:tc>
      </w:tr>
      <w:tr w:rsidR="002D66C4" w:rsidRPr="002D66C4" w14:paraId="2AB373D9" w14:textId="77777777" w:rsidTr="00AF3CCE">
        <w:trPr>
          <w:trHeight w:val="1022"/>
          <w:jc w:val="center"/>
        </w:trPr>
        <w:tc>
          <w:tcPr>
            <w:tcW w:w="10850" w:type="dxa"/>
            <w:gridSpan w:val="7"/>
            <w:tcBorders>
              <w:top w:val="nil"/>
              <w:left w:val="nil"/>
              <w:bottom w:val="nil"/>
              <w:right w:val="nil"/>
            </w:tcBorders>
            <w:vAlign w:val="center"/>
            <w:hideMark/>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2D66C4" w:rsidRPr="002D66C4" w14:paraId="072584A8" w14:textId="77777777" w:rsidTr="00E422DA">
              <w:trPr>
                <w:trHeight w:val="287"/>
              </w:trPr>
              <w:tc>
                <w:tcPr>
                  <w:tcW w:w="5903" w:type="dxa"/>
                  <w:gridSpan w:val="3"/>
                  <w:tcBorders>
                    <w:top w:val="nil"/>
                    <w:left w:val="nil"/>
                    <w:bottom w:val="single" w:sz="4" w:space="0" w:color="auto"/>
                    <w:right w:val="nil"/>
                  </w:tcBorders>
                  <w:vAlign w:val="center"/>
                  <w:hideMark/>
                </w:tcPr>
                <w:p w14:paraId="36D838FF" w14:textId="77777777" w:rsidR="00AF3CCE" w:rsidRPr="002D66C4" w:rsidRDefault="00AF3CCE" w:rsidP="00E422DA">
                  <w:pPr>
                    <w:spacing w:line="276" w:lineRule="auto"/>
                    <w:rPr>
                      <w:rFonts w:ascii="Arial" w:hAnsi="Arial" w:cs="Arial"/>
                      <w:b/>
                      <w:sz w:val="18"/>
                      <w:szCs w:val="18"/>
                      <w:lang w:val="en-GB"/>
                    </w:rPr>
                  </w:pPr>
                  <w:r w:rsidRPr="002D66C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200F5466" w14:textId="77777777" w:rsidR="00AF3CCE" w:rsidRPr="002D66C4" w:rsidRDefault="00AF3CCE" w:rsidP="00E422DA">
                  <w:pPr>
                    <w:spacing w:line="276" w:lineRule="auto"/>
                    <w:rPr>
                      <w:rFonts w:ascii="Arial" w:hAnsi="Arial" w:cs="Arial"/>
                      <w:b/>
                      <w:sz w:val="18"/>
                      <w:szCs w:val="18"/>
                      <w:lang w:val="en-GB"/>
                    </w:rPr>
                  </w:pPr>
                  <w:r w:rsidRPr="002D66C4">
                    <w:rPr>
                      <w:rFonts w:ascii="Arial" w:eastAsia="Arial" w:hAnsi="Arial" w:cs="Arial"/>
                      <w:b/>
                      <w:sz w:val="18"/>
                      <w:szCs w:val="18"/>
                      <w:lang w:bidi="de-DE"/>
                    </w:rPr>
                    <w:t>Lungengängiger Staub</w:t>
                  </w:r>
                </w:p>
              </w:tc>
            </w:tr>
            <w:tr w:rsidR="002D66C4" w:rsidRPr="002D66C4" w14:paraId="6F085E05" w14:textId="77777777" w:rsidTr="00E422DA">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455ECBF7"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60C39FA4"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4BD03968"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0E373B07"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77E032C3"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15 Min. Kurzzeitgrenzwert (STEL)</w:t>
                  </w:r>
                </w:p>
              </w:tc>
            </w:tr>
            <w:tr w:rsidR="002D66C4" w:rsidRPr="002D66C4" w14:paraId="3994051F" w14:textId="77777777" w:rsidTr="00E422DA">
              <w:trPr>
                <w:trHeight w:val="287"/>
              </w:trPr>
              <w:tc>
                <w:tcPr>
                  <w:tcW w:w="1546" w:type="dxa"/>
                  <w:tcBorders>
                    <w:top w:val="single" w:sz="4" w:space="0" w:color="auto"/>
                    <w:left w:val="single" w:sz="4" w:space="0" w:color="auto"/>
                    <w:bottom w:val="single" w:sz="4" w:space="0" w:color="auto"/>
                    <w:right w:val="single" w:sz="4" w:space="0" w:color="auto"/>
                  </w:tcBorders>
                  <w:hideMark/>
                </w:tcPr>
                <w:p w14:paraId="2F0BD756"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single" w:sz="4" w:space="0" w:color="auto"/>
                    <w:right w:val="single" w:sz="4" w:space="0" w:color="auto"/>
                  </w:tcBorders>
                  <w:hideMark/>
                </w:tcPr>
                <w:p w14:paraId="7450B8E8" w14:textId="77777777" w:rsidR="00AF3CCE" w:rsidRPr="002D66C4" w:rsidRDefault="00AF3CCE" w:rsidP="00E422DA">
                  <w:pPr>
                    <w:spacing w:line="276" w:lineRule="auto"/>
                    <w:jc w:val="right"/>
                    <w:rPr>
                      <w:rFonts w:ascii="Arial" w:hAnsi="Arial" w:cs="Arial"/>
                      <w:sz w:val="18"/>
                      <w:szCs w:val="18"/>
                      <w:vertAlign w:val="superscript"/>
                      <w:lang w:val="en-GB"/>
                    </w:rPr>
                  </w:pPr>
                  <w:r w:rsidRPr="002D66C4">
                    <w:rPr>
                      <w:rFonts w:ascii="Arial" w:eastAsia="Arial" w:hAnsi="Arial" w:cs="Arial"/>
                      <w:sz w:val="18"/>
                      <w:szCs w:val="18"/>
                      <w:lang w:bidi="de-DE"/>
                    </w:rPr>
                    <w:t>(Nebel) 10 mg/m</w:t>
                  </w:r>
                  <w:r w:rsidRPr="002D66C4">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57D2A519"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78" w:type="dxa"/>
                  <w:tcBorders>
                    <w:top w:val="single" w:sz="4" w:space="0" w:color="auto"/>
                    <w:left w:val="single" w:sz="4" w:space="0" w:color="auto"/>
                    <w:bottom w:val="single" w:sz="4" w:space="0" w:color="auto"/>
                    <w:right w:val="single" w:sz="4" w:space="0" w:color="auto"/>
                  </w:tcBorders>
                  <w:hideMark/>
                </w:tcPr>
                <w:p w14:paraId="4714A3FF"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7DE44766"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r>
            <w:tr w:rsidR="002D66C4" w:rsidRPr="002D66C4" w14:paraId="640F4665" w14:textId="77777777" w:rsidTr="00E422DA">
              <w:trPr>
                <w:trHeight w:val="287"/>
              </w:trPr>
              <w:tc>
                <w:tcPr>
                  <w:tcW w:w="1546" w:type="dxa"/>
                  <w:tcBorders>
                    <w:top w:val="single" w:sz="4" w:space="0" w:color="auto"/>
                    <w:left w:val="single" w:sz="4" w:space="0" w:color="auto"/>
                    <w:bottom w:val="single" w:sz="4" w:space="0" w:color="auto"/>
                    <w:right w:val="single" w:sz="4" w:space="0" w:color="auto"/>
                  </w:tcBorders>
                  <w:hideMark/>
                </w:tcPr>
                <w:p w14:paraId="7E9553D8"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Deutschland (AGS)</w:t>
                  </w:r>
                </w:p>
              </w:tc>
              <w:tc>
                <w:tcPr>
                  <w:tcW w:w="2178" w:type="dxa"/>
                  <w:tcBorders>
                    <w:top w:val="single" w:sz="4" w:space="0" w:color="auto"/>
                    <w:left w:val="single" w:sz="4" w:space="0" w:color="auto"/>
                    <w:bottom w:val="single" w:sz="4" w:space="0" w:color="auto"/>
                    <w:right w:val="single" w:sz="4" w:space="0" w:color="auto"/>
                  </w:tcBorders>
                  <w:hideMark/>
                </w:tcPr>
                <w:p w14:paraId="41BE80A7"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(Nebel) 200 mg/m</w:t>
                  </w:r>
                  <w:r w:rsidRPr="002D66C4">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445A51D2"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(Nebel) 400 mg/m</w:t>
                  </w:r>
                  <w:r w:rsidRPr="002D66C4">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5801C63F"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571F3A60"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r>
            <w:tr w:rsidR="002D66C4" w:rsidRPr="002D66C4" w14:paraId="3C5A170C" w14:textId="77777777" w:rsidTr="00E422DA">
              <w:trPr>
                <w:trHeight w:val="287"/>
              </w:trPr>
              <w:tc>
                <w:tcPr>
                  <w:tcW w:w="1546" w:type="dxa"/>
                  <w:tcBorders>
                    <w:top w:val="single" w:sz="4" w:space="0" w:color="auto"/>
                    <w:left w:val="single" w:sz="4" w:space="0" w:color="auto"/>
                    <w:bottom w:val="single" w:sz="4" w:space="0" w:color="auto"/>
                    <w:right w:val="single" w:sz="4" w:space="0" w:color="auto"/>
                  </w:tcBorders>
                  <w:hideMark/>
                </w:tcPr>
                <w:p w14:paraId="390C8282"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Deutschland (DFG)</w:t>
                  </w:r>
                </w:p>
              </w:tc>
              <w:tc>
                <w:tcPr>
                  <w:tcW w:w="2178" w:type="dxa"/>
                  <w:tcBorders>
                    <w:top w:val="single" w:sz="4" w:space="0" w:color="auto"/>
                    <w:left w:val="single" w:sz="4" w:space="0" w:color="auto"/>
                    <w:bottom w:val="single" w:sz="4" w:space="0" w:color="auto"/>
                    <w:right w:val="single" w:sz="4" w:space="0" w:color="auto"/>
                  </w:tcBorders>
                  <w:hideMark/>
                </w:tcPr>
                <w:p w14:paraId="2FF78BB2"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(Nebel) 200 mg/m</w:t>
                  </w:r>
                  <w:r w:rsidRPr="002D66C4">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46B6F6AB"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(Nebel) 400 mg/m</w:t>
                  </w:r>
                  <w:r w:rsidRPr="002D66C4">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7421D124"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506135CF"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r>
          </w:tbl>
          <w:p w14:paraId="673300D2" w14:textId="77777777" w:rsidR="00AF3CCE" w:rsidRPr="002D66C4" w:rsidRDefault="00AF3CCE" w:rsidP="00E422DA">
            <w:pPr>
              <w:rPr>
                <w:rFonts w:ascii="Arial" w:hAnsi="Arial" w:cs="Arial"/>
                <w:sz w:val="18"/>
                <w:szCs w:val="18"/>
                <w:lang w:val="en-GB"/>
              </w:rPr>
            </w:pPr>
          </w:p>
        </w:tc>
      </w:tr>
      <w:tr w:rsidR="002D66C4" w:rsidRPr="002D66C4" w14:paraId="03A78896" w14:textId="77777777" w:rsidTr="00AF3CCE">
        <w:trPr>
          <w:trHeight w:val="389"/>
          <w:jc w:val="center"/>
        </w:trPr>
        <w:tc>
          <w:tcPr>
            <w:tcW w:w="10850" w:type="dxa"/>
            <w:gridSpan w:val="7"/>
            <w:tcBorders>
              <w:top w:val="nil"/>
              <w:left w:val="nil"/>
              <w:bottom w:val="nil"/>
              <w:right w:val="nil"/>
            </w:tcBorders>
            <w:vAlign w:val="bottom"/>
          </w:tcPr>
          <w:p w14:paraId="41701377" w14:textId="77777777" w:rsidR="00AF3CCE" w:rsidRPr="002D66C4" w:rsidRDefault="00AF3CCE" w:rsidP="00E422DA">
            <w:pPr>
              <w:rPr>
                <w:rFonts w:ascii="Arial" w:hAnsi="Arial" w:cs="Arial"/>
                <w:b/>
                <w:sz w:val="18"/>
                <w:szCs w:val="18"/>
                <w:lang w:val="en-GB"/>
              </w:rPr>
            </w:pPr>
            <w:r w:rsidRPr="002D66C4">
              <w:rPr>
                <w:rFonts w:ascii="Arial" w:eastAsia="Arial" w:hAnsi="Arial" w:cs="Arial"/>
                <w:b/>
                <w:sz w:val="18"/>
                <w:szCs w:val="18"/>
                <w:lang w:bidi="de-DE"/>
              </w:rPr>
              <w:t xml:space="preserve">   PROPYLENGLYKOL</w:t>
            </w:r>
          </w:p>
        </w:tc>
      </w:tr>
      <w:tr w:rsidR="002D66C4" w:rsidRPr="002D66C4" w14:paraId="2194D48B" w14:textId="77777777" w:rsidTr="00AF3CCE">
        <w:trPr>
          <w:trHeight w:val="1022"/>
          <w:jc w:val="center"/>
        </w:trPr>
        <w:tc>
          <w:tcPr>
            <w:tcW w:w="10850" w:type="dxa"/>
            <w:gridSpan w:val="7"/>
            <w:tcBorders>
              <w:top w:val="nil"/>
              <w:left w:val="nil"/>
              <w:bottom w:val="nil"/>
              <w:right w:val="nil"/>
            </w:tcBorders>
            <w:vAlign w:val="center"/>
            <w:hideMark/>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2D66C4" w:rsidRPr="002D66C4" w14:paraId="0CDED575" w14:textId="77777777" w:rsidTr="00E422DA">
              <w:trPr>
                <w:trHeight w:val="287"/>
              </w:trPr>
              <w:tc>
                <w:tcPr>
                  <w:tcW w:w="5903" w:type="dxa"/>
                  <w:gridSpan w:val="3"/>
                  <w:tcBorders>
                    <w:top w:val="nil"/>
                    <w:left w:val="nil"/>
                    <w:bottom w:val="single" w:sz="4" w:space="0" w:color="auto"/>
                    <w:right w:val="nil"/>
                  </w:tcBorders>
                  <w:vAlign w:val="center"/>
                  <w:hideMark/>
                </w:tcPr>
                <w:p w14:paraId="4D2F997D" w14:textId="77777777" w:rsidR="00AF3CCE" w:rsidRPr="002D66C4" w:rsidRDefault="00AF3CCE" w:rsidP="00E422DA">
                  <w:pPr>
                    <w:spacing w:line="276" w:lineRule="auto"/>
                    <w:rPr>
                      <w:rFonts w:ascii="Arial" w:hAnsi="Arial" w:cs="Arial"/>
                      <w:b/>
                      <w:sz w:val="18"/>
                      <w:szCs w:val="18"/>
                      <w:lang w:val="en-GB"/>
                    </w:rPr>
                  </w:pPr>
                  <w:r w:rsidRPr="002D66C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362036B0" w14:textId="77777777" w:rsidR="00AF3CCE" w:rsidRPr="002D66C4" w:rsidRDefault="00AF3CCE" w:rsidP="00E422DA">
                  <w:pPr>
                    <w:spacing w:line="276" w:lineRule="auto"/>
                    <w:rPr>
                      <w:rFonts w:ascii="Arial" w:hAnsi="Arial" w:cs="Arial"/>
                      <w:b/>
                      <w:sz w:val="18"/>
                      <w:szCs w:val="18"/>
                      <w:lang w:val="en-GB"/>
                    </w:rPr>
                  </w:pPr>
                  <w:r w:rsidRPr="002D66C4">
                    <w:rPr>
                      <w:rFonts w:ascii="Arial" w:eastAsia="Arial" w:hAnsi="Arial" w:cs="Arial"/>
                      <w:b/>
                      <w:sz w:val="18"/>
                      <w:szCs w:val="18"/>
                      <w:lang w:bidi="de-DE"/>
                    </w:rPr>
                    <w:t>Lungengängiger Staub</w:t>
                  </w:r>
                </w:p>
              </w:tc>
            </w:tr>
            <w:tr w:rsidR="002D66C4" w:rsidRPr="002D66C4" w14:paraId="3210CFA8" w14:textId="77777777" w:rsidTr="00E422DA">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5BAFA2F9"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7C0C1082"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75E23433"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01F974CE"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5A02A214"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15 Min. Kurzzeitgrenzwert (STEL)</w:t>
                  </w:r>
                </w:p>
              </w:tc>
            </w:tr>
            <w:tr w:rsidR="002D66C4" w:rsidRPr="002D66C4" w14:paraId="3285AD03" w14:textId="77777777" w:rsidTr="00E422DA">
              <w:trPr>
                <w:trHeight w:val="287"/>
              </w:trPr>
              <w:tc>
                <w:tcPr>
                  <w:tcW w:w="1546" w:type="dxa"/>
                  <w:tcBorders>
                    <w:top w:val="single" w:sz="4" w:space="0" w:color="auto"/>
                    <w:left w:val="single" w:sz="4" w:space="0" w:color="auto"/>
                    <w:bottom w:val="nil"/>
                    <w:right w:val="single" w:sz="4" w:space="0" w:color="auto"/>
                  </w:tcBorders>
                  <w:hideMark/>
                </w:tcPr>
                <w:p w14:paraId="49FB2A36" w14:textId="77777777" w:rsidR="00AF3CCE" w:rsidRPr="002D66C4" w:rsidRDefault="00AF3CCE" w:rsidP="00E422DA">
                  <w:pPr>
                    <w:spacing w:line="276" w:lineRule="auto"/>
                    <w:jc w:val="center"/>
                    <w:rPr>
                      <w:rFonts w:ascii="Arial" w:hAnsi="Arial" w:cs="Arial"/>
                      <w:sz w:val="18"/>
                      <w:szCs w:val="18"/>
                      <w:lang w:val="en-GB"/>
                    </w:rPr>
                  </w:pPr>
                  <w:r w:rsidRPr="002D66C4">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nil"/>
                    <w:right w:val="single" w:sz="4" w:space="0" w:color="auto"/>
                  </w:tcBorders>
                  <w:hideMark/>
                </w:tcPr>
                <w:p w14:paraId="438F2CB6" w14:textId="77777777" w:rsidR="00AF3CCE" w:rsidRPr="002D66C4" w:rsidRDefault="00921CB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(Partikel) 10 mg/m</w:t>
                  </w:r>
                  <w:r w:rsidRPr="002D66C4">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nil"/>
                    <w:right w:val="single" w:sz="4" w:space="0" w:color="auto"/>
                  </w:tcBorders>
                  <w:vAlign w:val="center"/>
                  <w:hideMark/>
                </w:tcPr>
                <w:p w14:paraId="66B32CD0"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78" w:type="dxa"/>
                  <w:tcBorders>
                    <w:top w:val="single" w:sz="4" w:space="0" w:color="auto"/>
                    <w:left w:val="single" w:sz="4" w:space="0" w:color="auto"/>
                    <w:bottom w:val="nil"/>
                    <w:right w:val="single" w:sz="4" w:space="0" w:color="auto"/>
                  </w:tcBorders>
                  <w:vAlign w:val="center"/>
                  <w:hideMark/>
                </w:tcPr>
                <w:p w14:paraId="02CB1A95"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80" w:type="dxa"/>
                  <w:tcBorders>
                    <w:top w:val="single" w:sz="4" w:space="0" w:color="auto"/>
                    <w:left w:val="single" w:sz="4" w:space="0" w:color="auto"/>
                    <w:bottom w:val="nil"/>
                    <w:right w:val="single" w:sz="4" w:space="0" w:color="auto"/>
                  </w:tcBorders>
                  <w:vAlign w:val="center"/>
                  <w:hideMark/>
                </w:tcPr>
                <w:p w14:paraId="44C772A3"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r>
            <w:tr w:rsidR="002D66C4" w:rsidRPr="002D66C4" w14:paraId="3B44668D" w14:textId="77777777" w:rsidTr="00E422DA">
              <w:trPr>
                <w:trHeight w:val="287"/>
              </w:trPr>
              <w:tc>
                <w:tcPr>
                  <w:tcW w:w="1546" w:type="dxa"/>
                  <w:tcBorders>
                    <w:top w:val="nil"/>
                    <w:left w:val="single" w:sz="4" w:space="0" w:color="auto"/>
                    <w:bottom w:val="single" w:sz="4" w:space="0" w:color="auto"/>
                    <w:right w:val="single" w:sz="4" w:space="0" w:color="auto"/>
                  </w:tcBorders>
                </w:tcPr>
                <w:p w14:paraId="4D4B15BE" w14:textId="77777777" w:rsidR="00AF3CCE" w:rsidRPr="002D66C4" w:rsidRDefault="00AF3CCE" w:rsidP="00E422DA">
                  <w:pPr>
                    <w:spacing w:line="276" w:lineRule="auto"/>
                    <w:jc w:val="center"/>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hideMark/>
                </w:tcPr>
                <w:p w14:paraId="548E0911" w14:textId="77777777" w:rsidR="00AF3CCE" w:rsidRPr="002D66C4" w:rsidRDefault="00AF3CCE" w:rsidP="00E422DA">
                  <w:pPr>
                    <w:spacing w:line="276" w:lineRule="auto"/>
                    <w:jc w:val="right"/>
                    <w:rPr>
                      <w:rFonts w:ascii="Arial" w:hAnsi="Arial" w:cs="Arial"/>
                      <w:sz w:val="18"/>
                      <w:szCs w:val="18"/>
                      <w:lang w:val="en-GB"/>
                    </w:rPr>
                  </w:pPr>
                  <w:r w:rsidRPr="002D66C4">
                    <w:rPr>
                      <w:rFonts w:ascii="Arial" w:eastAsia="Arial" w:hAnsi="Arial" w:cs="Arial"/>
                      <w:sz w:val="18"/>
                      <w:szCs w:val="18"/>
                      <w:lang w:bidi="de-DE"/>
                    </w:rPr>
                    <w:t>(Gesamtpartikel &amp; Dampf) 474 mg/m</w:t>
                  </w:r>
                  <w:r w:rsidRPr="002D66C4">
                    <w:rPr>
                      <w:rFonts w:ascii="Arial" w:eastAsia="Arial" w:hAnsi="Arial" w:cs="Arial"/>
                      <w:sz w:val="18"/>
                      <w:szCs w:val="18"/>
                      <w:vertAlign w:val="superscript"/>
                      <w:lang w:bidi="de-DE"/>
                    </w:rPr>
                    <w:t>3</w:t>
                  </w:r>
                </w:p>
              </w:tc>
              <w:tc>
                <w:tcPr>
                  <w:tcW w:w="2179" w:type="dxa"/>
                  <w:tcBorders>
                    <w:top w:val="nil"/>
                    <w:left w:val="single" w:sz="4" w:space="0" w:color="auto"/>
                    <w:bottom w:val="single" w:sz="4" w:space="0" w:color="auto"/>
                    <w:right w:val="single" w:sz="4" w:space="0" w:color="auto"/>
                  </w:tcBorders>
                  <w:vAlign w:val="center"/>
                </w:tcPr>
                <w:p w14:paraId="67FEB25B" w14:textId="77777777" w:rsidR="00AF3CCE" w:rsidRPr="002D66C4" w:rsidRDefault="00AF3CCE" w:rsidP="00E422DA">
                  <w:pPr>
                    <w:spacing w:line="276" w:lineRule="auto"/>
                    <w:jc w:val="right"/>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vAlign w:val="center"/>
                </w:tcPr>
                <w:p w14:paraId="310D3D74" w14:textId="77777777" w:rsidR="00AF3CCE" w:rsidRPr="002D66C4" w:rsidRDefault="00AF3CCE" w:rsidP="00E422DA">
                  <w:pPr>
                    <w:spacing w:line="276" w:lineRule="auto"/>
                    <w:jc w:val="right"/>
                    <w:rPr>
                      <w:rFonts w:ascii="Arial" w:hAnsi="Arial" w:cs="Arial"/>
                      <w:sz w:val="18"/>
                      <w:szCs w:val="18"/>
                      <w:lang w:val="en-GB"/>
                    </w:rPr>
                  </w:pPr>
                </w:p>
              </w:tc>
              <w:tc>
                <w:tcPr>
                  <w:tcW w:w="2180" w:type="dxa"/>
                  <w:tcBorders>
                    <w:top w:val="nil"/>
                    <w:left w:val="single" w:sz="4" w:space="0" w:color="auto"/>
                    <w:bottom w:val="single" w:sz="4" w:space="0" w:color="auto"/>
                    <w:right w:val="single" w:sz="4" w:space="0" w:color="auto"/>
                  </w:tcBorders>
                  <w:vAlign w:val="center"/>
                </w:tcPr>
                <w:p w14:paraId="63FB504C" w14:textId="77777777" w:rsidR="00AF3CCE" w:rsidRPr="002D66C4" w:rsidRDefault="00AF3CCE" w:rsidP="00E422DA">
                  <w:pPr>
                    <w:spacing w:line="276" w:lineRule="auto"/>
                    <w:jc w:val="right"/>
                    <w:rPr>
                      <w:rFonts w:ascii="Arial" w:hAnsi="Arial" w:cs="Arial"/>
                      <w:sz w:val="18"/>
                      <w:szCs w:val="18"/>
                      <w:lang w:val="en-GB"/>
                    </w:rPr>
                  </w:pPr>
                </w:p>
              </w:tc>
            </w:tr>
          </w:tbl>
          <w:p w14:paraId="4A1EFB20" w14:textId="77777777" w:rsidR="00AF3CCE" w:rsidRPr="002D66C4" w:rsidRDefault="00AF3CCE" w:rsidP="00E422DA"/>
        </w:tc>
      </w:tr>
      <w:tr w:rsidR="002D66C4" w:rsidRPr="002D66C4" w14:paraId="5A9AA332" w14:textId="77777777" w:rsidTr="00B21992">
        <w:trPr>
          <w:trHeight w:val="389"/>
          <w:jc w:val="center"/>
        </w:trPr>
        <w:tc>
          <w:tcPr>
            <w:tcW w:w="10850" w:type="dxa"/>
            <w:gridSpan w:val="7"/>
            <w:tcBorders>
              <w:top w:val="nil"/>
              <w:left w:val="nil"/>
              <w:bottom w:val="nil"/>
              <w:right w:val="nil"/>
            </w:tcBorders>
            <w:vAlign w:val="bottom"/>
          </w:tcPr>
          <w:p w14:paraId="65AA8AC5" w14:textId="77777777" w:rsidR="00F53213" w:rsidRPr="002D66C4" w:rsidRDefault="00F53213" w:rsidP="00B21992">
            <w:pPr>
              <w:rPr>
                <w:rFonts w:ascii="Arial" w:hAnsi="Arial" w:cs="Arial"/>
                <w:b/>
                <w:sz w:val="18"/>
                <w:szCs w:val="18"/>
                <w:lang w:val="en-GB"/>
              </w:rPr>
            </w:pPr>
            <w:r w:rsidRPr="002D66C4">
              <w:rPr>
                <w:rFonts w:ascii="Arial" w:eastAsia="Arial" w:hAnsi="Arial" w:cs="Arial"/>
                <w:sz w:val="18"/>
                <w:szCs w:val="18"/>
                <w:lang w:bidi="de-DE"/>
              </w:rPr>
              <w:t xml:space="preserve">   </w:t>
            </w:r>
            <w:r w:rsidRPr="002D66C4">
              <w:rPr>
                <w:rFonts w:ascii="Arial" w:eastAsia="Arial" w:hAnsi="Arial" w:cs="Arial"/>
                <w:b/>
                <w:sz w:val="18"/>
                <w:szCs w:val="18"/>
                <w:lang w:bidi="de-DE"/>
              </w:rPr>
              <w:t>HEXAN</w:t>
            </w:r>
            <w:r w:rsidRPr="002D66C4">
              <w:rPr>
                <w:rFonts w:ascii="Arial" w:eastAsia="Arial" w:hAnsi="Arial" w:cs="Arial"/>
                <w:sz w:val="18"/>
                <w:szCs w:val="18"/>
                <w:lang w:bidi="de-DE"/>
              </w:rPr>
              <w:t>-1-</w:t>
            </w:r>
            <w:r w:rsidRPr="002D66C4">
              <w:rPr>
                <w:rFonts w:ascii="Arial" w:eastAsia="Arial" w:hAnsi="Arial" w:cs="Arial"/>
                <w:b/>
                <w:sz w:val="18"/>
                <w:szCs w:val="18"/>
                <w:lang w:bidi="de-DE"/>
              </w:rPr>
              <w:t>OL</w:t>
            </w:r>
          </w:p>
        </w:tc>
      </w:tr>
      <w:tr w:rsidR="002D66C4" w:rsidRPr="002D66C4" w14:paraId="0D641BBD" w14:textId="77777777" w:rsidTr="00B21992">
        <w:trPr>
          <w:trHeight w:val="1022"/>
          <w:jc w:val="center"/>
        </w:trPr>
        <w:tc>
          <w:tcPr>
            <w:tcW w:w="10850"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2D66C4" w:rsidRPr="002D66C4" w14:paraId="28744E15" w14:textId="77777777" w:rsidTr="00B21992">
              <w:trPr>
                <w:trHeight w:val="287"/>
              </w:trPr>
              <w:tc>
                <w:tcPr>
                  <w:tcW w:w="5903" w:type="dxa"/>
                  <w:gridSpan w:val="3"/>
                  <w:tcBorders>
                    <w:top w:val="nil"/>
                    <w:left w:val="nil"/>
                    <w:bottom w:val="single" w:sz="4" w:space="0" w:color="auto"/>
                    <w:right w:val="nil"/>
                  </w:tcBorders>
                  <w:vAlign w:val="center"/>
                </w:tcPr>
                <w:p w14:paraId="7973AA20" w14:textId="77777777" w:rsidR="00F53213" w:rsidRPr="002D66C4" w:rsidRDefault="00F53213" w:rsidP="00F53213">
                  <w:pPr>
                    <w:spacing w:line="276" w:lineRule="auto"/>
                    <w:rPr>
                      <w:rFonts w:ascii="Arial" w:hAnsi="Arial" w:cs="Arial"/>
                      <w:b/>
                      <w:sz w:val="18"/>
                      <w:szCs w:val="18"/>
                      <w:lang w:val="en-GB"/>
                    </w:rPr>
                  </w:pPr>
                  <w:r w:rsidRPr="002D66C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5527C38" w14:textId="77777777" w:rsidR="00F53213" w:rsidRPr="002D66C4" w:rsidRDefault="00F53213" w:rsidP="00F53213">
                  <w:pPr>
                    <w:spacing w:line="276" w:lineRule="auto"/>
                    <w:rPr>
                      <w:rFonts w:ascii="Arial" w:hAnsi="Arial" w:cs="Arial"/>
                      <w:b/>
                      <w:sz w:val="18"/>
                      <w:szCs w:val="18"/>
                      <w:lang w:val="en-GB"/>
                    </w:rPr>
                  </w:pPr>
                  <w:r w:rsidRPr="002D66C4">
                    <w:rPr>
                      <w:rFonts w:ascii="Arial" w:eastAsia="Arial" w:hAnsi="Arial" w:cs="Arial"/>
                      <w:b/>
                      <w:sz w:val="18"/>
                      <w:szCs w:val="18"/>
                      <w:lang w:bidi="de-DE"/>
                    </w:rPr>
                    <w:t>Lungengängiger Staub</w:t>
                  </w:r>
                </w:p>
              </w:tc>
            </w:tr>
            <w:tr w:rsidR="002D66C4" w:rsidRPr="002D66C4" w14:paraId="1A195EBE" w14:textId="77777777" w:rsidTr="00B21992">
              <w:trPr>
                <w:trHeight w:val="287"/>
              </w:trPr>
              <w:tc>
                <w:tcPr>
                  <w:tcW w:w="1546" w:type="dxa"/>
                  <w:tcBorders>
                    <w:top w:val="single" w:sz="4" w:space="0" w:color="auto"/>
                  </w:tcBorders>
                  <w:vAlign w:val="center"/>
                </w:tcPr>
                <w:p w14:paraId="10E43806" w14:textId="77777777" w:rsidR="00F53213" w:rsidRPr="002D66C4" w:rsidRDefault="00F53213" w:rsidP="00F53213">
                  <w:pPr>
                    <w:spacing w:line="276" w:lineRule="auto"/>
                    <w:jc w:val="center"/>
                    <w:rPr>
                      <w:rFonts w:ascii="Arial" w:hAnsi="Arial" w:cs="Arial"/>
                      <w:sz w:val="18"/>
                      <w:szCs w:val="18"/>
                      <w:lang w:val="en-GB"/>
                    </w:rPr>
                  </w:pPr>
                  <w:r w:rsidRPr="002D66C4">
                    <w:rPr>
                      <w:rFonts w:ascii="Arial" w:eastAsia="Arial" w:hAnsi="Arial" w:cs="Arial"/>
                      <w:sz w:val="18"/>
                      <w:szCs w:val="18"/>
                      <w:lang w:bidi="de-DE"/>
                    </w:rPr>
                    <w:t>Land</w:t>
                  </w:r>
                </w:p>
              </w:tc>
              <w:tc>
                <w:tcPr>
                  <w:tcW w:w="2178" w:type="dxa"/>
                  <w:tcBorders>
                    <w:top w:val="single" w:sz="4" w:space="0" w:color="auto"/>
                  </w:tcBorders>
                  <w:vAlign w:val="center"/>
                </w:tcPr>
                <w:p w14:paraId="1E460118" w14:textId="77777777" w:rsidR="00F53213" w:rsidRPr="002D66C4" w:rsidRDefault="00F53213" w:rsidP="00F53213">
                  <w:pPr>
                    <w:spacing w:line="276" w:lineRule="auto"/>
                    <w:jc w:val="center"/>
                    <w:rPr>
                      <w:rFonts w:ascii="Arial" w:hAnsi="Arial" w:cs="Arial"/>
                      <w:sz w:val="18"/>
                      <w:szCs w:val="18"/>
                      <w:lang w:val="en-GB"/>
                    </w:rPr>
                  </w:pPr>
                  <w:r w:rsidRPr="002D66C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7EA4B10F" w14:textId="77777777" w:rsidR="00F53213" w:rsidRPr="002D66C4" w:rsidRDefault="00F53213" w:rsidP="00F53213">
                  <w:pPr>
                    <w:spacing w:line="276" w:lineRule="auto"/>
                    <w:jc w:val="center"/>
                    <w:rPr>
                      <w:rFonts w:ascii="Arial" w:hAnsi="Arial" w:cs="Arial"/>
                      <w:sz w:val="18"/>
                      <w:szCs w:val="18"/>
                      <w:lang w:val="en-GB"/>
                    </w:rPr>
                  </w:pPr>
                  <w:r w:rsidRPr="002D66C4">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0F298743" w14:textId="77777777" w:rsidR="00F53213" w:rsidRPr="002D66C4" w:rsidRDefault="00F53213" w:rsidP="00F53213">
                  <w:pPr>
                    <w:spacing w:line="276" w:lineRule="auto"/>
                    <w:jc w:val="center"/>
                    <w:rPr>
                      <w:rFonts w:ascii="Arial" w:hAnsi="Arial" w:cs="Arial"/>
                      <w:sz w:val="18"/>
                      <w:szCs w:val="18"/>
                      <w:lang w:val="en-GB"/>
                    </w:rPr>
                  </w:pPr>
                  <w:r w:rsidRPr="002D66C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4736BDBA" w14:textId="77777777" w:rsidR="00F53213" w:rsidRPr="002D66C4" w:rsidRDefault="00F53213" w:rsidP="00F53213">
                  <w:pPr>
                    <w:spacing w:line="276" w:lineRule="auto"/>
                    <w:jc w:val="center"/>
                    <w:rPr>
                      <w:rFonts w:ascii="Arial" w:hAnsi="Arial" w:cs="Arial"/>
                      <w:sz w:val="18"/>
                      <w:szCs w:val="18"/>
                      <w:lang w:val="en-GB"/>
                    </w:rPr>
                  </w:pPr>
                  <w:r w:rsidRPr="002D66C4">
                    <w:rPr>
                      <w:rFonts w:ascii="Arial" w:eastAsia="Arial" w:hAnsi="Arial" w:cs="Arial"/>
                      <w:sz w:val="18"/>
                      <w:szCs w:val="18"/>
                      <w:lang w:bidi="de-DE"/>
                    </w:rPr>
                    <w:t>15 Min. Kurzzeitgrenzwert (STEL)</w:t>
                  </w:r>
                </w:p>
              </w:tc>
            </w:tr>
            <w:tr w:rsidR="002D66C4" w:rsidRPr="002D66C4" w14:paraId="041D96D3" w14:textId="77777777" w:rsidTr="00B21992">
              <w:trPr>
                <w:trHeight w:val="287"/>
              </w:trPr>
              <w:tc>
                <w:tcPr>
                  <w:tcW w:w="1546" w:type="dxa"/>
                  <w:tcBorders>
                    <w:bottom w:val="single" w:sz="4" w:space="0" w:color="auto"/>
                  </w:tcBorders>
                </w:tcPr>
                <w:p w14:paraId="5A544E27" w14:textId="77777777" w:rsidR="00F53213" w:rsidRPr="002D66C4" w:rsidRDefault="00F53213" w:rsidP="00F53213">
                  <w:pPr>
                    <w:spacing w:line="276" w:lineRule="auto"/>
                    <w:jc w:val="center"/>
                    <w:rPr>
                      <w:rFonts w:ascii="Arial" w:hAnsi="Arial" w:cs="Arial"/>
                      <w:sz w:val="18"/>
                      <w:szCs w:val="18"/>
                      <w:lang w:val="en-GB"/>
                    </w:rPr>
                  </w:pPr>
                  <w:r w:rsidRPr="002D66C4">
                    <w:rPr>
                      <w:rFonts w:ascii="Arial" w:eastAsia="Arial" w:hAnsi="Arial" w:cs="Arial"/>
                      <w:sz w:val="18"/>
                      <w:szCs w:val="18"/>
                      <w:lang w:bidi="de-DE"/>
                    </w:rPr>
                    <w:t>Deutschland (AGS)</w:t>
                  </w:r>
                </w:p>
              </w:tc>
              <w:tc>
                <w:tcPr>
                  <w:tcW w:w="2178" w:type="dxa"/>
                  <w:tcBorders>
                    <w:bottom w:val="single" w:sz="4" w:space="0" w:color="auto"/>
                  </w:tcBorders>
                </w:tcPr>
                <w:p w14:paraId="6F4711AC" w14:textId="77777777" w:rsidR="00F53213" w:rsidRPr="002D66C4" w:rsidRDefault="00F53213" w:rsidP="00F53213">
                  <w:pPr>
                    <w:spacing w:line="276" w:lineRule="auto"/>
                    <w:jc w:val="right"/>
                    <w:rPr>
                      <w:rFonts w:ascii="Arial" w:hAnsi="Arial" w:cs="Arial"/>
                      <w:sz w:val="18"/>
                      <w:szCs w:val="18"/>
                      <w:lang w:val="en-GB"/>
                    </w:rPr>
                  </w:pPr>
                  <w:r w:rsidRPr="002D66C4">
                    <w:rPr>
                      <w:rFonts w:ascii="Arial" w:eastAsia="Arial" w:hAnsi="Arial" w:cs="Arial"/>
                      <w:sz w:val="18"/>
                      <w:szCs w:val="18"/>
                      <w:lang w:bidi="de-DE"/>
                    </w:rPr>
                    <w:t>210 mg/m</w:t>
                  </w:r>
                  <w:r w:rsidRPr="002D66C4">
                    <w:rPr>
                      <w:rFonts w:ascii="Arial" w:eastAsia="Arial" w:hAnsi="Arial" w:cs="Arial"/>
                      <w:sz w:val="18"/>
                      <w:szCs w:val="18"/>
                      <w:vertAlign w:val="superscript"/>
                      <w:lang w:bidi="de-DE"/>
                    </w:rPr>
                    <w:t>3</w:t>
                  </w:r>
                </w:p>
              </w:tc>
              <w:tc>
                <w:tcPr>
                  <w:tcW w:w="2179" w:type="dxa"/>
                  <w:tcBorders>
                    <w:bottom w:val="single" w:sz="4" w:space="0" w:color="auto"/>
                  </w:tcBorders>
                </w:tcPr>
                <w:p w14:paraId="147DD5B8" w14:textId="77777777" w:rsidR="00F53213" w:rsidRPr="002D66C4" w:rsidRDefault="00F53213" w:rsidP="00F53213">
                  <w:pPr>
                    <w:spacing w:line="276" w:lineRule="auto"/>
                    <w:jc w:val="right"/>
                    <w:rPr>
                      <w:rFonts w:ascii="Arial" w:hAnsi="Arial" w:cs="Arial"/>
                      <w:sz w:val="18"/>
                      <w:szCs w:val="18"/>
                      <w:lang w:val="en-GB"/>
                    </w:rPr>
                  </w:pPr>
                  <w:r w:rsidRPr="002D66C4">
                    <w:rPr>
                      <w:rFonts w:ascii="Arial" w:eastAsia="Arial" w:hAnsi="Arial" w:cs="Arial"/>
                      <w:sz w:val="18"/>
                      <w:szCs w:val="18"/>
                      <w:lang w:bidi="de-DE"/>
                    </w:rPr>
                    <w:t>210 mg/m</w:t>
                  </w:r>
                  <w:r w:rsidRPr="002D66C4">
                    <w:rPr>
                      <w:rFonts w:ascii="Arial" w:eastAsia="Arial" w:hAnsi="Arial" w:cs="Arial"/>
                      <w:sz w:val="18"/>
                      <w:szCs w:val="18"/>
                      <w:vertAlign w:val="superscript"/>
                      <w:lang w:bidi="de-DE"/>
                    </w:rPr>
                    <w:t>3</w:t>
                  </w:r>
                </w:p>
              </w:tc>
              <w:tc>
                <w:tcPr>
                  <w:tcW w:w="2178" w:type="dxa"/>
                  <w:tcBorders>
                    <w:bottom w:val="single" w:sz="4" w:space="0" w:color="auto"/>
                  </w:tcBorders>
                </w:tcPr>
                <w:p w14:paraId="3A7CAC6A" w14:textId="77777777" w:rsidR="00F53213" w:rsidRPr="002D66C4" w:rsidRDefault="00F53213" w:rsidP="00F53213">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80" w:type="dxa"/>
                  <w:tcBorders>
                    <w:bottom w:val="single" w:sz="4" w:space="0" w:color="auto"/>
                  </w:tcBorders>
                </w:tcPr>
                <w:p w14:paraId="5BEF3DAA" w14:textId="77777777" w:rsidR="00F53213" w:rsidRPr="002D66C4" w:rsidRDefault="00F53213" w:rsidP="00F53213">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r>
          </w:tbl>
          <w:p w14:paraId="7E2FDDFD" w14:textId="77777777" w:rsidR="00F53213" w:rsidRPr="002D66C4" w:rsidRDefault="00F53213" w:rsidP="00B21992">
            <w:pPr>
              <w:rPr>
                <w:rFonts w:ascii="Arial" w:hAnsi="Arial" w:cs="Arial"/>
                <w:sz w:val="18"/>
                <w:szCs w:val="18"/>
                <w:lang w:val="en-GB"/>
              </w:rPr>
            </w:pPr>
          </w:p>
        </w:tc>
      </w:tr>
      <w:tr w:rsidR="002D66C4" w:rsidRPr="002D66C4" w14:paraId="501A12F8" w14:textId="77777777" w:rsidTr="00B21992">
        <w:trPr>
          <w:trHeight w:val="389"/>
          <w:jc w:val="center"/>
        </w:trPr>
        <w:tc>
          <w:tcPr>
            <w:tcW w:w="10850" w:type="dxa"/>
            <w:gridSpan w:val="7"/>
            <w:tcBorders>
              <w:top w:val="nil"/>
              <w:left w:val="nil"/>
              <w:bottom w:val="nil"/>
              <w:right w:val="nil"/>
            </w:tcBorders>
            <w:vAlign w:val="bottom"/>
            <w:hideMark/>
          </w:tcPr>
          <w:p w14:paraId="5C80B12E" w14:textId="77777777" w:rsidR="002D66C4" w:rsidRPr="002D66C4" w:rsidRDefault="002D66C4" w:rsidP="00B21992">
            <w:pPr>
              <w:rPr>
                <w:rFonts w:ascii="Arial" w:hAnsi="Arial" w:cs="Arial"/>
                <w:b/>
                <w:sz w:val="18"/>
                <w:szCs w:val="18"/>
                <w:lang w:val="en-GB"/>
              </w:rPr>
            </w:pPr>
            <w:r w:rsidRPr="002D66C4">
              <w:rPr>
                <w:rFonts w:ascii="Arial" w:eastAsia="Arial" w:hAnsi="Arial" w:cs="Arial"/>
                <w:b/>
                <w:sz w:val="18"/>
                <w:szCs w:val="18"/>
                <w:lang w:bidi="de-DE"/>
              </w:rPr>
              <w:t xml:space="preserve">   N-AMYLACETAT (1-PENTYLACETAT)</w:t>
            </w:r>
          </w:p>
        </w:tc>
      </w:tr>
      <w:tr w:rsidR="002D66C4" w:rsidRPr="002D66C4" w14:paraId="06562021" w14:textId="77777777" w:rsidTr="00B21992">
        <w:trPr>
          <w:trHeight w:val="1022"/>
          <w:jc w:val="center"/>
        </w:trPr>
        <w:tc>
          <w:tcPr>
            <w:tcW w:w="10850" w:type="dxa"/>
            <w:gridSpan w:val="7"/>
            <w:tcBorders>
              <w:top w:val="nil"/>
              <w:left w:val="nil"/>
              <w:bottom w:val="nil"/>
              <w:right w:val="nil"/>
            </w:tcBorders>
            <w:vAlign w:val="center"/>
            <w:hideMark/>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2D66C4" w:rsidRPr="002D66C4" w14:paraId="276FA16E" w14:textId="77777777" w:rsidTr="00B21992">
              <w:trPr>
                <w:trHeight w:val="287"/>
              </w:trPr>
              <w:tc>
                <w:tcPr>
                  <w:tcW w:w="5903" w:type="dxa"/>
                  <w:gridSpan w:val="3"/>
                  <w:tcBorders>
                    <w:top w:val="nil"/>
                    <w:left w:val="nil"/>
                    <w:bottom w:val="single" w:sz="4" w:space="0" w:color="auto"/>
                    <w:right w:val="nil"/>
                  </w:tcBorders>
                  <w:vAlign w:val="center"/>
                  <w:hideMark/>
                </w:tcPr>
                <w:p w14:paraId="13568518" w14:textId="77777777" w:rsidR="002D66C4" w:rsidRPr="002D66C4" w:rsidRDefault="002D66C4" w:rsidP="002D66C4">
                  <w:pPr>
                    <w:spacing w:line="276" w:lineRule="auto"/>
                    <w:rPr>
                      <w:rFonts w:ascii="Arial" w:hAnsi="Arial" w:cs="Arial"/>
                      <w:b/>
                      <w:sz w:val="18"/>
                      <w:szCs w:val="18"/>
                      <w:lang w:val="en-GB"/>
                    </w:rPr>
                  </w:pPr>
                  <w:r w:rsidRPr="002D66C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793CAAC1" w14:textId="77777777" w:rsidR="002D66C4" w:rsidRPr="002D66C4" w:rsidRDefault="002D66C4" w:rsidP="002D66C4">
                  <w:pPr>
                    <w:spacing w:line="276" w:lineRule="auto"/>
                    <w:rPr>
                      <w:rFonts w:ascii="Arial" w:hAnsi="Arial" w:cs="Arial"/>
                      <w:b/>
                      <w:sz w:val="18"/>
                      <w:szCs w:val="18"/>
                      <w:lang w:val="en-GB"/>
                    </w:rPr>
                  </w:pPr>
                  <w:r w:rsidRPr="002D66C4">
                    <w:rPr>
                      <w:rFonts w:ascii="Arial" w:eastAsia="Arial" w:hAnsi="Arial" w:cs="Arial"/>
                      <w:b/>
                      <w:sz w:val="18"/>
                      <w:szCs w:val="18"/>
                      <w:lang w:bidi="de-DE"/>
                    </w:rPr>
                    <w:t>Lungengängiger Staub</w:t>
                  </w:r>
                </w:p>
              </w:tc>
            </w:tr>
            <w:tr w:rsidR="002D66C4" w:rsidRPr="002D66C4" w14:paraId="5DFC4FC4" w14:textId="77777777" w:rsidTr="00B21992">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0090C16C" w14:textId="77777777" w:rsidR="002D66C4" w:rsidRPr="002D66C4" w:rsidRDefault="002D66C4" w:rsidP="002D66C4">
                  <w:pPr>
                    <w:spacing w:line="276" w:lineRule="auto"/>
                    <w:jc w:val="center"/>
                    <w:rPr>
                      <w:rFonts w:ascii="Arial" w:hAnsi="Arial" w:cs="Arial"/>
                      <w:sz w:val="18"/>
                      <w:szCs w:val="18"/>
                      <w:lang w:val="en-GB"/>
                    </w:rPr>
                  </w:pPr>
                  <w:r w:rsidRPr="002D66C4">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4C58F226" w14:textId="77777777" w:rsidR="002D66C4" w:rsidRPr="002D66C4" w:rsidRDefault="002D66C4" w:rsidP="002D66C4">
                  <w:pPr>
                    <w:spacing w:line="276" w:lineRule="auto"/>
                    <w:jc w:val="center"/>
                    <w:rPr>
                      <w:rFonts w:ascii="Arial" w:hAnsi="Arial" w:cs="Arial"/>
                      <w:sz w:val="18"/>
                      <w:szCs w:val="18"/>
                      <w:lang w:val="en-GB"/>
                    </w:rPr>
                  </w:pPr>
                  <w:r w:rsidRPr="002D66C4">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0B4E7234" w14:textId="77777777" w:rsidR="002D66C4" w:rsidRPr="002D66C4" w:rsidRDefault="002D66C4" w:rsidP="002D66C4">
                  <w:pPr>
                    <w:spacing w:line="276" w:lineRule="auto"/>
                    <w:jc w:val="center"/>
                    <w:rPr>
                      <w:rFonts w:ascii="Arial" w:hAnsi="Arial" w:cs="Arial"/>
                      <w:sz w:val="18"/>
                      <w:szCs w:val="18"/>
                      <w:lang w:val="en-GB"/>
                    </w:rPr>
                  </w:pPr>
                  <w:r w:rsidRPr="002D66C4">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5B7FDE06" w14:textId="77777777" w:rsidR="002D66C4" w:rsidRPr="002D66C4" w:rsidRDefault="002D66C4" w:rsidP="002D66C4">
                  <w:pPr>
                    <w:spacing w:line="276" w:lineRule="auto"/>
                    <w:jc w:val="center"/>
                    <w:rPr>
                      <w:rFonts w:ascii="Arial" w:hAnsi="Arial" w:cs="Arial"/>
                      <w:sz w:val="18"/>
                      <w:szCs w:val="18"/>
                      <w:lang w:val="en-GB"/>
                    </w:rPr>
                  </w:pPr>
                  <w:r w:rsidRPr="002D66C4">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537581AB" w14:textId="77777777" w:rsidR="002D66C4" w:rsidRPr="002D66C4" w:rsidRDefault="002D66C4" w:rsidP="002D66C4">
                  <w:pPr>
                    <w:spacing w:line="276" w:lineRule="auto"/>
                    <w:jc w:val="center"/>
                    <w:rPr>
                      <w:rFonts w:ascii="Arial" w:hAnsi="Arial" w:cs="Arial"/>
                      <w:sz w:val="18"/>
                      <w:szCs w:val="18"/>
                      <w:lang w:val="en-GB"/>
                    </w:rPr>
                  </w:pPr>
                  <w:r w:rsidRPr="002D66C4">
                    <w:rPr>
                      <w:rFonts w:ascii="Arial" w:eastAsia="Arial" w:hAnsi="Arial" w:cs="Arial"/>
                      <w:sz w:val="18"/>
                      <w:szCs w:val="18"/>
                      <w:lang w:bidi="de-DE"/>
                    </w:rPr>
                    <w:t>15 Min. Kurzzeitgrenzwert (STEL)</w:t>
                  </w:r>
                </w:p>
              </w:tc>
            </w:tr>
            <w:tr w:rsidR="002D66C4" w:rsidRPr="002D66C4" w14:paraId="6E255770" w14:textId="77777777" w:rsidTr="00B21992">
              <w:trPr>
                <w:trHeight w:val="287"/>
              </w:trPr>
              <w:tc>
                <w:tcPr>
                  <w:tcW w:w="1546" w:type="dxa"/>
                  <w:tcBorders>
                    <w:top w:val="single" w:sz="4" w:space="0" w:color="auto"/>
                    <w:left w:val="single" w:sz="4" w:space="0" w:color="auto"/>
                    <w:bottom w:val="single" w:sz="4" w:space="0" w:color="auto"/>
                    <w:right w:val="single" w:sz="4" w:space="0" w:color="auto"/>
                  </w:tcBorders>
                </w:tcPr>
                <w:p w14:paraId="338CF975" w14:textId="77777777" w:rsidR="002D66C4" w:rsidRPr="002D66C4" w:rsidRDefault="002D66C4" w:rsidP="002D66C4">
                  <w:pPr>
                    <w:spacing w:line="276" w:lineRule="auto"/>
                    <w:jc w:val="center"/>
                    <w:rPr>
                      <w:rFonts w:ascii="Arial" w:hAnsi="Arial" w:cs="Arial"/>
                      <w:sz w:val="18"/>
                      <w:szCs w:val="18"/>
                      <w:lang w:val="en-GB"/>
                    </w:rPr>
                  </w:pPr>
                  <w:r w:rsidRPr="002D66C4">
                    <w:rPr>
                      <w:rFonts w:ascii="Arial" w:eastAsia="Arial" w:hAnsi="Arial" w:cs="Arial"/>
                      <w:sz w:val="18"/>
                      <w:szCs w:val="18"/>
                      <w:lang w:bidi="de-DE"/>
                    </w:rPr>
                    <w:t>EU</w:t>
                  </w:r>
                </w:p>
              </w:tc>
              <w:tc>
                <w:tcPr>
                  <w:tcW w:w="2178" w:type="dxa"/>
                  <w:tcBorders>
                    <w:top w:val="single" w:sz="4" w:space="0" w:color="auto"/>
                    <w:left w:val="single" w:sz="4" w:space="0" w:color="auto"/>
                    <w:bottom w:val="single" w:sz="4" w:space="0" w:color="auto"/>
                    <w:right w:val="single" w:sz="4" w:space="0" w:color="auto"/>
                  </w:tcBorders>
                </w:tcPr>
                <w:p w14:paraId="424ABC85" w14:textId="77777777" w:rsidR="002D66C4" w:rsidRPr="002D66C4" w:rsidRDefault="002D66C4" w:rsidP="002D66C4">
                  <w:pPr>
                    <w:spacing w:line="276" w:lineRule="auto"/>
                    <w:jc w:val="right"/>
                    <w:rPr>
                      <w:rFonts w:ascii="Arial" w:hAnsi="Arial" w:cs="Arial"/>
                      <w:sz w:val="18"/>
                      <w:szCs w:val="18"/>
                      <w:vertAlign w:val="superscript"/>
                      <w:lang w:val="en-GB"/>
                    </w:rPr>
                  </w:pPr>
                  <w:r w:rsidRPr="002D66C4">
                    <w:rPr>
                      <w:rFonts w:ascii="Arial" w:eastAsia="Arial" w:hAnsi="Arial" w:cs="Arial"/>
                      <w:sz w:val="18"/>
                      <w:szCs w:val="18"/>
                      <w:lang w:bidi="de-DE"/>
                    </w:rPr>
                    <w:t>270 mg/m</w:t>
                  </w:r>
                  <w:r w:rsidRPr="002D66C4">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tcPr>
                <w:p w14:paraId="482F0AF0"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540 mg/m</w:t>
                  </w:r>
                  <w:r w:rsidRPr="002D66C4">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tcPr>
                <w:p w14:paraId="4FC3841C"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tcPr>
                <w:p w14:paraId="1AB007BB"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r>
            <w:tr w:rsidR="002D66C4" w:rsidRPr="002D66C4" w14:paraId="0A2FADBC" w14:textId="77777777" w:rsidTr="00B21992">
              <w:trPr>
                <w:trHeight w:val="287"/>
              </w:trPr>
              <w:tc>
                <w:tcPr>
                  <w:tcW w:w="1546" w:type="dxa"/>
                  <w:tcBorders>
                    <w:top w:val="single" w:sz="4" w:space="0" w:color="auto"/>
                    <w:left w:val="single" w:sz="4" w:space="0" w:color="auto"/>
                    <w:bottom w:val="single" w:sz="4" w:space="0" w:color="auto"/>
                    <w:right w:val="single" w:sz="4" w:space="0" w:color="auto"/>
                  </w:tcBorders>
                </w:tcPr>
                <w:p w14:paraId="299860F8" w14:textId="77777777" w:rsidR="002D66C4" w:rsidRPr="002D66C4" w:rsidRDefault="002D66C4" w:rsidP="002D66C4">
                  <w:pPr>
                    <w:spacing w:line="276" w:lineRule="auto"/>
                    <w:jc w:val="center"/>
                    <w:rPr>
                      <w:rFonts w:ascii="Arial" w:hAnsi="Arial" w:cs="Arial"/>
                      <w:sz w:val="18"/>
                      <w:szCs w:val="18"/>
                      <w:lang w:val="en-GB"/>
                    </w:rPr>
                  </w:pPr>
                  <w:r w:rsidRPr="002D66C4">
                    <w:rPr>
                      <w:rFonts w:ascii="Arial" w:eastAsia="Arial" w:hAnsi="Arial" w:cs="Arial"/>
                      <w:sz w:val="18"/>
                      <w:szCs w:val="18"/>
                      <w:lang w:bidi="de-DE"/>
                    </w:rPr>
                    <w:lastRenderedPageBreak/>
                    <w:t>Vereinigtes Königreich</w:t>
                  </w:r>
                </w:p>
              </w:tc>
              <w:tc>
                <w:tcPr>
                  <w:tcW w:w="2178" w:type="dxa"/>
                  <w:tcBorders>
                    <w:top w:val="single" w:sz="4" w:space="0" w:color="auto"/>
                    <w:left w:val="single" w:sz="4" w:space="0" w:color="auto"/>
                    <w:bottom w:val="single" w:sz="4" w:space="0" w:color="auto"/>
                    <w:right w:val="single" w:sz="4" w:space="0" w:color="auto"/>
                  </w:tcBorders>
                </w:tcPr>
                <w:p w14:paraId="55CCD88B"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270 mg/m</w:t>
                  </w:r>
                  <w:r w:rsidRPr="002D66C4">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tcPr>
                <w:p w14:paraId="2E9C2D28"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541 mg/m</w:t>
                  </w:r>
                  <w:r w:rsidRPr="002D66C4">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tcPr>
                <w:p w14:paraId="387D1725"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tcPr>
                <w:p w14:paraId="31EDC873"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r>
            <w:tr w:rsidR="002D66C4" w:rsidRPr="002D66C4" w14:paraId="7273CC14" w14:textId="77777777" w:rsidTr="00B21992">
              <w:trPr>
                <w:trHeight w:val="287"/>
              </w:trPr>
              <w:tc>
                <w:tcPr>
                  <w:tcW w:w="1546" w:type="dxa"/>
                  <w:tcBorders>
                    <w:top w:val="single" w:sz="4" w:space="0" w:color="auto"/>
                    <w:left w:val="single" w:sz="4" w:space="0" w:color="auto"/>
                    <w:bottom w:val="single" w:sz="4" w:space="0" w:color="auto"/>
                    <w:right w:val="single" w:sz="4" w:space="0" w:color="auto"/>
                  </w:tcBorders>
                  <w:hideMark/>
                </w:tcPr>
                <w:p w14:paraId="6228C37C" w14:textId="77777777" w:rsidR="002D66C4" w:rsidRPr="002D66C4" w:rsidRDefault="002D66C4" w:rsidP="002D66C4">
                  <w:pPr>
                    <w:spacing w:line="276" w:lineRule="auto"/>
                    <w:jc w:val="center"/>
                    <w:rPr>
                      <w:rFonts w:ascii="Arial" w:hAnsi="Arial" w:cs="Arial"/>
                      <w:sz w:val="18"/>
                      <w:szCs w:val="18"/>
                      <w:lang w:val="en-GB"/>
                    </w:rPr>
                  </w:pPr>
                  <w:r w:rsidRPr="002D66C4">
                    <w:rPr>
                      <w:rFonts w:ascii="Arial" w:eastAsia="Arial" w:hAnsi="Arial" w:cs="Arial"/>
                      <w:sz w:val="18"/>
                      <w:szCs w:val="18"/>
                      <w:lang w:bidi="de-DE"/>
                    </w:rPr>
                    <w:t>Deutschland (AGS)</w:t>
                  </w:r>
                </w:p>
              </w:tc>
              <w:tc>
                <w:tcPr>
                  <w:tcW w:w="2178" w:type="dxa"/>
                  <w:tcBorders>
                    <w:top w:val="single" w:sz="4" w:space="0" w:color="auto"/>
                    <w:left w:val="single" w:sz="4" w:space="0" w:color="auto"/>
                    <w:bottom w:val="single" w:sz="4" w:space="0" w:color="auto"/>
                    <w:right w:val="single" w:sz="4" w:space="0" w:color="auto"/>
                  </w:tcBorders>
                  <w:hideMark/>
                </w:tcPr>
                <w:p w14:paraId="50E0631B" w14:textId="77777777" w:rsidR="002D66C4" w:rsidRPr="002D66C4" w:rsidRDefault="002D66C4" w:rsidP="002D66C4">
                  <w:pPr>
                    <w:spacing w:line="276" w:lineRule="auto"/>
                    <w:jc w:val="right"/>
                    <w:rPr>
                      <w:rFonts w:ascii="Arial" w:hAnsi="Arial" w:cs="Arial"/>
                      <w:sz w:val="18"/>
                      <w:szCs w:val="18"/>
                      <w:vertAlign w:val="superscript"/>
                      <w:lang w:val="en-GB"/>
                    </w:rPr>
                  </w:pPr>
                  <w:r w:rsidRPr="002D66C4">
                    <w:rPr>
                      <w:rFonts w:ascii="Arial" w:eastAsia="Arial" w:hAnsi="Arial" w:cs="Arial"/>
                      <w:sz w:val="18"/>
                      <w:szCs w:val="18"/>
                      <w:lang w:bidi="de-DE"/>
                    </w:rPr>
                    <w:t>270 mg/m</w:t>
                  </w:r>
                  <w:r w:rsidRPr="002D66C4">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4B46F4B3"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270 mg/m</w:t>
                  </w:r>
                  <w:r w:rsidRPr="002D66C4">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7C265476"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6583201C"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r>
            <w:tr w:rsidR="002D66C4" w:rsidRPr="002D66C4" w14:paraId="6A633562" w14:textId="77777777" w:rsidTr="00B21992">
              <w:trPr>
                <w:trHeight w:val="287"/>
              </w:trPr>
              <w:tc>
                <w:tcPr>
                  <w:tcW w:w="1546" w:type="dxa"/>
                  <w:tcBorders>
                    <w:top w:val="single" w:sz="4" w:space="0" w:color="auto"/>
                    <w:left w:val="single" w:sz="4" w:space="0" w:color="auto"/>
                    <w:bottom w:val="single" w:sz="4" w:space="0" w:color="auto"/>
                    <w:right w:val="single" w:sz="4" w:space="0" w:color="auto"/>
                  </w:tcBorders>
                  <w:hideMark/>
                </w:tcPr>
                <w:p w14:paraId="5F690969" w14:textId="77777777" w:rsidR="002D66C4" w:rsidRPr="002D66C4" w:rsidRDefault="002D66C4" w:rsidP="002D66C4">
                  <w:pPr>
                    <w:spacing w:line="276" w:lineRule="auto"/>
                    <w:jc w:val="center"/>
                    <w:rPr>
                      <w:rFonts w:ascii="Arial" w:hAnsi="Arial" w:cs="Arial"/>
                      <w:sz w:val="18"/>
                      <w:szCs w:val="18"/>
                      <w:lang w:val="en-GB"/>
                    </w:rPr>
                  </w:pPr>
                  <w:r w:rsidRPr="002D66C4">
                    <w:rPr>
                      <w:rFonts w:ascii="Arial" w:eastAsia="Arial" w:hAnsi="Arial" w:cs="Arial"/>
                      <w:sz w:val="18"/>
                      <w:szCs w:val="18"/>
                      <w:lang w:bidi="de-DE"/>
                    </w:rPr>
                    <w:t>Deutschland (DFG)</w:t>
                  </w:r>
                </w:p>
              </w:tc>
              <w:tc>
                <w:tcPr>
                  <w:tcW w:w="2178" w:type="dxa"/>
                  <w:tcBorders>
                    <w:top w:val="single" w:sz="4" w:space="0" w:color="auto"/>
                    <w:left w:val="single" w:sz="4" w:space="0" w:color="auto"/>
                    <w:bottom w:val="single" w:sz="4" w:space="0" w:color="auto"/>
                    <w:right w:val="single" w:sz="4" w:space="0" w:color="auto"/>
                  </w:tcBorders>
                  <w:hideMark/>
                </w:tcPr>
                <w:p w14:paraId="5B9ADB95"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270 mg/m</w:t>
                  </w:r>
                  <w:r w:rsidRPr="002D66C4">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5EE6C62F"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270 mg/m</w:t>
                  </w:r>
                  <w:r w:rsidRPr="002D66C4">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564DD7DC"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035EE426" w14:textId="77777777" w:rsidR="002D66C4" w:rsidRPr="002D66C4" w:rsidRDefault="002D66C4" w:rsidP="002D66C4">
                  <w:pPr>
                    <w:spacing w:line="276" w:lineRule="auto"/>
                    <w:jc w:val="right"/>
                    <w:rPr>
                      <w:rFonts w:ascii="Arial" w:hAnsi="Arial" w:cs="Arial"/>
                      <w:sz w:val="18"/>
                      <w:szCs w:val="18"/>
                      <w:lang w:val="en-GB"/>
                    </w:rPr>
                  </w:pPr>
                  <w:r w:rsidRPr="002D66C4">
                    <w:rPr>
                      <w:rFonts w:ascii="Arial" w:eastAsia="Arial" w:hAnsi="Arial" w:cs="Arial"/>
                      <w:sz w:val="18"/>
                      <w:szCs w:val="18"/>
                      <w:lang w:bidi="de-DE"/>
                    </w:rPr>
                    <w:t>-</w:t>
                  </w:r>
                </w:p>
              </w:tc>
            </w:tr>
          </w:tbl>
          <w:p w14:paraId="2632CFAE" w14:textId="77777777" w:rsidR="002D66C4" w:rsidRPr="002D66C4" w:rsidRDefault="002D66C4" w:rsidP="00B21992"/>
        </w:tc>
      </w:tr>
      <w:tr w:rsidR="002D66C4" w:rsidRPr="002D66C4" w14:paraId="79188972"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2111E9A1" w14:textId="77777777" w:rsidTr="00643875">
              <w:trPr>
                <w:trHeight w:val="278"/>
              </w:trPr>
              <w:tc>
                <w:tcPr>
                  <w:tcW w:w="10564" w:type="dxa"/>
                  <w:shd w:val="clear" w:color="auto" w:fill="BFBFBF" w:themeFill="background1" w:themeFillShade="BF"/>
                  <w:vAlign w:val="center"/>
                </w:tcPr>
                <w:p w14:paraId="5488D9A1"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lastRenderedPageBreak/>
                    <w:t>DNEL- / PNEC-Werte</w:t>
                  </w:r>
                </w:p>
              </w:tc>
            </w:tr>
          </w:tbl>
          <w:p w14:paraId="473C8DCB" w14:textId="77777777" w:rsidR="009E5B5E" w:rsidRPr="002D66C4" w:rsidRDefault="009E5B5E" w:rsidP="009E5B5E">
            <w:pPr>
              <w:rPr>
                <w:rFonts w:ascii="Arial" w:hAnsi="Arial" w:cs="Arial"/>
                <w:lang w:val="en-GB"/>
              </w:rPr>
            </w:pPr>
          </w:p>
        </w:tc>
      </w:tr>
      <w:tr w:rsidR="002D66C4" w:rsidRPr="002D66C4" w14:paraId="126B31CE" w14:textId="77777777" w:rsidTr="00AF3CCE">
        <w:trPr>
          <w:trHeight w:val="389"/>
          <w:jc w:val="center"/>
        </w:trPr>
        <w:tc>
          <w:tcPr>
            <w:tcW w:w="3068" w:type="dxa"/>
            <w:gridSpan w:val="2"/>
            <w:tcBorders>
              <w:top w:val="nil"/>
              <w:left w:val="nil"/>
              <w:bottom w:val="nil"/>
              <w:right w:val="nil"/>
            </w:tcBorders>
            <w:vAlign w:val="center"/>
          </w:tcPr>
          <w:p w14:paraId="3D5DDF6A"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DNEL / PNEC:</w:t>
            </w:r>
          </w:p>
        </w:tc>
        <w:tc>
          <w:tcPr>
            <w:tcW w:w="7782" w:type="dxa"/>
            <w:gridSpan w:val="5"/>
            <w:tcBorders>
              <w:top w:val="nil"/>
              <w:left w:val="nil"/>
              <w:bottom w:val="nil"/>
              <w:right w:val="nil"/>
            </w:tcBorders>
            <w:vAlign w:val="center"/>
          </w:tcPr>
          <w:p w14:paraId="5550A8DE"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754A0E77"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1B2B8383" w14:textId="77777777" w:rsidTr="00643875">
              <w:trPr>
                <w:trHeight w:val="278"/>
              </w:trPr>
              <w:tc>
                <w:tcPr>
                  <w:tcW w:w="10564" w:type="dxa"/>
                  <w:shd w:val="clear" w:color="auto" w:fill="BFBFBF" w:themeFill="background1" w:themeFillShade="BF"/>
                  <w:vAlign w:val="center"/>
                </w:tcPr>
                <w:p w14:paraId="3562678E"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8.2 Überwachung der Exposition</w:t>
                  </w:r>
                </w:p>
              </w:tc>
            </w:tr>
          </w:tbl>
          <w:p w14:paraId="6F60F2A8" w14:textId="77777777" w:rsidR="009E5B5E" w:rsidRPr="002D66C4" w:rsidRDefault="009E5B5E" w:rsidP="009E5B5E">
            <w:pPr>
              <w:rPr>
                <w:rFonts w:ascii="Arial" w:hAnsi="Arial" w:cs="Arial"/>
                <w:lang w:val="en-GB"/>
              </w:rPr>
            </w:pPr>
          </w:p>
        </w:tc>
      </w:tr>
      <w:tr w:rsidR="002D66C4" w:rsidRPr="002D66C4" w14:paraId="53E99BB3" w14:textId="77777777" w:rsidTr="00AF3CCE">
        <w:trPr>
          <w:trHeight w:val="835"/>
          <w:jc w:val="center"/>
        </w:trPr>
        <w:tc>
          <w:tcPr>
            <w:tcW w:w="3068" w:type="dxa"/>
            <w:gridSpan w:val="2"/>
            <w:tcBorders>
              <w:top w:val="nil"/>
              <w:left w:val="nil"/>
              <w:bottom w:val="nil"/>
              <w:right w:val="nil"/>
            </w:tcBorders>
          </w:tcPr>
          <w:p w14:paraId="3519D9C0"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Technische Maßnahmen:</w:t>
            </w:r>
          </w:p>
        </w:tc>
        <w:tc>
          <w:tcPr>
            <w:tcW w:w="7782" w:type="dxa"/>
            <w:gridSpan w:val="5"/>
            <w:tcBorders>
              <w:top w:val="nil"/>
              <w:left w:val="nil"/>
              <w:bottom w:val="nil"/>
              <w:right w:val="nil"/>
            </w:tcBorders>
            <w:vAlign w:val="center"/>
          </w:tcPr>
          <w:p w14:paraId="3BC37198" w14:textId="77777777" w:rsidR="009E5B5E" w:rsidRPr="002D66C4" w:rsidRDefault="009E5B5E"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2D66C4" w:rsidRPr="002D66C4" w14:paraId="0C0D9838" w14:textId="77777777" w:rsidTr="00AF3CCE">
        <w:trPr>
          <w:trHeight w:val="387"/>
          <w:jc w:val="center"/>
        </w:trPr>
        <w:tc>
          <w:tcPr>
            <w:tcW w:w="3068" w:type="dxa"/>
            <w:gridSpan w:val="2"/>
            <w:tcBorders>
              <w:top w:val="nil"/>
              <w:left w:val="nil"/>
              <w:bottom w:val="nil"/>
              <w:right w:val="nil"/>
            </w:tcBorders>
            <w:vAlign w:val="center"/>
          </w:tcPr>
          <w:p w14:paraId="440706CE"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Atemschutz:</w:t>
            </w:r>
          </w:p>
        </w:tc>
        <w:tc>
          <w:tcPr>
            <w:tcW w:w="7782" w:type="dxa"/>
            <w:gridSpan w:val="5"/>
            <w:tcBorders>
              <w:top w:val="nil"/>
              <w:left w:val="nil"/>
              <w:bottom w:val="nil"/>
              <w:right w:val="nil"/>
            </w:tcBorders>
            <w:vAlign w:val="center"/>
          </w:tcPr>
          <w:p w14:paraId="5C9CF270"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Für Notfälle müssen unabhängige Atemschutzgeräte verfügbar sein.</w:t>
            </w:r>
          </w:p>
        </w:tc>
      </w:tr>
      <w:tr w:rsidR="002D66C4" w:rsidRPr="002D66C4" w14:paraId="520051DE" w14:textId="77777777" w:rsidTr="00AF3CCE">
        <w:trPr>
          <w:trHeight w:val="387"/>
          <w:jc w:val="center"/>
        </w:trPr>
        <w:tc>
          <w:tcPr>
            <w:tcW w:w="3068" w:type="dxa"/>
            <w:gridSpan w:val="2"/>
            <w:tcBorders>
              <w:top w:val="nil"/>
              <w:left w:val="nil"/>
              <w:bottom w:val="nil"/>
              <w:right w:val="nil"/>
            </w:tcBorders>
            <w:vAlign w:val="center"/>
          </w:tcPr>
          <w:p w14:paraId="0095548B"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Handschutz:</w:t>
            </w:r>
          </w:p>
        </w:tc>
        <w:tc>
          <w:tcPr>
            <w:tcW w:w="7782" w:type="dxa"/>
            <w:gridSpan w:val="5"/>
            <w:tcBorders>
              <w:top w:val="nil"/>
              <w:left w:val="nil"/>
              <w:bottom w:val="nil"/>
              <w:right w:val="nil"/>
            </w:tcBorders>
            <w:vAlign w:val="center"/>
          </w:tcPr>
          <w:p w14:paraId="7BD914CF"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Schutzhandschuhe.</w:t>
            </w:r>
          </w:p>
        </w:tc>
      </w:tr>
      <w:tr w:rsidR="002D66C4" w:rsidRPr="002D66C4" w14:paraId="48773CB0" w14:textId="77777777" w:rsidTr="00AF3CCE">
        <w:trPr>
          <w:trHeight w:val="387"/>
          <w:jc w:val="center"/>
        </w:trPr>
        <w:tc>
          <w:tcPr>
            <w:tcW w:w="3068" w:type="dxa"/>
            <w:gridSpan w:val="2"/>
            <w:tcBorders>
              <w:top w:val="nil"/>
              <w:left w:val="nil"/>
              <w:bottom w:val="nil"/>
              <w:right w:val="nil"/>
            </w:tcBorders>
            <w:vAlign w:val="center"/>
          </w:tcPr>
          <w:p w14:paraId="7151A303"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Augenschutz:</w:t>
            </w:r>
          </w:p>
        </w:tc>
        <w:tc>
          <w:tcPr>
            <w:tcW w:w="7782" w:type="dxa"/>
            <w:gridSpan w:val="5"/>
            <w:tcBorders>
              <w:top w:val="nil"/>
              <w:left w:val="nil"/>
              <w:bottom w:val="nil"/>
              <w:right w:val="nil"/>
            </w:tcBorders>
            <w:vAlign w:val="center"/>
          </w:tcPr>
          <w:p w14:paraId="63E7A379"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Schutzbrille. Sicherstellen, dass eine Augendusche zur Verfügung steht.</w:t>
            </w:r>
          </w:p>
        </w:tc>
      </w:tr>
      <w:tr w:rsidR="002D66C4" w:rsidRPr="002D66C4" w14:paraId="01ADF45B" w14:textId="77777777" w:rsidTr="00AF3CCE">
        <w:trPr>
          <w:trHeight w:val="387"/>
          <w:jc w:val="center"/>
        </w:trPr>
        <w:tc>
          <w:tcPr>
            <w:tcW w:w="3068" w:type="dxa"/>
            <w:gridSpan w:val="2"/>
            <w:tcBorders>
              <w:top w:val="nil"/>
              <w:left w:val="nil"/>
              <w:bottom w:val="nil"/>
              <w:right w:val="nil"/>
            </w:tcBorders>
            <w:vAlign w:val="center"/>
          </w:tcPr>
          <w:p w14:paraId="215FFCB6"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Hautschutz:</w:t>
            </w:r>
          </w:p>
        </w:tc>
        <w:tc>
          <w:tcPr>
            <w:tcW w:w="7782" w:type="dxa"/>
            <w:gridSpan w:val="5"/>
            <w:tcBorders>
              <w:top w:val="nil"/>
              <w:left w:val="nil"/>
              <w:bottom w:val="nil"/>
              <w:right w:val="nil"/>
            </w:tcBorders>
            <w:vAlign w:val="center"/>
          </w:tcPr>
          <w:p w14:paraId="7A6EA49C"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Schutzkleidung.</w:t>
            </w:r>
          </w:p>
        </w:tc>
      </w:tr>
      <w:tr w:rsidR="002D66C4" w:rsidRPr="002D66C4" w14:paraId="036BE98E" w14:textId="77777777" w:rsidTr="00AF3CCE">
        <w:trPr>
          <w:trHeight w:val="387"/>
          <w:jc w:val="center"/>
        </w:trPr>
        <w:tc>
          <w:tcPr>
            <w:tcW w:w="3068" w:type="dxa"/>
            <w:gridSpan w:val="2"/>
            <w:tcBorders>
              <w:top w:val="nil"/>
              <w:left w:val="nil"/>
              <w:bottom w:val="nil"/>
              <w:right w:val="nil"/>
            </w:tcBorders>
            <w:vAlign w:val="center"/>
          </w:tcPr>
          <w:p w14:paraId="0983E7F5"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Hinsichtlich der Umwelt:</w:t>
            </w:r>
          </w:p>
        </w:tc>
        <w:tc>
          <w:tcPr>
            <w:tcW w:w="7782" w:type="dxa"/>
            <w:gridSpan w:val="5"/>
            <w:tcBorders>
              <w:top w:val="nil"/>
              <w:left w:val="nil"/>
              <w:bottom w:val="nil"/>
              <w:right w:val="nil"/>
            </w:tcBorders>
            <w:vAlign w:val="center"/>
          </w:tcPr>
          <w:p w14:paraId="24664B85" w14:textId="77777777" w:rsidR="009E5B5E" w:rsidRPr="002D66C4" w:rsidRDefault="00BE30C7" w:rsidP="009E5B5E">
            <w:pPr>
              <w:rPr>
                <w:rFonts w:ascii="Arial" w:hAnsi="Arial" w:cs="Arial"/>
                <w:sz w:val="18"/>
                <w:szCs w:val="18"/>
                <w:lang w:val="en-GB"/>
              </w:rPr>
            </w:pPr>
            <w:r w:rsidRPr="002D66C4">
              <w:rPr>
                <w:rFonts w:ascii="Arial" w:eastAsia="Arial" w:hAnsi="Arial" w:cs="Arial"/>
                <w:sz w:val="18"/>
                <w:szCs w:val="18"/>
                <w:lang w:bidi="de-DE"/>
              </w:rPr>
              <w:t>Keine speziellen Umweltschutzmaßnahmen erforderlich.</w:t>
            </w:r>
          </w:p>
        </w:tc>
      </w:tr>
      <w:tr w:rsidR="002D66C4" w:rsidRPr="002D66C4" w14:paraId="3158DF38"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5DEB9250"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9: Physikalische und chemische Eigenschaften</w:t>
            </w:r>
          </w:p>
        </w:tc>
      </w:tr>
      <w:tr w:rsidR="002D66C4" w:rsidRPr="002D66C4" w14:paraId="11441697"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50D1CEA4" w14:textId="77777777" w:rsidTr="00643875">
              <w:trPr>
                <w:trHeight w:val="278"/>
              </w:trPr>
              <w:tc>
                <w:tcPr>
                  <w:tcW w:w="10564" w:type="dxa"/>
                  <w:shd w:val="clear" w:color="auto" w:fill="BFBFBF" w:themeFill="background1" w:themeFillShade="BF"/>
                  <w:vAlign w:val="center"/>
                </w:tcPr>
                <w:p w14:paraId="3978228A"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9.1 Angaben zu den grundlegenden physikalischen und chemischen Eigenschaften</w:t>
                  </w:r>
                </w:p>
              </w:tc>
            </w:tr>
          </w:tbl>
          <w:p w14:paraId="1BF1407F" w14:textId="77777777" w:rsidR="009E5B5E" w:rsidRPr="002D66C4" w:rsidRDefault="009E5B5E" w:rsidP="009E5B5E">
            <w:pPr>
              <w:rPr>
                <w:rFonts w:ascii="Arial" w:hAnsi="Arial" w:cs="Arial"/>
                <w:lang w:val="en-GB"/>
              </w:rPr>
            </w:pPr>
          </w:p>
        </w:tc>
      </w:tr>
      <w:tr w:rsidR="002D66C4" w:rsidRPr="002D66C4" w14:paraId="2ACB96BD" w14:textId="77777777" w:rsidTr="00AF3CCE">
        <w:trPr>
          <w:trHeight w:val="387"/>
          <w:jc w:val="center"/>
        </w:trPr>
        <w:tc>
          <w:tcPr>
            <w:tcW w:w="3068" w:type="dxa"/>
            <w:gridSpan w:val="2"/>
            <w:tcBorders>
              <w:top w:val="nil"/>
              <w:left w:val="nil"/>
              <w:bottom w:val="nil"/>
              <w:right w:val="nil"/>
            </w:tcBorders>
            <w:vAlign w:val="center"/>
          </w:tcPr>
          <w:p w14:paraId="7C235925"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Zustand:</w:t>
            </w:r>
          </w:p>
        </w:tc>
        <w:tc>
          <w:tcPr>
            <w:tcW w:w="7782" w:type="dxa"/>
            <w:gridSpan w:val="5"/>
            <w:tcBorders>
              <w:top w:val="nil"/>
              <w:left w:val="nil"/>
              <w:bottom w:val="nil"/>
              <w:right w:val="nil"/>
            </w:tcBorders>
            <w:vAlign w:val="center"/>
          </w:tcPr>
          <w:p w14:paraId="731FECC8"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Flüssig</w:t>
            </w:r>
          </w:p>
        </w:tc>
      </w:tr>
      <w:tr w:rsidR="002D66C4" w:rsidRPr="002D66C4" w14:paraId="73381C46" w14:textId="77777777" w:rsidTr="00AF3CCE">
        <w:trPr>
          <w:trHeight w:val="387"/>
          <w:jc w:val="center"/>
        </w:trPr>
        <w:tc>
          <w:tcPr>
            <w:tcW w:w="3068" w:type="dxa"/>
            <w:gridSpan w:val="2"/>
            <w:tcBorders>
              <w:top w:val="nil"/>
              <w:left w:val="nil"/>
              <w:bottom w:val="nil"/>
              <w:right w:val="nil"/>
            </w:tcBorders>
            <w:vAlign w:val="center"/>
          </w:tcPr>
          <w:p w14:paraId="5F62A1A8"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Farbe:</w:t>
            </w:r>
          </w:p>
        </w:tc>
        <w:tc>
          <w:tcPr>
            <w:tcW w:w="7782" w:type="dxa"/>
            <w:gridSpan w:val="5"/>
            <w:tcBorders>
              <w:top w:val="nil"/>
              <w:left w:val="nil"/>
              <w:bottom w:val="nil"/>
              <w:right w:val="nil"/>
            </w:tcBorders>
            <w:vAlign w:val="center"/>
          </w:tcPr>
          <w:p w14:paraId="65E0916E" w14:textId="77777777" w:rsidR="009E5B5E" w:rsidRPr="002D66C4" w:rsidRDefault="00947A0F" w:rsidP="009E5B5E">
            <w:pPr>
              <w:rPr>
                <w:rFonts w:ascii="Arial" w:hAnsi="Arial" w:cs="Arial"/>
                <w:sz w:val="18"/>
                <w:szCs w:val="18"/>
                <w:lang w:val="en-GB"/>
              </w:rPr>
            </w:pPr>
            <w:r w:rsidRPr="002D66C4">
              <w:rPr>
                <w:rFonts w:ascii="Arial" w:eastAsia="Arial" w:hAnsi="Arial" w:cs="Arial"/>
                <w:sz w:val="18"/>
                <w:szCs w:val="18"/>
                <w:lang w:bidi="de-DE"/>
              </w:rPr>
              <w:t>Verschiedene Farben (von farblos bis blassgelb/-orange)</w:t>
            </w:r>
          </w:p>
        </w:tc>
      </w:tr>
      <w:tr w:rsidR="002D66C4" w:rsidRPr="002D66C4" w14:paraId="24CCB64A" w14:textId="77777777" w:rsidTr="00AF3CCE">
        <w:trPr>
          <w:trHeight w:val="387"/>
          <w:jc w:val="center"/>
        </w:trPr>
        <w:tc>
          <w:tcPr>
            <w:tcW w:w="3068" w:type="dxa"/>
            <w:gridSpan w:val="2"/>
            <w:tcBorders>
              <w:top w:val="nil"/>
              <w:left w:val="nil"/>
              <w:bottom w:val="nil"/>
              <w:right w:val="nil"/>
            </w:tcBorders>
            <w:vAlign w:val="center"/>
          </w:tcPr>
          <w:p w14:paraId="4AA1982C"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Geruch:</w:t>
            </w:r>
          </w:p>
        </w:tc>
        <w:tc>
          <w:tcPr>
            <w:tcW w:w="7782" w:type="dxa"/>
            <w:gridSpan w:val="5"/>
            <w:tcBorders>
              <w:top w:val="nil"/>
              <w:left w:val="nil"/>
              <w:bottom w:val="nil"/>
              <w:right w:val="nil"/>
            </w:tcBorders>
            <w:vAlign w:val="center"/>
          </w:tcPr>
          <w:p w14:paraId="3457BBCF"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Angenehm</w:t>
            </w:r>
          </w:p>
        </w:tc>
      </w:tr>
      <w:tr w:rsidR="002D66C4" w:rsidRPr="002D66C4" w14:paraId="43E3C185" w14:textId="77777777" w:rsidTr="00AF3CCE">
        <w:trPr>
          <w:trHeight w:val="387"/>
          <w:jc w:val="center"/>
        </w:trPr>
        <w:tc>
          <w:tcPr>
            <w:tcW w:w="3068" w:type="dxa"/>
            <w:gridSpan w:val="2"/>
            <w:tcBorders>
              <w:top w:val="nil"/>
              <w:left w:val="nil"/>
              <w:bottom w:val="nil"/>
              <w:right w:val="nil"/>
            </w:tcBorders>
            <w:vAlign w:val="center"/>
          </w:tcPr>
          <w:p w14:paraId="5C79F04D"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Verdampfungsgeschwindigkeit:</w:t>
            </w:r>
          </w:p>
        </w:tc>
        <w:tc>
          <w:tcPr>
            <w:tcW w:w="7782" w:type="dxa"/>
            <w:gridSpan w:val="5"/>
            <w:tcBorders>
              <w:top w:val="nil"/>
              <w:left w:val="nil"/>
              <w:bottom w:val="nil"/>
              <w:right w:val="nil"/>
            </w:tcBorders>
            <w:vAlign w:val="center"/>
          </w:tcPr>
          <w:p w14:paraId="4D049562"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vorhanden</w:t>
            </w:r>
          </w:p>
        </w:tc>
      </w:tr>
      <w:tr w:rsidR="002D66C4" w:rsidRPr="002D66C4" w14:paraId="45BB5642" w14:textId="77777777" w:rsidTr="00AF3CCE">
        <w:trPr>
          <w:trHeight w:val="387"/>
          <w:jc w:val="center"/>
        </w:trPr>
        <w:tc>
          <w:tcPr>
            <w:tcW w:w="3068" w:type="dxa"/>
            <w:gridSpan w:val="2"/>
            <w:tcBorders>
              <w:top w:val="nil"/>
              <w:left w:val="nil"/>
              <w:bottom w:val="nil"/>
              <w:right w:val="nil"/>
            </w:tcBorders>
            <w:vAlign w:val="center"/>
          </w:tcPr>
          <w:p w14:paraId="1383DAE5"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Oxidation:</w:t>
            </w:r>
          </w:p>
        </w:tc>
        <w:tc>
          <w:tcPr>
            <w:tcW w:w="7782" w:type="dxa"/>
            <w:gridSpan w:val="5"/>
            <w:tcBorders>
              <w:top w:val="nil"/>
              <w:left w:val="nil"/>
              <w:bottom w:val="nil"/>
              <w:right w:val="nil"/>
            </w:tcBorders>
            <w:vAlign w:val="center"/>
          </w:tcPr>
          <w:p w14:paraId="447132EC"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vorhanden</w:t>
            </w:r>
          </w:p>
        </w:tc>
      </w:tr>
      <w:tr w:rsidR="002D66C4" w:rsidRPr="002D66C4" w14:paraId="7536ACDA" w14:textId="77777777" w:rsidTr="00AF3CCE">
        <w:trPr>
          <w:trHeight w:val="387"/>
          <w:jc w:val="center"/>
        </w:trPr>
        <w:tc>
          <w:tcPr>
            <w:tcW w:w="3068" w:type="dxa"/>
            <w:gridSpan w:val="2"/>
            <w:tcBorders>
              <w:top w:val="nil"/>
              <w:left w:val="nil"/>
              <w:bottom w:val="nil"/>
              <w:right w:val="nil"/>
            </w:tcBorders>
            <w:vAlign w:val="center"/>
          </w:tcPr>
          <w:p w14:paraId="3EE9099A"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Wasserlöslichkeit:</w:t>
            </w:r>
          </w:p>
        </w:tc>
        <w:tc>
          <w:tcPr>
            <w:tcW w:w="7782" w:type="dxa"/>
            <w:gridSpan w:val="5"/>
            <w:tcBorders>
              <w:top w:val="nil"/>
              <w:left w:val="nil"/>
              <w:bottom w:val="nil"/>
              <w:right w:val="nil"/>
            </w:tcBorders>
            <w:vAlign w:val="center"/>
          </w:tcPr>
          <w:p w14:paraId="0D223ACE"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Löslich</w:t>
            </w:r>
          </w:p>
        </w:tc>
      </w:tr>
      <w:tr w:rsidR="002D66C4" w:rsidRPr="002D66C4" w14:paraId="7688A846" w14:textId="77777777" w:rsidTr="00AF3CCE">
        <w:trPr>
          <w:trHeight w:val="387"/>
          <w:jc w:val="center"/>
        </w:trPr>
        <w:tc>
          <w:tcPr>
            <w:tcW w:w="3068" w:type="dxa"/>
            <w:gridSpan w:val="2"/>
            <w:tcBorders>
              <w:top w:val="nil"/>
              <w:left w:val="nil"/>
              <w:bottom w:val="nil"/>
              <w:right w:val="nil"/>
            </w:tcBorders>
            <w:vAlign w:val="center"/>
          </w:tcPr>
          <w:p w14:paraId="4D9213FE"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Viskosität:</w:t>
            </w:r>
          </w:p>
        </w:tc>
        <w:tc>
          <w:tcPr>
            <w:tcW w:w="7782" w:type="dxa"/>
            <w:gridSpan w:val="5"/>
            <w:tcBorders>
              <w:top w:val="nil"/>
              <w:left w:val="nil"/>
              <w:bottom w:val="nil"/>
              <w:right w:val="nil"/>
            </w:tcBorders>
            <w:vAlign w:val="center"/>
          </w:tcPr>
          <w:p w14:paraId="7815C738"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680E5885" w14:textId="77777777" w:rsidTr="00AF3CCE">
        <w:trPr>
          <w:trHeight w:val="387"/>
          <w:jc w:val="center"/>
        </w:trPr>
        <w:tc>
          <w:tcPr>
            <w:tcW w:w="3068" w:type="dxa"/>
            <w:gridSpan w:val="2"/>
            <w:tcBorders>
              <w:top w:val="nil"/>
              <w:left w:val="nil"/>
              <w:bottom w:val="nil"/>
              <w:right w:val="nil"/>
            </w:tcBorders>
            <w:vAlign w:val="center"/>
          </w:tcPr>
          <w:p w14:paraId="73AC8C39"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3D8C5E38"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D075965"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Schmelzpunkt/-bereich °C:</w:t>
            </w:r>
          </w:p>
        </w:tc>
        <w:tc>
          <w:tcPr>
            <w:tcW w:w="2288" w:type="dxa"/>
            <w:tcBorders>
              <w:top w:val="nil"/>
              <w:left w:val="nil"/>
              <w:bottom w:val="nil"/>
              <w:right w:val="nil"/>
            </w:tcBorders>
            <w:vAlign w:val="center"/>
          </w:tcPr>
          <w:p w14:paraId="2DFD435F"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5924A155" w14:textId="77777777" w:rsidTr="00AF3CCE">
        <w:trPr>
          <w:trHeight w:val="387"/>
          <w:jc w:val="center"/>
        </w:trPr>
        <w:tc>
          <w:tcPr>
            <w:tcW w:w="3068" w:type="dxa"/>
            <w:gridSpan w:val="2"/>
            <w:tcBorders>
              <w:top w:val="nil"/>
              <w:left w:val="nil"/>
              <w:bottom w:val="nil"/>
              <w:right w:val="nil"/>
            </w:tcBorders>
            <w:vAlign w:val="center"/>
          </w:tcPr>
          <w:p w14:paraId="0966CB53"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4792DCEF" w14:textId="77777777" w:rsidR="009E5B5E" w:rsidRPr="002D66C4" w:rsidRDefault="00AD67F3" w:rsidP="009E5B5E">
            <w:pPr>
              <w:rPr>
                <w:rFonts w:ascii="Arial" w:hAnsi="Arial" w:cs="Arial"/>
                <w:sz w:val="18"/>
                <w:szCs w:val="18"/>
                <w:lang w:val="en-GB"/>
              </w:rPr>
            </w:pPr>
            <w:r w:rsidRPr="002D66C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83295FD"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über:</w:t>
            </w:r>
          </w:p>
        </w:tc>
        <w:tc>
          <w:tcPr>
            <w:tcW w:w="2288" w:type="dxa"/>
            <w:tcBorders>
              <w:top w:val="nil"/>
              <w:left w:val="nil"/>
              <w:bottom w:val="nil"/>
              <w:right w:val="nil"/>
            </w:tcBorders>
            <w:vAlign w:val="center"/>
          </w:tcPr>
          <w:p w14:paraId="77B0EA97" w14:textId="77777777" w:rsidR="009E5B5E" w:rsidRPr="002D66C4" w:rsidRDefault="00AD67F3" w:rsidP="009E5B5E">
            <w:pPr>
              <w:rPr>
                <w:rFonts w:ascii="Arial" w:hAnsi="Arial" w:cs="Arial"/>
                <w:sz w:val="18"/>
                <w:szCs w:val="18"/>
                <w:lang w:val="en-GB"/>
              </w:rPr>
            </w:pPr>
            <w:r w:rsidRPr="002D66C4">
              <w:rPr>
                <w:rFonts w:ascii="Arial" w:eastAsia="Arial" w:hAnsi="Arial" w:cs="Arial"/>
                <w:sz w:val="18"/>
                <w:szCs w:val="18"/>
                <w:lang w:bidi="de-DE"/>
              </w:rPr>
              <w:t>Nicht zutreffend.</w:t>
            </w:r>
          </w:p>
        </w:tc>
      </w:tr>
      <w:tr w:rsidR="002D66C4" w:rsidRPr="002D66C4" w14:paraId="4A979EB2" w14:textId="77777777" w:rsidTr="00AF3CCE">
        <w:trPr>
          <w:trHeight w:val="387"/>
          <w:jc w:val="center"/>
        </w:trPr>
        <w:tc>
          <w:tcPr>
            <w:tcW w:w="3068" w:type="dxa"/>
            <w:gridSpan w:val="2"/>
            <w:tcBorders>
              <w:top w:val="nil"/>
              <w:left w:val="nil"/>
              <w:bottom w:val="nil"/>
              <w:right w:val="nil"/>
            </w:tcBorders>
            <w:vAlign w:val="center"/>
          </w:tcPr>
          <w:p w14:paraId="6D4E2B18"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6AD8232A"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0C9EE62"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Octanol-Wasser-Verteilungskoeffizient:</w:t>
            </w:r>
          </w:p>
        </w:tc>
        <w:tc>
          <w:tcPr>
            <w:tcW w:w="2288" w:type="dxa"/>
            <w:tcBorders>
              <w:top w:val="nil"/>
              <w:left w:val="nil"/>
              <w:bottom w:val="nil"/>
              <w:right w:val="nil"/>
            </w:tcBorders>
            <w:vAlign w:val="center"/>
          </w:tcPr>
          <w:p w14:paraId="5DCADD46"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3F113B4E" w14:textId="77777777" w:rsidTr="00AF3CCE">
        <w:trPr>
          <w:trHeight w:val="387"/>
          <w:jc w:val="center"/>
        </w:trPr>
        <w:tc>
          <w:tcPr>
            <w:tcW w:w="3068" w:type="dxa"/>
            <w:gridSpan w:val="2"/>
            <w:tcBorders>
              <w:top w:val="nil"/>
              <w:left w:val="nil"/>
              <w:bottom w:val="nil"/>
              <w:right w:val="nil"/>
            </w:tcBorders>
            <w:vAlign w:val="center"/>
          </w:tcPr>
          <w:p w14:paraId="35AFF6EB"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lastRenderedPageBreak/>
              <w:t>Selbstentzündlichkeit °C:</w:t>
            </w:r>
          </w:p>
        </w:tc>
        <w:tc>
          <w:tcPr>
            <w:tcW w:w="2670" w:type="dxa"/>
            <w:gridSpan w:val="2"/>
            <w:tcBorders>
              <w:top w:val="nil"/>
              <w:left w:val="nil"/>
              <w:bottom w:val="nil"/>
              <w:right w:val="nil"/>
            </w:tcBorders>
            <w:vAlign w:val="center"/>
          </w:tcPr>
          <w:p w14:paraId="3AA0708F" w14:textId="77777777" w:rsidR="009E5B5E" w:rsidRPr="002D66C4" w:rsidRDefault="00AD67F3" w:rsidP="009E5B5E">
            <w:pPr>
              <w:rPr>
                <w:rFonts w:ascii="Arial" w:hAnsi="Arial" w:cs="Arial"/>
                <w:sz w:val="18"/>
                <w:szCs w:val="18"/>
                <w:lang w:val="en-GB"/>
              </w:rPr>
            </w:pPr>
            <w:r w:rsidRPr="002D66C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380AF9F6"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Dampfdruck:</w:t>
            </w:r>
          </w:p>
        </w:tc>
        <w:tc>
          <w:tcPr>
            <w:tcW w:w="2288" w:type="dxa"/>
            <w:tcBorders>
              <w:top w:val="nil"/>
              <w:left w:val="nil"/>
              <w:bottom w:val="nil"/>
              <w:right w:val="nil"/>
            </w:tcBorders>
            <w:vAlign w:val="center"/>
          </w:tcPr>
          <w:p w14:paraId="18242E4F"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15146DC0" w14:textId="77777777" w:rsidTr="00AF3CCE">
        <w:trPr>
          <w:trHeight w:val="387"/>
          <w:jc w:val="center"/>
        </w:trPr>
        <w:tc>
          <w:tcPr>
            <w:tcW w:w="3068" w:type="dxa"/>
            <w:gridSpan w:val="2"/>
            <w:tcBorders>
              <w:top w:val="nil"/>
              <w:left w:val="nil"/>
              <w:bottom w:val="nil"/>
              <w:right w:val="nil"/>
            </w:tcBorders>
            <w:vAlign w:val="center"/>
          </w:tcPr>
          <w:p w14:paraId="131CF86E"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59734650"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65D474D"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pH:</w:t>
            </w:r>
          </w:p>
        </w:tc>
        <w:tc>
          <w:tcPr>
            <w:tcW w:w="2288" w:type="dxa"/>
            <w:tcBorders>
              <w:top w:val="nil"/>
              <w:left w:val="nil"/>
              <w:bottom w:val="nil"/>
              <w:right w:val="nil"/>
            </w:tcBorders>
            <w:vAlign w:val="center"/>
          </w:tcPr>
          <w:p w14:paraId="33851F74"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15AD6C19"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4BC3129A"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10: Stabilität und Reaktivität</w:t>
            </w:r>
          </w:p>
        </w:tc>
      </w:tr>
      <w:tr w:rsidR="002D66C4" w:rsidRPr="002D66C4" w14:paraId="49C1BB3B"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058577C0" w14:textId="77777777" w:rsidTr="00643875">
              <w:trPr>
                <w:trHeight w:val="278"/>
              </w:trPr>
              <w:tc>
                <w:tcPr>
                  <w:tcW w:w="10564" w:type="dxa"/>
                  <w:shd w:val="clear" w:color="auto" w:fill="BFBFBF" w:themeFill="background1" w:themeFillShade="BF"/>
                  <w:vAlign w:val="center"/>
                </w:tcPr>
                <w:p w14:paraId="3918BFDE"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10.1 Reaktivität</w:t>
                  </w:r>
                </w:p>
              </w:tc>
            </w:tr>
          </w:tbl>
          <w:p w14:paraId="6C4FBAE4" w14:textId="77777777" w:rsidR="009E5B5E" w:rsidRPr="002D66C4" w:rsidRDefault="009E5B5E" w:rsidP="009E5B5E">
            <w:pPr>
              <w:rPr>
                <w:rFonts w:ascii="Arial" w:hAnsi="Arial" w:cs="Arial"/>
                <w:lang w:val="en-GB"/>
              </w:rPr>
            </w:pPr>
          </w:p>
        </w:tc>
      </w:tr>
      <w:tr w:rsidR="002D66C4" w:rsidRPr="002D66C4" w14:paraId="6F5B11C7" w14:textId="77777777" w:rsidTr="00AF3CCE">
        <w:trPr>
          <w:trHeight w:val="387"/>
          <w:jc w:val="center"/>
        </w:trPr>
        <w:tc>
          <w:tcPr>
            <w:tcW w:w="3068" w:type="dxa"/>
            <w:gridSpan w:val="2"/>
            <w:tcBorders>
              <w:top w:val="nil"/>
              <w:left w:val="nil"/>
              <w:bottom w:val="nil"/>
              <w:right w:val="nil"/>
            </w:tcBorders>
            <w:vAlign w:val="center"/>
          </w:tcPr>
          <w:p w14:paraId="2838B0C2"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Reaktivität:</w:t>
            </w:r>
          </w:p>
        </w:tc>
        <w:tc>
          <w:tcPr>
            <w:tcW w:w="7782" w:type="dxa"/>
            <w:gridSpan w:val="5"/>
            <w:tcBorders>
              <w:top w:val="nil"/>
              <w:left w:val="nil"/>
              <w:bottom w:val="nil"/>
              <w:right w:val="nil"/>
            </w:tcBorders>
            <w:vAlign w:val="center"/>
          </w:tcPr>
          <w:p w14:paraId="21E1D2A7"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Beständig unter empfohlenen Transport- bzw. Lagerbedingungen.</w:t>
            </w:r>
          </w:p>
        </w:tc>
      </w:tr>
      <w:tr w:rsidR="002D66C4" w:rsidRPr="002D66C4" w14:paraId="6DC6B10F"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2D046707" w14:textId="77777777" w:rsidTr="00643875">
              <w:trPr>
                <w:trHeight w:val="278"/>
              </w:trPr>
              <w:tc>
                <w:tcPr>
                  <w:tcW w:w="10564" w:type="dxa"/>
                  <w:shd w:val="clear" w:color="auto" w:fill="BFBFBF" w:themeFill="background1" w:themeFillShade="BF"/>
                  <w:vAlign w:val="center"/>
                </w:tcPr>
                <w:p w14:paraId="13C5F994"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10.2 Chemische Stabilität</w:t>
                  </w:r>
                </w:p>
              </w:tc>
            </w:tr>
          </w:tbl>
          <w:p w14:paraId="1CF13D3B" w14:textId="77777777" w:rsidR="009E5B5E" w:rsidRPr="002D66C4" w:rsidRDefault="009E5B5E" w:rsidP="009E5B5E">
            <w:pPr>
              <w:rPr>
                <w:rFonts w:ascii="Arial" w:hAnsi="Arial" w:cs="Arial"/>
                <w:lang w:val="en-GB"/>
              </w:rPr>
            </w:pPr>
          </w:p>
        </w:tc>
      </w:tr>
      <w:tr w:rsidR="002D66C4" w:rsidRPr="002D66C4" w14:paraId="6F53DF85" w14:textId="77777777" w:rsidTr="00AF3CCE">
        <w:trPr>
          <w:trHeight w:val="389"/>
          <w:jc w:val="center"/>
        </w:trPr>
        <w:tc>
          <w:tcPr>
            <w:tcW w:w="3068" w:type="dxa"/>
            <w:gridSpan w:val="2"/>
            <w:tcBorders>
              <w:top w:val="nil"/>
              <w:left w:val="nil"/>
              <w:bottom w:val="nil"/>
              <w:right w:val="nil"/>
            </w:tcBorders>
            <w:vAlign w:val="center"/>
          </w:tcPr>
          <w:p w14:paraId="7A83883A"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Chemische Stabilität:</w:t>
            </w:r>
          </w:p>
        </w:tc>
        <w:tc>
          <w:tcPr>
            <w:tcW w:w="7782" w:type="dxa"/>
            <w:gridSpan w:val="5"/>
            <w:tcBorders>
              <w:top w:val="nil"/>
              <w:left w:val="nil"/>
              <w:bottom w:val="nil"/>
              <w:right w:val="nil"/>
            </w:tcBorders>
            <w:vAlign w:val="center"/>
          </w:tcPr>
          <w:p w14:paraId="230E1BF9"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Stabil unter Standardbedingungen.</w:t>
            </w:r>
          </w:p>
        </w:tc>
      </w:tr>
      <w:tr w:rsidR="002D66C4" w:rsidRPr="002D66C4" w14:paraId="311EB677"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0AE61B50" w14:textId="77777777" w:rsidTr="00643875">
              <w:trPr>
                <w:trHeight w:val="278"/>
              </w:trPr>
              <w:tc>
                <w:tcPr>
                  <w:tcW w:w="10564" w:type="dxa"/>
                  <w:shd w:val="clear" w:color="auto" w:fill="BFBFBF" w:themeFill="background1" w:themeFillShade="BF"/>
                  <w:vAlign w:val="center"/>
                </w:tcPr>
                <w:p w14:paraId="7FB2D6C4"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10.3 Möglichkeit gefährlicher Reaktionen</w:t>
                  </w:r>
                </w:p>
              </w:tc>
            </w:tr>
          </w:tbl>
          <w:p w14:paraId="38B27426" w14:textId="77777777" w:rsidR="009E5B5E" w:rsidRPr="002D66C4" w:rsidRDefault="009E5B5E" w:rsidP="009E5B5E">
            <w:pPr>
              <w:rPr>
                <w:rFonts w:ascii="Arial" w:hAnsi="Arial" w:cs="Arial"/>
                <w:lang w:val="en-GB"/>
              </w:rPr>
            </w:pPr>
          </w:p>
        </w:tc>
      </w:tr>
      <w:tr w:rsidR="002D66C4" w:rsidRPr="002D66C4" w14:paraId="2D59BCFB" w14:textId="77777777" w:rsidTr="00AF3CCE">
        <w:trPr>
          <w:trHeight w:val="590"/>
          <w:jc w:val="center"/>
        </w:trPr>
        <w:tc>
          <w:tcPr>
            <w:tcW w:w="3068" w:type="dxa"/>
            <w:gridSpan w:val="2"/>
            <w:tcBorders>
              <w:top w:val="nil"/>
              <w:left w:val="nil"/>
              <w:bottom w:val="nil"/>
              <w:right w:val="nil"/>
            </w:tcBorders>
          </w:tcPr>
          <w:p w14:paraId="024AB2D9"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Gefährliche Reaktionen:</w:t>
            </w:r>
          </w:p>
        </w:tc>
        <w:tc>
          <w:tcPr>
            <w:tcW w:w="7782" w:type="dxa"/>
            <w:gridSpan w:val="5"/>
            <w:tcBorders>
              <w:top w:val="nil"/>
              <w:left w:val="nil"/>
              <w:bottom w:val="nil"/>
              <w:right w:val="nil"/>
            </w:tcBorders>
            <w:vAlign w:val="center"/>
          </w:tcPr>
          <w:p w14:paraId="06BBEA7B" w14:textId="77777777" w:rsidR="009E5B5E" w:rsidRPr="002D66C4" w:rsidRDefault="009E5B5E"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Bei normalen Transport- bzw. Lagerbedingungen treten keine gefährlichen Reaktionen auf.</w:t>
            </w:r>
          </w:p>
          <w:p w14:paraId="721F1446" w14:textId="77777777" w:rsidR="009E5B5E" w:rsidRPr="002D66C4" w:rsidRDefault="009E5B5E" w:rsidP="009E5B5E">
            <w:pPr>
              <w:spacing w:line="276" w:lineRule="auto"/>
              <w:ind w:right="240"/>
              <w:jc w:val="both"/>
              <w:rPr>
                <w:rFonts w:ascii="Arial" w:hAnsi="Arial" w:cs="Arial"/>
                <w:sz w:val="18"/>
                <w:szCs w:val="18"/>
                <w:lang w:val="en-GB"/>
              </w:rPr>
            </w:pPr>
            <w:r w:rsidRPr="002D66C4">
              <w:rPr>
                <w:rFonts w:ascii="Arial" w:eastAsia="Arial" w:hAnsi="Arial" w:cs="Arial"/>
                <w:sz w:val="18"/>
                <w:szCs w:val="18"/>
                <w:lang w:bidi="de-DE"/>
              </w:rPr>
              <w:t>Bei Exposition gegenüber der nachstehend aufgeführten Bedingungen bzw. Materialien kann es zu Zersetzungen kommen.</w:t>
            </w:r>
          </w:p>
        </w:tc>
      </w:tr>
      <w:tr w:rsidR="002D66C4" w:rsidRPr="002D66C4" w14:paraId="0F0B0049"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144B8889" w14:textId="77777777" w:rsidTr="00643875">
              <w:trPr>
                <w:trHeight w:val="278"/>
              </w:trPr>
              <w:tc>
                <w:tcPr>
                  <w:tcW w:w="10564" w:type="dxa"/>
                  <w:shd w:val="clear" w:color="auto" w:fill="BFBFBF" w:themeFill="background1" w:themeFillShade="BF"/>
                  <w:vAlign w:val="center"/>
                </w:tcPr>
                <w:p w14:paraId="66B3A19A"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10.4 Zu vermeidende Bedingungen</w:t>
                  </w:r>
                </w:p>
              </w:tc>
            </w:tr>
          </w:tbl>
          <w:p w14:paraId="30C19F5A" w14:textId="77777777" w:rsidR="009E5B5E" w:rsidRPr="002D66C4" w:rsidRDefault="009E5B5E" w:rsidP="009E5B5E">
            <w:pPr>
              <w:rPr>
                <w:rFonts w:ascii="Arial" w:hAnsi="Arial" w:cs="Arial"/>
                <w:lang w:val="en-GB"/>
              </w:rPr>
            </w:pPr>
          </w:p>
        </w:tc>
      </w:tr>
      <w:tr w:rsidR="002D66C4" w:rsidRPr="002D66C4" w14:paraId="6DCD2EF1" w14:textId="77777777" w:rsidTr="00AF3CCE">
        <w:trPr>
          <w:trHeight w:val="389"/>
          <w:jc w:val="center"/>
        </w:trPr>
        <w:tc>
          <w:tcPr>
            <w:tcW w:w="3068" w:type="dxa"/>
            <w:gridSpan w:val="2"/>
            <w:tcBorders>
              <w:top w:val="nil"/>
              <w:left w:val="nil"/>
              <w:bottom w:val="nil"/>
              <w:right w:val="nil"/>
            </w:tcBorders>
            <w:vAlign w:val="center"/>
          </w:tcPr>
          <w:p w14:paraId="3416BA06"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Zu vermeidende Bedingungen:</w:t>
            </w:r>
          </w:p>
        </w:tc>
        <w:tc>
          <w:tcPr>
            <w:tcW w:w="7782" w:type="dxa"/>
            <w:gridSpan w:val="5"/>
            <w:tcBorders>
              <w:top w:val="nil"/>
              <w:left w:val="nil"/>
              <w:bottom w:val="nil"/>
              <w:right w:val="nil"/>
            </w:tcBorders>
            <w:vAlign w:val="center"/>
          </w:tcPr>
          <w:p w14:paraId="66EB5949"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Flammen. Direkte Sonneneinstrahlung.</w:t>
            </w:r>
          </w:p>
        </w:tc>
      </w:tr>
      <w:tr w:rsidR="002D66C4" w:rsidRPr="002D66C4" w14:paraId="45279D36"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46E32184" w14:textId="77777777" w:rsidTr="00643875">
              <w:trPr>
                <w:trHeight w:val="278"/>
              </w:trPr>
              <w:tc>
                <w:tcPr>
                  <w:tcW w:w="10564" w:type="dxa"/>
                  <w:shd w:val="clear" w:color="auto" w:fill="BFBFBF" w:themeFill="background1" w:themeFillShade="BF"/>
                  <w:vAlign w:val="center"/>
                </w:tcPr>
                <w:p w14:paraId="738EC331"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10.5 Unverträgliche Materialien</w:t>
                  </w:r>
                </w:p>
              </w:tc>
            </w:tr>
          </w:tbl>
          <w:p w14:paraId="1289A264" w14:textId="77777777" w:rsidR="009E5B5E" w:rsidRPr="002D66C4" w:rsidRDefault="009E5B5E" w:rsidP="009E5B5E">
            <w:pPr>
              <w:rPr>
                <w:rFonts w:ascii="Arial" w:hAnsi="Arial" w:cs="Arial"/>
                <w:lang w:val="en-GB"/>
              </w:rPr>
            </w:pPr>
          </w:p>
        </w:tc>
      </w:tr>
      <w:tr w:rsidR="002D66C4" w:rsidRPr="002D66C4" w14:paraId="269B0124" w14:textId="77777777" w:rsidTr="00AF3CCE">
        <w:trPr>
          <w:trHeight w:val="389"/>
          <w:jc w:val="center"/>
        </w:trPr>
        <w:tc>
          <w:tcPr>
            <w:tcW w:w="3068" w:type="dxa"/>
            <w:gridSpan w:val="2"/>
            <w:tcBorders>
              <w:top w:val="nil"/>
              <w:left w:val="nil"/>
              <w:bottom w:val="nil"/>
              <w:right w:val="nil"/>
            </w:tcBorders>
            <w:vAlign w:val="center"/>
          </w:tcPr>
          <w:p w14:paraId="1BC6F404"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Zu vermeidende Materialien:</w:t>
            </w:r>
          </w:p>
        </w:tc>
        <w:tc>
          <w:tcPr>
            <w:tcW w:w="7782" w:type="dxa"/>
            <w:gridSpan w:val="5"/>
            <w:tcBorders>
              <w:top w:val="nil"/>
              <w:left w:val="nil"/>
              <w:bottom w:val="nil"/>
              <w:right w:val="nil"/>
            </w:tcBorders>
            <w:vAlign w:val="center"/>
          </w:tcPr>
          <w:p w14:paraId="3A8BF74C"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Starke Oxidationsmittel. Starke Säuren.</w:t>
            </w:r>
          </w:p>
        </w:tc>
      </w:tr>
      <w:tr w:rsidR="002D66C4" w:rsidRPr="002D66C4" w14:paraId="0F910064"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23A3817C" w14:textId="77777777" w:rsidTr="00643875">
              <w:trPr>
                <w:trHeight w:val="278"/>
              </w:trPr>
              <w:tc>
                <w:tcPr>
                  <w:tcW w:w="10564" w:type="dxa"/>
                  <w:shd w:val="clear" w:color="auto" w:fill="BFBFBF" w:themeFill="background1" w:themeFillShade="BF"/>
                  <w:vAlign w:val="center"/>
                </w:tcPr>
                <w:p w14:paraId="23879673"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10.6 Gefährliche Zersetzungsprodukte</w:t>
                  </w:r>
                </w:p>
              </w:tc>
            </w:tr>
          </w:tbl>
          <w:p w14:paraId="52AB455E" w14:textId="77777777" w:rsidR="009E5B5E" w:rsidRPr="002D66C4" w:rsidRDefault="009E5B5E" w:rsidP="009E5B5E">
            <w:pPr>
              <w:rPr>
                <w:rFonts w:ascii="Arial" w:hAnsi="Arial" w:cs="Arial"/>
                <w:lang w:val="en-GB"/>
              </w:rPr>
            </w:pPr>
          </w:p>
        </w:tc>
      </w:tr>
      <w:tr w:rsidR="002D66C4" w:rsidRPr="002D66C4" w14:paraId="7EEC66EA" w14:textId="77777777" w:rsidTr="00AF3CCE">
        <w:trPr>
          <w:trHeight w:val="446"/>
          <w:jc w:val="center"/>
        </w:trPr>
        <w:tc>
          <w:tcPr>
            <w:tcW w:w="3068" w:type="dxa"/>
            <w:gridSpan w:val="2"/>
            <w:tcBorders>
              <w:top w:val="nil"/>
              <w:left w:val="nil"/>
              <w:bottom w:val="nil"/>
              <w:right w:val="nil"/>
            </w:tcBorders>
            <w:vAlign w:val="center"/>
          </w:tcPr>
          <w:p w14:paraId="48C8BC9E"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Gefährliche Zersetzungsprodukte:</w:t>
            </w:r>
          </w:p>
        </w:tc>
        <w:tc>
          <w:tcPr>
            <w:tcW w:w="7782" w:type="dxa"/>
            <w:gridSpan w:val="5"/>
            <w:tcBorders>
              <w:top w:val="nil"/>
              <w:left w:val="nil"/>
              <w:bottom w:val="nil"/>
              <w:right w:val="nil"/>
            </w:tcBorders>
            <w:vAlign w:val="center"/>
          </w:tcPr>
          <w:p w14:paraId="57F8CD64" w14:textId="77777777" w:rsidR="009E5B5E" w:rsidRPr="002D66C4" w:rsidRDefault="009E5B5E" w:rsidP="009E5B5E">
            <w:pPr>
              <w:ind w:right="195"/>
              <w:rPr>
                <w:rFonts w:ascii="Arial" w:hAnsi="Arial" w:cs="Arial"/>
                <w:sz w:val="18"/>
                <w:szCs w:val="18"/>
                <w:lang w:val="en-GB"/>
              </w:rPr>
            </w:pPr>
            <w:r w:rsidRPr="002D66C4">
              <w:rPr>
                <w:rFonts w:ascii="Arial" w:eastAsia="Arial" w:hAnsi="Arial" w:cs="Arial"/>
                <w:sz w:val="18"/>
                <w:szCs w:val="18"/>
                <w:lang w:bidi="de-DE"/>
              </w:rPr>
              <w:t>Bei der Verbrennung werden giftige Dämpfe aus Kohlendioxiden, Kohlenmonoxiden und Stickstoffoxiden abgegeben.</w:t>
            </w:r>
          </w:p>
        </w:tc>
      </w:tr>
      <w:tr w:rsidR="002D66C4" w:rsidRPr="002D66C4" w14:paraId="6917940C"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4E352D4C"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11: Toxikologische Angaben</w:t>
            </w:r>
          </w:p>
        </w:tc>
      </w:tr>
      <w:tr w:rsidR="002D66C4" w:rsidRPr="002D66C4" w14:paraId="65E37BC6"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796C57AA" w14:textId="77777777" w:rsidTr="00643875">
              <w:trPr>
                <w:trHeight w:val="278"/>
              </w:trPr>
              <w:tc>
                <w:tcPr>
                  <w:tcW w:w="10564" w:type="dxa"/>
                  <w:shd w:val="clear" w:color="auto" w:fill="BFBFBF" w:themeFill="background1" w:themeFillShade="BF"/>
                  <w:vAlign w:val="center"/>
                </w:tcPr>
                <w:p w14:paraId="48978F96"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11.1 Angaben zu toxikologischen Wirkungen</w:t>
                  </w:r>
                </w:p>
              </w:tc>
            </w:tr>
          </w:tbl>
          <w:p w14:paraId="4C6BFD5B" w14:textId="77777777" w:rsidR="009E5B5E" w:rsidRPr="002D66C4" w:rsidRDefault="009E5B5E" w:rsidP="009E5B5E">
            <w:pPr>
              <w:rPr>
                <w:rFonts w:ascii="Arial" w:hAnsi="Arial" w:cs="Arial"/>
                <w:lang w:val="en-GB"/>
              </w:rPr>
            </w:pPr>
          </w:p>
        </w:tc>
      </w:tr>
      <w:tr w:rsidR="002D66C4" w:rsidRPr="002D66C4" w14:paraId="77549EB9" w14:textId="77777777" w:rsidTr="00AF3CCE">
        <w:trPr>
          <w:trHeight w:val="3902"/>
          <w:jc w:val="center"/>
        </w:trPr>
        <w:tc>
          <w:tcPr>
            <w:tcW w:w="10850" w:type="dxa"/>
            <w:gridSpan w:val="7"/>
            <w:tcBorders>
              <w:top w:val="nil"/>
              <w:left w:val="nil"/>
              <w:bottom w:val="nil"/>
              <w:right w:val="nil"/>
            </w:tcBorders>
            <w:vAlign w:val="center"/>
            <w:hideMark/>
          </w:tcPr>
          <w:tbl>
            <w:tblPr>
              <w:tblStyle w:val="Tabellenraster"/>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2D66C4" w:rsidRPr="002D66C4" w14:paraId="02D7644E" w14:textId="77777777" w:rsidTr="00643875">
              <w:trPr>
                <w:trHeight w:val="287"/>
              </w:trPr>
              <w:tc>
                <w:tcPr>
                  <w:tcW w:w="3240" w:type="dxa"/>
                  <w:vAlign w:val="center"/>
                  <w:hideMark/>
                </w:tcPr>
                <w:p w14:paraId="63105476" w14:textId="77777777" w:rsidR="00786AAE" w:rsidRPr="002D66C4" w:rsidRDefault="00786AAE">
                  <w:pPr>
                    <w:rPr>
                      <w:rFonts w:ascii="Arial" w:hAnsi="Arial" w:cs="Arial"/>
                      <w:b/>
                      <w:sz w:val="18"/>
                      <w:szCs w:val="18"/>
                      <w:lang w:val="en-GB"/>
                    </w:rPr>
                  </w:pPr>
                  <w:r w:rsidRPr="002D66C4">
                    <w:rPr>
                      <w:rFonts w:ascii="Arial" w:eastAsia="Arial" w:hAnsi="Arial" w:cs="Arial"/>
                      <w:b/>
                      <w:sz w:val="18"/>
                      <w:szCs w:val="18"/>
                      <w:lang w:bidi="de-DE"/>
                    </w:rPr>
                    <w:lastRenderedPageBreak/>
                    <w:t>Akute Toxizität</w:t>
                  </w:r>
                </w:p>
              </w:tc>
              <w:tc>
                <w:tcPr>
                  <w:tcW w:w="7020" w:type="dxa"/>
                  <w:vAlign w:val="center"/>
                  <w:hideMark/>
                </w:tcPr>
                <w:p w14:paraId="0485248A" w14:textId="77777777" w:rsidR="00786AAE" w:rsidRPr="002D66C4" w:rsidRDefault="00786AAE">
                  <w:pPr>
                    <w:rPr>
                      <w:rFonts w:ascii="Arial" w:hAnsi="Arial" w:cs="Arial"/>
                      <w:b/>
                      <w:sz w:val="18"/>
                      <w:szCs w:val="18"/>
                      <w:lang w:val="en-GB"/>
                    </w:rPr>
                  </w:pPr>
                </w:p>
              </w:tc>
            </w:tr>
            <w:tr w:rsidR="002D66C4" w:rsidRPr="002D66C4" w14:paraId="7DFC1FCF" w14:textId="77777777" w:rsidTr="00643875">
              <w:trPr>
                <w:trHeight w:val="287"/>
              </w:trPr>
              <w:tc>
                <w:tcPr>
                  <w:tcW w:w="3240" w:type="dxa"/>
                  <w:vAlign w:val="center"/>
                  <w:hideMark/>
                </w:tcPr>
                <w:p w14:paraId="1C2FB138" w14:textId="77777777" w:rsidR="00786AAE" w:rsidRPr="002D66C4" w:rsidRDefault="00786AAE">
                  <w:pPr>
                    <w:rPr>
                      <w:rFonts w:ascii="Arial" w:hAnsi="Arial" w:cs="Arial"/>
                      <w:sz w:val="18"/>
                      <w:szCs w:val="18"/>
                      <w:lang w:val="en-GB"/>
                    </w:rPr>
                  </w:pPr>
                  <w:r w:rsidRPr="002D66C4">
                    <w:rPr>
                      <w:rFonts w:ascii="Arial" w:eastAsia="Arial" w:hAnsi="Arial" w:cs="Arial"/>
                      <w:sz w:val="18"/>
                      <w:szCs w:val="18"/>
                      <w:lang w:bidi="de-DE"/>
                    </w:rPr>
                    <w:t xml:space="preserve">   Oral</w:t>
                  </w:r>
                </w:p>
              </w:tc>
              <w:tc>
                <w:tcPr>
                  <w:tcW w:w="7020" w:type="dxa"/>
                  <w:vAlign w:val="center"/>
                  <w:hideMark/>
                </w:tcPr>
                <w:p w14:paraId="6CAE839D" w14:textId="77777777" w:rsidR="00786AAE" w:rsidRPr="002D66C4" w:rsidRDefault="00786AAE">
                  <w:pPr>
                    <w:rPr>
                      <w:rFonts w:ascii="Arial" w:hAnsi="Arial" w:cs="Arial"/>
                      <w:sz w:val="18"/>
                      <w:szCs w:val="18"/>
                      <w:lang w:val="en-GB"/>
                    </w:rPr>
                  </w:pPr>
                  <w:r w:rsidRPr="002D66C4">
                    <w:rPr>
                      <w:rFonts w:ascii="Arial" w:eastAsia="Arial" w:hAnsi="Arial" w:cs="Arial"/>
                      <w:sz w:val="18"/>
                      <w:szCs w:val="18"/>
                      <w:lang w:bidi="de-DE"/>
                    </w:rPr>
                    <w:t>Aufgrund der verfügbaren Daten sind die Einstufungskriterien nicht erfüllt.</w:t>
                  </w:r>
                </w:p>
              </w:tc>
            </w:tr>
            <w:tr w:rsidR="002D66C4" w:rsidRPr="002D66C4" w14:paraId="5145EEEB" w14:textId="77777777" w:rsidTr="00643875">
              <w:trPr>
                <w:trHeight w:val="287"/>
              </w:trPr>
              <w:tc>
                <w:tcPr>
                  <w:tcW w:w="3240" w:type="dxa"/>
                  <w:vAlign w:val="center"/>
                  <w:hideMark/>
                </w:tcPr>
                <w:p w14:paraId="4C5D391E" w14:textId="77777777" w:rsidR="00786AAE" w:rsidRPr="002D66C4" w:rsidRDefault="00786AAE">
                  <w:pPr>
                    <w:rPr>
                      <w:rFonts w:ascii="Arial" w:hAnsi="Arial" w:cs="Arial"/>
                      <w:sz w:val="18"/>
                      <w:szCs w:val="18"/>
                      <w:lang w:val="en-GB"/>
                    </w:rPr>
                  </w:pPr>
                  <w:r w:rsidRPr="002D66C4">
                    <w:rPr>
                      <w:rFonts w:ascii="Arial" w:eastAsia="Arial" w:hAnsi="Arial" w:cs="Arial"/>
                      <w:sz w:val="18"/>
                      <w:szCs w:val="18"/>
                      <w:lang w:bidi="de-DE"/>
                    </w:rPr>
                    <w:t xml:space="preserve">   Dermal</w:t>
                  </w:r>
                </w:p>
              </w:tc>
              <w:tc>
                <w:tcPr>
                  <w:tcW w:w="7020" w:type="dxa"/>
                  <w:vAlign w:val="center"/>
                  <w:hideMark/>
                </w:tcPr>
                <w:p w14:paraId="2F65038C" w14:textId="77777777" w:rsidR="00786AAE" w:rsidRPr="002D66C4" w:rsidRDefault="00786AAE">
                  <w:pPr>
                    <w:rPr>
                      <w:rFonts w:ascii="Arial" w:hAnsi="Arial" w:cs="Arial"/>
                      <w:sz w:val="18"/>
                      <w:szCs w:val="18"/>
                      <w:lang w:val="en-GB"/>
                    </w:rPr>
                  </w:pPr>
                  <w:r w:rsidRPr="002D66C4">
                    <w:rPr>
                      <w:rFonts w:ascii="Arial" w:eastAsia="Arial" w:hAnsi="Arial" w:cs="Arial"/>
                      <w:sz w:val="18"/>
                      <w:szCs w:val="18"/>
                      <w:lang w:bidi="de-DE"/>
                    </w:rPr>
                    <w:t>Aufgrund der verfügbaren Daten sind die Einstufungskriterien nicht erfüllt.</w:t>
                  </w:r>
                </w:p>
              </w:tc>
            </w:tr>
            <w:tr w:rsidR="002D66C4" w:rsidRPr="002D66C4" w14:paraId="430926D1" w14:textId="77777777" w:rsidTr="00643875">
              <w:trPr>
                <w:trHeight w:val="287"/>
              </w:trPr>
              <w:tc>
                <w:tcPr>
                  <w:tcW w:w="3240" w:type="dxa"/>
                  <w:vAlign w:val="center"/>
                  <w:hideMark/>
                </w:tcPr>
                <w:p w14:paraId="02EB9E24" w14:textId="77777777" w:rsidR="00786AAE" w:rsidRPr="002D66C4" w:rsidRDefault="00786AAE">
                  <w:pPr>
                    <w:rPr>
                      <w:rFonts w:ascii="Arial" w:hAnsi="Arial" w:cs="Arial"/>
                      <w:sz w:val="18"/>
                      <w:szCs w:val="18"/>
                      <w:lang w:val="en-GB"/>
                    </w:rPr>
                  </w:pPr>
                  <w:r w:rsidRPr="002D66C4">
                    <w:rPr>
                      <w:rFonts w:ascii="Arial" w:eastAsia="Arial" w:hAnsi="Arial" w:cs="Arial"/>
                      <w:sz w:val="18"/>
                      <w:szCs w:val="18"/>
                      <w:lang w:bidi="de-DE"/>
                    </w:rPr>
                    <w:t xml:space="preserve">   Inhalativ</w:t>
                  </w:r>
                </w:p>
              </w:tc>
              <w:tc>
                <w:tcPr>
                  <w:tcW w:w="7020" w:type="dxa"/>
                  <w:vAlign w:val="center"/>
                  <w:hideMark/>
                </w:tcPr>
                <w:p w14:paraId="241E8CB8" w14:textId="77777777" w:rsidR="00786AAE" w:rsidRPr="002D66C4" w:rsidRDefault="00786AAE">
                  <w:pPr>
                    <w:rPr>
                      <w:rFonts w:ascii="Arial" w:hAnsi="Arial" w:cs="Arial"/>
                      <w:sz w:val="18"/>
                      <w:szCs w:val="18"/>
                      <w:lang w:val="en-GB"/>
                    </w:rPr>
                  </w:pPr>
                  <w:r w:rsidRPr="002D66C4">
                    <w:rPr>
                      <w:rFonts w:ascii="Arial" w:eastAsia="Arial" w:hAnsi="Arial" w:cs="Arial"/>
                      <w:sz w:val="18"/>
                      <w:szCs w:val="18"/>
                      <w:lang w:bidi="de-DE"/>
                    </w:rPr>
                    <w:t>Aufgrund der verfügbaren Daten sind die Einstufungskriterien nicht erfüllt.</w:t>
                  </w:r>
                </w:p>
              </w:tc>
            </w:tr>
            <w:tr w:rsidR="002D66C4" w:rsidRPr="002D66C4" w14:paraId="6E14BFCC" w14:textId="77777777" w:rsidTr="00643875">
              <w:trPr>
                <w:trHeight w:val="287"/>
              </w:trPr>
              <w:tc>
                <w:tcPr>
                  <w:tcW w:w="3240" w:type="dxa"/>
                  <w:vAlign w:val="center"/>
                  <w:hideMark/>
                </w:tcPr>
                <w:p w14:paraId="512304B4" w14:textId="77777777" w:rsidR="00786AAE" w:rsidRPr="002D66C4" w:rsidRDefault="00786AAE">
                  <w:pPr>
                    <w:rPr>
                      <w:rFonts w:ascii="Arial" w:hAnsi="Arial" w:cs="Arial"/>
                      <w:b/>
                      <w:sz w:val="18"/>
                      <w:szCs w:val="18"/>
                      <w:lang w:val="en-GB"/>
                    </w:rPr>
                  </w:pPr>
                  <w:r w:rsidRPr="002D66C4">
                    <w:rPr>
                      <w:rFonts w:ascii="Arial" w:eastAsia="Arial" w:hAnsi="Arial" w:cs="Arial"/>
                      <w:b/>
                      <w:sz w:val="18"/>
                      <w:szCs w:val="18"/>
                      <w:lang w:bidi="de-DE"/>
                    </w:rPr>
                    <w:t>Ätz-/Reizwirkung auf die Haut</w:t>
                  </w:r>
                </w:p>
              </w:tc>
              <w:tc>
                <w:tcPr>
                  <w:tcW w:w="7020" w:type="dxa"/>
                  <w:vAlign w:val="center"/>
                  <w:hideMark/>
                </w:tcPr>
                <w:p w14:paraId="477852FE" w14:textId="77777777" w:rsidR="00786AAE" w:rsidRPr="002D66C4" w:rsidRDefault="00786AAE">
                  <w:pPr>
                    <w:rPr>
                      <w:rFonts w:ascii="Arial" w:hAnsi="Arial" w:cs="Arial"/>
                      <w:sz w:val="18"/>
                      <w:szCs w:val="18"/>
                      <w:lang w:val="en-GB"/>
                    </w:rPr>
                  </w:pPr>
                  <w:r w:rsidRPr="002D66C4">
                    <w:rPr>
                      <w:rFonts w:ascii="Arial" w:eastAsia="Arial" w:hAnsi="Arial" w:cs="Arial"/>
                      <w:sz w:val="18"/>
                      <w:szCs w:val="18"/>
                      <w:lang w:bidi="de-DE"/>
                    </w:rPr>
                    <w:t>Aufgrund der verfügbaren Daten sind die Einstufungskriterien nicht erfüllt.</w:t>
                  </w:r>
                </w:p>
              </w:tc>
            </w:tr>
            <w:tr w:rsidR="002D66C4" w:rsidRPr="002D66C4" w14:paraId="7BB90789" w14:textId="77777777" w:rsidTr="00643875">
              <w:trPr>
                <w:trHeight w:val="287"/>
              </w:trPr>
              <w:tc>
                <w:tcPr>
                  <w:tcW w:w="3240" w:type="dxa"/>
                  <w:vAlign w:val="center"/>
                  <w:hideMark/>
                </w:tcPr>
                <w:p w14:paraId="2D0EFA09" w14:textId="77777777" w:rsidR="00786AAE" w:rsidRPr="002D66C4" w:rsidRDefault="00786AAE">
                  <w:pPr>
                    <w:rPr>
                      <w:rFonts w:ascii="Arial" w:hAnsi="Arial" w:cs="Arial"/>
                      <w:b/>
                      <w:sz w:val="18"/>
                      <w:szCs w:val="18"/>
                      <w:lang w:val="en-GB"/>
                    </w:rPr>
                  </w:pPr>
                  <w:r w:rsidRPr="002D66C4">
                    <w:rPr>
                      <w:rFonts w:ascii="Arial" w:eastAsia="Arial" w:hAnsi="Arial" w:cs="Arial"/>
                      <w:b/>
                      <w:sz w:val="18"/>
                      <w:szCs w:val="18"/>
                      <w:lang w:bidi="de-DE"/>
                    </w:rPr>
                    <w:t>Augenschädigung/-reizung</w:t>
                  </w:r>
                </w:p>
              </w:tc>
              <w:tc>
                <w:tcPr>
                  <w:tcW w:w="7020" w:type="dxa"/>
                  <w:vAlign w:val="center"/>
                  <w:hideMark/>
                </w:tcPr>
                <w:p w14:paraId="329AE7BD" w14:textId="77777777" w:rsidR="00786AAE" w:rsidRPr="002D66C4" w:rsidRDefault="00786AAE">
                  <w:pPr>
                    <w:rPr>
                      <w:rFonts w:ascii="Arial" w:hAnsi="Arial" w:cs="Arial"/>
                      <w:sz w:val="18"/>
                      <w:szCs w:val="18"/>
                      <w:lang w:val="en-GB"/>
                    </w:rPr>
                  </w:pPr>
                  <w:r w:rsidRPr="002D66C4">
                    <w:rPr>
                      <w:rFonts w:ascii="Arial" w:eastAsia="Arial" w:hAnsi="Arial" w:cs="Arial"/>
                      <w:sz w:val="18"/>
                      <w:szCs w:val="18"/>
                      <w:lang w:bidi="de-DE"/>
                    </w:rPr>
                    <w:t>Aufgrund der verfügbaren Daten sind die Einstufungskriterien nicht erfüllt.</w:t>
                  </w:r>
                </w:p>
              </w:tc>
            </w:tr>
            <w:tr w:rsidR="002D66C4" w:rsidRPr="002D66C4" w14:paraId="7B2AD5C7" w14:textId="77777777" w:rsidTr="00643875">
              <w:trPr>
                <w:trHeight w:val="287"/>
              </w:trPr>
              <w:tc>
                <w:tcPr>
                  <w:tcW w:w="3240" w:type="dxa"/>
                  <w:vAlign w:val="center"/>
                  <w:hideMark/>
                </w:tcPr>
                <w:p w14:paraId="046316B9" w14:textId="77777777" w:rsidR="00786AAE" w:rsidRPr="002D66C4" w:rsidRDefault="00786AAE">
                  <w:pPr>
                    <w:rPr>
                      <w:rFonts w:ascii="Arial" w:hAnsi="Arial" w:cs="Arial"/>
                      <w:b/>
                      <w:sz w:val="18"/>
                      <w:szCs w:val="18"/>
                      <w:lang w:val="en-GB"/>
                    </w:rPr>
                  </w:pPr>
                  <w:r w:rsidRPr="002D66C4">
                    <w:rPr>
                      <w:rFonts w:ascii="Arial" w:eastAsia="Arial" w:hAnsi="Arial" w:cs="Arial"/>
                      <w:b/>
                      <w:sz w:val="18"/>
                      <w:szCs w:val="18"/>
                      <w:lang w:bidi="de-DE"/>
                    </w:rPr>
                    <w:t>Sensibilisierung der Atemwege oder Haut</w:t>
                  </w:r>
                </w:p>
              </w:tc>
              <w:tc>
                <w:tcPr>
                  <w:tcW w:w="7020" w:type="dxa"/>
                  <w:vAlign w:val="center"/>
                  <w:hideMark/>
                </w:tcPr>
                <w:p w14:paraId="686B65BC" w14:textId="77777777" w:rsidR="00786AAE" w:rsidRPr="002D66C4" w:rsidRDefault="00786AAE">
                  <w:pPr>
                    <w:rPr>
                      <w:rFonts w:ascii="Arial" w:hAnsi="Arial" w:cs="Arial"/>
                      <w:sz w:val="18"/>
                      <w:szCs w:val="18"/>
                      <w:lang w:val="en-GB"/>
                    </w:rPr>
                  </w:pPr>
                  <w:r w:rsidRPr="002D66C4">
                    <w:rPr>
                      <w:rFonts w:ascii="Arial" w:eastAsia="Arial" w:hAnsi="Arial" w:cs="Arial"/>
                      <w:sz w:val="18"/>
                      <w:szCs w:val="18"/>
                      <w:lang w:bidi="de-DE"/>
                    </w:rPr>
                    <w:t>Aufgrund der verfügbaren Daten sind die Einstufungskriterien nicht erfüllt.</w:t>
                  </w:r>
                </w:p>
              </w:tc>
            </w:tr>
            <w:tr w:rsidR="002D66C4" w:rsidRPr="002D66C4" w14:paraId="77DE2A15" w14:textId="77777777" w:rsidTr="00643875">
              <w:trPr>
                <w:trHeight w:val="287"/>
              </w:trPr>
              <w:tc>
                <w:tcPr>
                  <w:tcW w:w="3240" w:type="dxa"/>
                  <w:vAlign w:val="center"/>
                  <w:hideMark/>
                </w:tcPr>
                <w:p w14:paraId="3558367E" w14:textId="77777777" w:rsidR="00786AAE" w:rsidRPr="002D66C4" w:rsidRDefault="00786AAE">
                  <w:pPr>
                    <w:rPr>
                      <w:rFonts w:ascii="Arial" w:hAnsi="Arial" w:cs="Arial"/>
                      <w:b/>
                      <w:sz w:val="18"/>
                      <w:szCs w:val="18"/>
                      <w:lang w:val="en-GB"/>
                    </w:rPr>
                  </w:pPr>
                  <w:r w:rsidRPr="002D66C4">
                    <w:rPr>
                      <w:rFonts w:ascii="Arial" w:eastAsia="Arial" w:hAnsi="Arial" w:cs="Arial"/>
                      <w:b/>
                      <w:sz w:val="18"/>
                      <w:szCs w:val="18"/>
                      <w:lang w:bidi="de-DE"/>
                    </w:rPr>
                    <w:t>Keimzell-Mutagenität</w:t>
                  </w:r>
                </w:p>
              </w:tc>
              <w:tc>
                <w:tcPr>
                  <w:tcW w:w="7020" w:type="dxa"/>
                  <w:vAlign w:val="center"/>
                  <w:hideMark/>
                </w:tcPr>
                <w:p w14:paraId="142F5BB7" w14:textId="77777777" w:rsidR="00786AAE" w:rsidRPr="002D66C4" w:rsidRDefault="00786AAE">
                  <w:r w:rsidRPr="002D66C4">
                    <w:rPr>
                      <w:rFonts w:ascii="Arial" w:eastAsia="Arial" w:hAnsi="Arial" w:cs="Arial"/>
                      <w:sz w:val="18"/>
                      <w:szCs w:val="18"/>
                      <w:lang w:bidi="de-DE"/>
                    </w:rPr>
                    <w:t>Aufgrund der verfügbaren Daten sind die Einstufungskriterien nicht erfüllt.</w:t>
                  </w:r>
                </w:p>
              </w:tc>
            </w:tr>
            <w:tr w:rsidR="002D66C4" w:rsidRPr="002D66C4" w14:paraId="1BC51114" w14:textId="77777777" w:rsidTr="00643875">
              <w:trPr>
                <w:trHeight w:val="287"/>
              </w:trPr>
              <w:tc>
                <w:tcPr>
                  <w:tcW w:w="3240" w:type="dxa"/>
                  <w:vAlign w:val="center"/>
                  <w:hideMark/>
                </w:tcPr>
                <w:p w14:paraId="21016716" w14:textId="77777777" w:rsidR="00786AAE" w:rsidRPr="002D66C4" w:rsidRDefault="00786AAE">
                  <w:pPr>
                    <w:rPr>
                      <w:rFonts w:ascii="Arial" w:hAnsi="Arial" w:cs="Arial"/>
                      <w:b/>
                      <w:sz w:val="18"/>
                      <w:szCs w:val="18"/>
                      <w:lang w:val="en-GB"/>
                    </w:rPr>
                  </w:pPr>
                  <w:r w:rsidRPr="002D66C4">
                    <w:rPr>
                      <w:rFonts w:ascii="Arial" w:eastAsia="Arial" w:hAnsi="Arial" w:cs="Arial"/>
                      <w:b/>
                      <w:sz w:val="18"/>
                      <w:szCs w:val="18"/>
                      <w:lang w:bidi="de-DE"/>
                    </w:rPr>
                    <w:t>Karzinogenität</w:t>
                  </w:r>
                </w:p>
              </w:tc>
              <w:tc>
                <w:tcPr>
                  <w:tcW w:w="7020" w:type="dxa"/>
                  <w:vAlign w:val="center"/>
                  <w:hideMark/>
                </w:tcPr>
                <w:p w14:paraId="4DDC696B" w14:textId="77777777" w:rsidR="00786AAE" w:rsidRPr="002D66C4" w:rsidRDefault="00786AAE">
                  <w:r w:rsidRPr="002D66C4">
                    <w:rPr>
                      <w:rFonts w:ascii="Arial" w:eastAsia="Arial" w:hAnsi="Arial" w:cs="Arial"/>
                      <w:sz w:val="18"/>
                      <w:szCs w:val="18"/>
                      <w:lang w:bidi="de-DE"/>
                    </w:rPr>
                    <w:t>Aufgrund der verfügbaren Daten sind die Einstufungskriterien nicht erfüllt.</w:t>
                  </w:r>
                </w:p>
              </w:tc>
            </w:tr>
            <w:tr w:rsidR="002D66C4" w:rsidRPr="002D66C4" w14:paraId="4E51BBA6" w14:textId="77777777" w:rsidTr="00643875">
              <w:trPr>
                <w:trHeight w:val="287"/>
              </w:trPr>
              <w:tc>
                <w:tcPr>
                  <w:tcW w:w="3240" w:type="dxa"/>
                  <w:vAlign w:val="center"/>
                  <w:hideMark/>
                </w:tcPr>
                <w:p w14:paraId="722CF29F" w14:textId="77777777" w:rsidR="00786AAE" w:rsidRPr="002D66C4" w:rsidRDefault="00786AAE">
                  <w:pPr>
                    <w:rPr>
                      <w:rFonts w:ascii="Arial" w:hAnsi="Arial" w:cs="Arial"/>
                      <w:b/>
                      <w:sz w:val="18"/>
                      <w:szCs w:val="18"/>
                      <w:lang w:val="en-GB"/>
                    </w:rPr>
                  </w:pPr>
                  <w:r w:rsidRPr="002D66C4">
                    <w:rPr>
                      <w:rFonts w:ascii="Arial" w:eastAsia="Arial" w:hAnsi="Arial" w:cs="Arial"/>
                      <w:b/>
                      <w:sz w:val="18"/>
                      <w:szCs w:val="18"/>
                      <w:lang w:bidi="de-DE"/>
                    </w:rPr>
                    <w:t>Reproduktionstoxizität</w:t>
                  </w:r>
                </w:p>
              </w:tc>
              <w:tc>
                <w:tcPr>
                  <w:tcW w:w="7020" w:type="dxa"/>
                  <w:vAlign w:val="center"/>
                  <w:hideMark/>
                </w:tcPr>
                <w:p w14:paraId="4164AD1B" w14:textId="77777777" w:rsidR="00786AAE" w:rsidRPr="002D66C4" w:rsidRDefault="00786AAE">
                  <w:r w:rsidRPr="002D66C4">
                    <w:rPr>
                      <w:rFonts w:ascii="Arial" w:eastAsia="Arial" w:hAnsi="Arial" w:cs="Arial"/>
                      <w:sz w:val="18"/>
                      <w:szCs w:val="18"/>
                      <w:lang w:bidi="de-DE"/>
                    </w:rPr>
                    <w:t>Aufgrund der verfügbaren Daten sind die Einstufungskriterien nicht erfüllt.</w:t>
                  </w:r>
                </w:p>
              </w:tc>
            </w:tr>
            <w:tr w:rsidR="002D66C4" w:rsidRPr="002D66C4" w14:paraId="219D1CBC" w14:textId="77777777" w:rsidTr="00643875">
              <w:trPr>
                <w:trHeight w:val="287"/>
              </w:trPr>
              <w:tc>
                <w:tcPr>
                  <w:tcW w:w="3240" w:type="dxa"/>
                  <w:vAlign w:val="center"/>
                  <w:hideMark/>
                </w:tcPr>
                <w:p w14:paraId="3098BD27" w14:textId="77777777" w:rsidR="00786AAE" w:rsidRPr="002D66C4" w:rsidRDefault="00786AAE">
                  <w:pPr>
                    <w:rPr>
                      <w:rFonts w:ascii="Arial" w:hAnsi="Arial" w:cs="Arial"/>
                      <w:b/>
                      <w:sz w:val="18"/>
                      <w:szCs w:val="18"/>
                      <w:lang w:val="en-GB"/>
                    </w:rPr>
                  </w:pPr>
                  <w:r w:rsidRPr="002D66C4">
                    <w:rPr>
                      <w:rFonts w:ascii="Arial" w:eastAsia="Arial" w:hAnsi="Arial" w:cs="Arial"/>
                      <w:b/>
                      <w:sz w:val="18"/>
                      <w:szCs w:val="18"/>
                      <w:lang w:bidi="de-DE"/>
                    </w:rPr>
                    <w:t>Spezifische Zielorgan-Toxizität (STOT) – einmalige Exposition</w:t>
                  </w:r>
                </w:p>
              </w:tc>
              <w:tc>
                <w:tcPr>
                  <w:tcW w:w="7020" w:type="dxa"/>
                  <w:vAlign w:val="center"/>
                  <w:hideMark/>
                </w:tcPr>
                <w:p w14:paraId="6E9D3F95" w14:textId="77777777" w:rsidR="00786AAE" w:rsidRPr="002D66C4" w:rsidRDefault="00786AAE">
                  <w:r w:rsidRPr="002D66C4">
                    <w:rPr>
                      <w:rFonts w:ascii="Arial" w:eastAsia="Arial" w:hAnsi="Arial" w:cs="Arial"/>
                      <w:sz w:val="18"/>
                      <w:szCs w:val="18"/>
                      <w:lang w:bidi="de-DE"/>
                    </w:rPr>
                    <w:t>Aufgrund der verfügbaren Daten sind die Einstufungskriterien nicht erfüllt.</w:t>
                  </w:r>
                </w:p>
              </w:tc>
            </w:tr>
            <w:tr w:rsidR="002D66C4" w:rsidRPr="002D66C4" w14:paraId="55B58047" w14:textId="77777777" w:rsidTr="00643875">
              <w:trPr>
                <w:trHeight w:val="287"/>
              </w:trPr>
              <w:tc>
                <w:tcPr>
                  <w:tcW w:w="3240" w:type="dxa"/>
                  <w:vAlign w:val="center"/>
                  <w:hideMark/>
                </w:tcPr>
                <w:p w14:paraId="23641777" w14:textId="77777777" w:rsidR="00786AAE" w:rsidRPr="002D66C4" w:rsidRDefault="00786AAE">
                  <w:pPr>
                    <w:rPr>
                      <w:rFonts w:ascii="Arial" w:hAnsi="Arial" w:cs="Arial"/>
                      <w:b/>
                      <w:sz w:val="18"/>
                      <w:szCs w:val="18"/>
                      <w:lang w:val="en-GB"/>
                    </w:rPr>
                  </w:pPr>
                  <w:r w:rsidRPr="002D66C4">
                    <w:rPr>
                      <w:rFonts w:ascii="Arial" w:eastAsia="Arial" w:hAnsi="Arial" w:cs="Arial"/>
                      <w:b/>
                      <w:sz w:val="18"/>
                      <w:szCs w:val="18"/>
                      <w:lang w:bidi="de-DE"/>
                    </w:rPr>
                    <w:t>Spezifische Zielorgan-Toxizität (STOT) – wiederholte Exposition</w:t>
                  </w:r>
                </w:p>
              </w:tc>
              <w:tc>
                <w:tcPr>
                  <w:tcW w:w="7020" w:type="dxa"/>
                  <w:vAlign w:val="center"/>
                  <w:hideMark/>
                </w:tcPr>
                <w:p w14:paraId="51E4E86D" w14:textId="77777777" w:rsidR="00786AAE" w:rsidRPr="002D66C4" w:rsidRDefault="00786AAE">
                  <w:r w:rsidRPr="002D66C4">
                    <w:rPr>
                      <w:rFonts w:ascii="Arial" w:eastAsia="Arial" w:hAnsi="Arial" w:cs="Arial"/>
                      <w:sz w:val="18"/>
                      <w:szCs w:val="18"/>
                      <w:lang w:bidi="de-DE"/>
                    </w:rPr>
                    <w:t>Aufgrund der verfügbaren Daten sind die Einstufungskriterien nicht erfüllt.</w:t>
                  </w:r>
                </w:p>
              </w:tc>
            </w:tr>
            <w:tr w:rsidR="002D66C4" w:rsidRPr="002D66C4" w14:paraId="7E8508B6" w14:textId="77777777" w:rsidTr="00643875">
              <w:trPr>
                <w:trHeight w:val="287"/>
              </w:trPr>
              <w:tc>
                <w:tcPr>
                  <w:tcW w:w="3240" w:type="dxa"/>
                  <w:vAlign w:val="center"/>
                  <w:hideMark/>
                </w:tcPr>
                <w:p w14:paraId="2F07061A" w14:textId="77777777" w:rsidR="00786AAE" w:rsidRPr="002D66C4" w:rsidRDefault="00786AAE">
                  <w:pPr>
                    <w:rPr>
                      <w:rFonts w:ascii="Arial" w:hAnsi="Arial" w:cs="Arial"/>
                      <w:b/>
                      <w:sz w:val="18"/>
                      <w:szCs w:val="18"/>
                      <w:lang w:val="en-GB"/>
                    </w:rPr>
                  </w:pPr>
                  <w:r w:rsidRPr="002D66C4">
                    <w:rPr>
                      <w:rFonts w:ascii="Arial" w:eastAsia="Arial" w:hAnsi="Arial" w:cs="Arial"/>
                      <w:b/>
                      <w:sz w:val="18"/>
                      <w:szCs w:val="18"/>
                      <w:lang w:bidi="de-DE"/>
                    </w:rPr>
                    <w:t>Aspirationsgefahr</w:t>
                  </w:r>
                </w:p>
              </w:tc>
              <w:tc>
                <w:tcPr>
                  <w:tcW w:w="7020" w:type="dxa"/>
                  <w:vAlign w:val="center"/>
                  <w:hideMark/>
                </w:tcPr>
                <w:p w14:paraId="3B81D2E9" w14:textId="77777777" w:rsidR="00786AAE" w:rsidRPr="002D66C4" w:rsidRDefault="00786AAE">
                  <w:r w:rsidRPr="002D66C4">
                    <w:rPr>
                      <w:rFonts w:ascii="Arial" w:eastAsia="Arial" w:hAnsi="Arial" w:cs="Arial"/>
                      <w:sz w:val="18"/>
                      <w:szCs w:val="18"/>
                      <w:lang w:bidi="de-DE"/>
                    </w:rPr>
                    <w:t>Aufgrund der verfügbaren Daten sind die Einstufungskriterien nicht erfüllt.</w:t>
                  </w:r>
                </w:p>
              </w:tc>
            </w:tr>
          </w:tbl>
          <w:p w14:paraId="50AC26AD" w14:textId="77777777" w:rsidR="00786AAE" w:rsidRPr="002D66C4" w:rsidRDefault="00786AAE"/>
        </w:tc>
      </w:tr>
      <w:tr w:rsidR="002D66C4" w:rsidRPr="002D66C4" w14:paraId="7A653DD4"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112EA86A" w14:textId="77777777" w:rsidTr="00643875">
              <w:trPr>
                <w:trHeight w:val="278"/>
              </w:trPr>
              <w:tc>
                <w:tcPr>
                  <w:tcW w:w="10564" w:type="dxa"/>
                  <w:shd w:val="clear" w:color="auto" w:fill="BFBFBF" w:themeFill="background1" w:themeFillShade="BF"/>
                  <w:vAlign w:val="center"/>
                </w:tcPr>
                <w:p w14:paraId="045A2449"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Symptome / Expositionswege</w:t>
                  </w:r>
                </w:p>
              </w:tc>
            </w:tr>
          </w:tbl>
          <w:p w14:paraId="45FF9E35" w14:textId="77777777" w:rsidR="009E5B5E" w:rsidRPr="002D66C4" w:rsidRDefault="009E5B5E" w:rsidP="009E5B5E">
            <w:pPr>
              <w:rPr>
                <w:rFonts w:ascii="Arial" w:hAnsi="Arial" w:cs="Arial"/>
                <w:lang w:val="en-GB"/>
              </w:rPr>
            </w:pPr>
          </w:p>
        </w:tc>
      </w:tr>
      <w:tr w:rsidR="002D66C4" w:rsidRPr="002D66C4" w14:paraId="0FF7338B" w14:textId="77777777" w:rsidTr="00AF3CCE">
        <w:trPr>
          <w:trHeight w:val="389"/>
          <w:jc w:val="center"/>
        </w:trPr>
        <w:tc>
          <w:tcPr>
            <w:tcW w:w="3068" w:type="dxa"/>
            <w:gridSpan w:val="2"/>
            <w:tcBorders>
              <w:top w:val="nil"/>
              <w:left w:val="nil"/>
              <w:bottom w:val="nil"/>
              <w:right w:val="nil"/>
            </w:tcBorders>
            <w:vAlign w:val="center"/>
            <w:hideMark/>
          </w:tcPr>
          <w:p w14:paraId="1901E168" w14:textId="77777777" w:rsidR="00140BE7" w:rsidRPr="002D66C4" w:rsidRDefault="00140BE7" w:rsidP="00997663">
            <w:pPr>
              <w:jc w:val="right"/>
              <w:rPr>
                <w:rFonts w:ascii="Arial" w:hAnsi="Arial" w:cs="Arial"/>
                <w:b/>
                <w:sz w:val="18"/>
                <w:szCs w:val="18"/>
                <w:lang w:val="en-GB"/>
              </w:rPr>
            </w:pPr>
            <w:r w:rsidRPr="002D66C4">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hideMark/>
          </w:tcPr>
          <w:p w14:paraId="78312221" w14:textId="77777777" w:rsidR="00140BE7" w:rsidRPr="002D66C4" w:rsidRDefault="00140BE7" w:rsidP="00997663">
            <w:pPr>
              <w:rPr>
                <w:rFonts w:ascii="Arial" w:hAnsi="Arial" w:cs="Arial"/>
                <w:sz w:val="18"/>
                <w:szCs w:val="18"/>
                <w:lang w:val="en-GB"/>
              </w:rPr>
            </w:pPr>
            <w:r w:rsidRPr="002D66C4">
              <w:rPr>
                <w:rFonts w:ascii="Arial" w:eastAsia="Arial" w:hAnsi="Arial" w:cs="Arial"/>
                <w:sz w:val="18"/>
                <w:szCs w:val="18"/>
                <w:lang w:bidi="de-DE"/>
              </w:rPr>
              <w:t>Nach längerer oder wiederholter Exposition kann Übelkeit auftreten.</w:t>
            </w:r>
          </w:p>
        </w:tc>
      </w:tr>
      <w:tr w:rsidR="002D66C4" w:rsidRPr="002D66C4" w14:paraId="1164C1A2" w14:textId="77777777" w:rsidTr="00AF3CCE">
        <w:trPr>
          <w:trHeight w:val="389"/>
          <w:jc w:val="center"/>
        </w:trPr>
        <w:tc>
          <w:tcPr>
            <w:tcW w:w="3068" w:type="dxa"/>
            <w:gridSpan w:val="2"/>
            <w:tcBorders>
              <w:top w:val="nil"/>
              <w:left w:val="nil"/>
              <w:bottom w:val="nil"/>
              <w:right w:val="nil"/>
            </w:tcBorders>
            <w:vAlign w:val="center"/>
            <w:hideMark/>
          </w:tcPr>
          <w:p w14:paraId="1981102C" w14:textId="77777777" w:rsidR="00140BE7" w:rsidRPr="002D66C4" w:rsidRDefault="00140BE7" w:rsidP="00997663">
            <w:pPr>
              <w:jc w:val="right"/>
              <w:rPr>
                <w:rFonts w:ascii="Arial" w:hAnsi="Arial" w:cs="Arial"/>
                <w:b/>
                <w:sz w:val="18"/>
                <w:szCs w:val="18"/>
                <w:lang w:val="en-GB"/>
              </w:rPr>
            </w:pPr>
            <w:r w:rsidRPr="002D66C4">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hideMark/>
          </w:tcPr>
          <w:p w14:paraId="07563610" w14:textId="77777777" w:rsidR="00140BE7" w:rsidRPr="002D66C4" w:rsidRDefault="00140BE7" w:rsidP="00997663">
            <w:pPr>
              <w:rPr>
                <w:rFonts w:ascii="Arial" w:hAnsi="Arial" w:cs="Arial"/>
                <w:sz w:val="18"/>
                <w:szCs w:val="18"/>
                <w:lang w:val="en-GB"/>
              </w:rPr>
            </w:pPr>
            <w:r w:rsidRPr="002D66C4">
              <w:rPr>
                <w:rFonts w:ascii="Arial" w:eastAsia="Arial" w:hAnsi="Arial" w:cs="Arial"/>
                <w:sz w:val="18"/>
                <w:szCs w:val="18"/>
                <w:lang w:bidi="de-DE"/>
              </w:rPr>
              <w:t>Es können leichte Reizungen oder Rötungen auftreten.</w:t>
            </w:r>
          </w:p>
        </w:tc>
      </w:tr>
      <w:tr w:rsidR="002D66C4" w:rsidRPr="002D66C4" w14:paraId="2D77DC07" w14:textId="77777777" w:rsidTr="00AF3CCE">
        <w:trPr>
          <w:trHeight w:val="389"/>
          <w:jc w:val="center"/>
        </w:trPr>
        <w:tc>
          <w:tcPr>
            <w:tcW w:w="3068" w:type="dxa"/>
            <w:gridSpan w:val="2"/>
            <w:tcBorders>
              <w:top w:val="nil"/>
              <w:left w:val="nil"/>
              <w:bottom w:val="nil"/>
              <w:right w:val="nil"/>
            </w:tcBorders>
            <w:vAlign w:val="center"/>
            <w:hideMark/>
          </w:tcPr>
          <w:p w14:paraId="616511B5" w14:textId="77777777" w:rsidR="00140BE7" w:rsidRPr="002D66C4" w:rsidRDefault="00140BE7" w:rsidP="00997663">
            <w:pPr>
              <w:jc w:val="right"/>
              <w:rPr>
                <w:rFonts w:ascii="Arial" w:hAnsi="Arial" w:cs="Arial"/>
                <w:b/>
                <w:sz w:val="18"/>
                <w:szCs w:val="18"/>
                <w:lang w:val="en-GB"/>
              </w:rPr>
            </w:pPr>
            <w:r w:rsidRPr="002D66C4">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hideMark/>
          </w:tcPr>
          <w:p w14:paraId="7D652CE2" w14:textId="77777777" w:rsidR="00140BE7" w:rsidRPr="002D66C4" w:rsidRDefault="00140BE7" w:rsidP="00997663">
            <w:pPr>
              <w:rPr>
                <w:rFonts w:ascii="Arial" w:hAnsi="Arial" w:cs="Arial"/>
                <w:sz w:val="18"/>
                <w:szCs w:val="18"/>
                <w:lang w:val="en-GB"/>
              </w:rPr>
            </w:pPr>
            <w:r w:rsidRPr="002D66C4">
              <w:rPr>
                <w:rFonts w:ascii="Arial" w:eastAsia="Arial" w:hAnsi="Arial" w:cs="Arial"/>
                <w:sz w:val="18"/>
                <w:szCs w:val="18"/>
                <w:lang w:bidi="de-DE"/>
              </w:rPr>
              <w:t>Es können leichte Reizungen oder Rötungen auftreten.</w:t>
            </w:r>
          </w:p>
        </w:tc>
      </w:tr>
      <w:tr w:rsidR="002D66C4" w:rsidRPr="002D66C4" w14:paraId="1AC37792" w14:textId="77777777" w:rsidTr="00AF3CCE">
        <w:trPr>
          <w:trHeight w:val="389"/>
          <w:jc w:val="center"/>
        </w:trPr>
        <w:tc>
          <w:tcPr>
            <w:tcW w:w="3068" w:type="dxa"/>
            <w:gridSpan w:val="2"/>
            <w:tcBorders>
              <w:top w:val="nil"/>
              <w:left w:val="nil"/>
              <w:bottom w:val="nil"/>
              <w:right w:val="nil"/>
            </w:tcBorders>
            <w:vAlign w:val="center"/>
            <w:hideMark/>
          </w:tcPr>
          <w:p w14:paraId="6A40D12E" w14:textId="77777777" w:rsidR="00140BE7" w:rsidRPr="002D66C4" w:rsidRDefault="00140BE7" w:rsidP="00997663">
            <w:pPr>
              <w:jc w:val="right"/>
              <w:rPr>
                <w:rFonts w:ascii="Arial" w:hAnsi="Arial" w:cs="Arial"/>
                <w:b/>
                <w:sz w:val="18"/>
                <w:szCs w:val="18"/>
                <w:lang w:val="en-GB"/>
              </w:rPr>
            </w:pPr>
            <w:r w:rsidRPr="002D66C4">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hideMark/>
          </w:tcPr>
          <w:p w14:paraId="53A5CD57" w14:textId="77777777" w:rsidR="00140BE7" w:rsidRPr="002D66C4" w:rsidRDefault="00140BE7" w:rsidP="00997663">
            <w:pPr>
              <w:rPr>
                <w:rFonts w:ascii="Arial" w:hAnsi="Arial" w:cs="Arial"/>
                <w:sz w:val="18"/>
                <w:szCs w:val="18"/>
                <w:lang w:val="en-GB"/>
              </w:rPr>
            </w:pPr>
            <w:r w:rsidRPr="002D66C4">
              <w:rPr>
                <w:rFonts w:ascii="Arial" w:eastAsia="Arial" w:hAnsi="Arial" w:cs="Arial"/>
                <w:sz w:val="18"/>
                <w:szCs w:val="18"/>
                <w:lang w:bidi="de-DE"/>
              </w:rPr>
              <w:t>Nach längerer oder wiederholter Exposition können Erbrechen oder Durchfall auftreten.</w:t>
            </w:r>
          </w:p>
        </w:tc>
      </w:tr>
      <w:tr w:rsidR="002D66C4" w:rsidRPr="002D66C4" w14:paraId="3016833B" w14:textId="77777777" w:rsidTr="00AF3CCE">
        <w:trPr>
          <w:trHeight w:val="590"/>
          <w:jc w:val="center"/>
        </w:trPr>
        <w:tc>
          <w:tcPr>
            <w:tcW w:w="3068" w:type="dxa"/>
            <w:gridSpan w:val="2"/>
            <w:tcBorders>
              <w:top w:val="nil"/>
              <w:left w:val="nil"/>
              <w:bottom w:val="nil"/>
              <w:right w:val="nil"/>
            </w:tcBorders>
          </w:tcPr>
          <w:p w14:paraId="57CEE445" w14:textId="77777777" w:rsidR="00140BE7" w:rsidRPr="002D66C4" w:rsidRDefault="00140BE7" w:rsidP="00997663">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Verzögerte/sofortige Wirkungen:</w:t>
            </w:r>
          </w:p>
        </w:tc>
        <w:tc>
          <w:tcPr>
            <w:tcW w:w="7782" w:type="dxa"/>
            <w:gridSpan w:val="5"/>
            <w:tcBorders>
              <w:top w:val="nil"/>
              <w:left w:val="nil"/>
              <w:bottom w:val="nil"/>
              <w:right w:val="nil"/>
            </w:tcBorders>
            <w:vAlign w:val="center"/>
          </w:tcPr>
          <w:p w14:paraId="371808CD" w14:textId="77777777" w:rsidR="00140BE7" w:rsidRPr="002D66C4" w:rsidRDefault="00140BE7" w:rsidP="00997663">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Längerer oder wiederholter Kontakt mit Propylenglykol und Glycerin könnte zu Übelkeit, Kopfschmerzen und Erbrechen führen.</w:t>
            </w:r>
          </w:p>
        </w:tc>
      </w:tr>
      <w:tr w:rsidR="002D66C4" w:rsidRPr="002D66C4" w14:paraId="4432DEAD"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6AB53158"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12: Umweltbezogene Angaben</w:t>
            </w:r>
          </w:p>
        </w:tc>
      </w:tr>
      <w:tr w:rsidR="002D66C4" w:rsidRPr="002D66C4" w14:paraId="23A10C42"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74A876EB" w14:textId="77777777" w:rsidTr="00643875">
              <w:trPr>
                <w:trHeight w:val="278"/>
              </w:trPr>
              <w:tc>
                <w:tcPr>
                  <w:tcW w:w="10564" w:type="dxa"/>
                  <w:shd w:val="clear" w:color="auto" w:fill="BFBFBF" w:themeFill="background1" w:themeFillShade="BF"/>
                  <w:vAlign w:val="center"/>
                </w:tcPr>
                <w:p w14:paraId="6E95674A"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12.1 Toxizität</w:t>
                  </w:r>
                </w:p>
              </w:tc>
            </w:tr>
          </w:tbl>
          <w:p w14:paraId="7DE70B14" w14:textId="77777777" w:rsidR="009E5B5E" w:rsidRPr="002D66C4" w:rsidRDefault="009E5B5E" w:rsidP="009E5B5E">
            <w:pPr>
              <w:rPr>
                <w:rFonts w:ascii="Arial" w:hAnsi="Arial" w:cs="Arial"/>
                <w:lang w:val="en-GB"/>
              </w:rPr>
            </w:pPr>
          </w:p>
        </w:tc>
      </w:tr>
      <w:tr w:rsidR="002D66C4" w:rsidRPr="002D66C4" w14:paraId="7928034A" w14:textId="77777777" w:rsidTr="00AF3CCE">
        <w:trPr>
          <w:trHeight w:val="389"/>
          <w:jc w:val="center"/>
        </w:trPr>
        <w:tc>
          <w:tcPr>
            <w:tcW w:w="3068" w:type="dxa"/>
            <w:gridSpan w:val="2"/>
            <w:tcBorders>
              <w:top w:val="nil"/>
              <w:left w:val="nil"/>
              <w:bottom w:val="nil"/>
              <w:right w:val="nil"/>
            </w:tcBorders>
            <w:vAlign w:val="center"/>
          </w:tcPr>
          <w:p w14:paraId="745FFB8B" w14:textId="77777777" w:rsidR="009E5B5E" w:rsidRPr="002D66C4" w:rsidRDefault="000269D6" w:rsidP="009E5B5E">
            <w:pPr>
              <w:jc w:val="right"/>
              <w:rPr>
                <w:rFonts w:ascii="Arial" w:hAnsi="Arial" w:cs="Arial"/>
                <w:b/>
                <w:sz w:val="18"/>
                <w:szCs w:val="18"/>
                <w:lang w:val="en-GB"/>
              </w:rPr>
            </w:pPr>
            <w:r w:rsidRPr="002D66C4">
              <w:rPr>
                <w:rFonts w:ascii="Arial" w:eastAsia="Arial" w:hAnsi="Arial" w:cs="Arial"/>
                <w:b/>
                <w:sz w:val="18"/>
                <w:szCs w:val="18"/>
                <w:lang w:bidi="de-DE"/>
              </w:rPr>
              <w:t>Toxizität:</w:t>
            </w:r>
          </w:p>
        </w:tc>
        <w:tc>
          <w:tcPr>
            <w:tcW w:w="7782" w:type="dxa"/>
            <w:gridSpan w:val="5"/>
            <w:tcBorders>
              <w:top w:val="nil"/>
              <w:left w:val="nil"/>
              <w:bottom w:val="nil"/>
              <w:right w:val="nil"/>
            </w:tcBorders>
            <w:vAlign w:val="center"/>
          </w:tcPr>
          <w:p w14:paraId="2141ECD9" w14:textId="77777777" w:rsidR="009E5B5E" w:rsidRPr="002D66C4" w:rsidRDefault="000269D6"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40D3A1ED"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6E856C2E" w14:textId="77777777" w:rsidTr="00643875">
              <w:trPr>
                <w:trHeight w:val="278"/>
              </w:trPr>
              <w:tc>
                <w:tcPr>
                  <w:tcW w:w="10564" w:type="dxa"/>
                  <w:shd w:val="clear" w:color="auto" w:fill="BFBFBF" w:themeFill="background1" w:themeFillShade="BF"/>
                  <w:vAlign w:val="center"/>
                </w:tcPr>
                <w:p w14:paraId="0F133282"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12.2 Persistenz und Abbaubarkeit</w:t>
                  </w:r>
                </w:p>
              </w:tc>
            </w:tr>
          </w:tbl>
          <w:p w14:paraId="0F942171" w14:textId="77777777" w:rsidR="009E5B5E" w:rsidRPr="002D66C4" w:rsidRDefault="009E5B5E" w:rsidP="009E5B5E">
            <w:pPr>
              <w:rPr>
                <w:rFonts w:ascii="Arial" w:hAnsi="Arial" w:cs="Arial"/>
                <w:lang w:val="en-GB"/>
              </w:rPr>
            </w:pPr>
          </w:p>
        </w:tc>
      </w:tr>
      <w:tr w:rsidR="002D66C4" w:rsidRPr="002D66C4" w14:paraId="28BFD7BA" w14:textId="77777777" w:rsidTr="00AF3CCE">
        <w:trPr>
          <w:trHeight w:val="389"/>
          <w:jc w:val="center"/>
        </w:trPr>
        <w:tc>
          <w:tcPr>
            <w:tcW w:w="3068" w:type="dxa"/>
            <w:gridSpan w:val="2"/>
            <w:tcBorders>
              <w:top w:val="nil"/>
              <w:left w:val="nil"/>
              <w:bottom w:val="nil"/>
              <w:right w:val="nil"/>
            </w:tcBorders>
            <w:vAlign w:val="center"/>
          </w:tcPr>
          <w:p w14:paraId="11F7CB94"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Persistenz und Abbaubarkeit:</w:t>
            </w:r>
          </w:p>
        </w:tc>
        <w:tc>
          <w:tcPr>
            <w:tcW w:w="7782" w:type="dxa"/>
            <w:gridSpan w:val="5"/>
            <w:tcBorders>
              <w:top w:val="nil"/>
              <w:left w:val="nil"/>
              <w:bottom w:val="nil"/>
              <w:right w:val="nil"/>
            </w:tcBorders>
            <w:vAlign w:val="center"/>
          </w:tcPr>
          <w:p w14:paraId="6A49B55E"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3DFC8A05"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0BF825FF" w14:textId="77777777" w:rsidTr="00643875">
              <w:trPr>
                <w:trHeight w:val="278"/>
              </w:trPr>
              <w:tc>
                <w:tcPr>
                  <w:tcW w:w="10564" w:type="dxa"/>
                  <w:shd w:val="clear" w:color="auto" w:fill="BFBFBF" w:themeFill="background1" w:themeFillShade="BF"/>
                  <w:vAlign w:val="center"/>
                </w:tcPr>
                <w:p w14:paraId="62C3C8B8"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12.3 Bioakkumulationspotenzial</w:t>
                  </w:r>
                </w:p>
              </w:tc>
            </w:tr>
          </w:tbl>
          <w:p w14:paraId="49D6515F" w14:textId="77777777" w:rsidR="009E5B5E" w:rsidRPr="002D66C4" w:rsidRDefault="009E5B5E" w:rsidP="009E5B5E">
            <w:pPr>
              <w:rPr>
                <w:rFonts w:ascii="Arial" w:hAnsi="Arial" w:cs="Arial"/>
                <w:lang w:val="en-GB"/>
              </w:rPr>
            </w:pPr>
          </w:p>
        </w:tc>
      </w:tr>
      <w:tr w:rsidR="002D66C4" w:rsidRPr="002D66C4" w14:paraId="736FFE67" w14:textId="77777777" w:rsidTr="00AF3CCE">
        <w:trPr>
          <w:trHeight w:val="389"/>
          <w:jc w:val="center"/>
        </w:trPr>
        <w:tc>
          <w:tcPr>
            <w:tcW w:w="3068" w:type="dxa"/>
            <w:gridSpan w:val="2"/>
            <w:tcBorders>
              <w:top w:val="nil"/>
              <w:left w:val="nil"/>
              <w:bottom w:val="nil"/>
              <w:right w:val="nil"/>
            </w:tcBorders>
            <w:vAlign w:val="center"/>
          </w:tcPr>
          <w:p w14:paraId="1C47B9DC"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Bioakkumulation:</w:t>
            </w:r>
          </w:p>
        </w:tc>
        <w:tc>
          <w:tcPr>
            <w:tcW w:w="7782" w:type="dxa"/>
            <w:gridSpan w:val="5"/>
            <w:tcBorders>
              <w:top w:val="nil"/>
              <w:left w:val="nil"/>
              <w:bottom w:val="nil"/>
              <w:right w:val="nil"/>
            </w:tcBorders>
            <w:vAlign w:val="center"/>
          </w:tcPr>
          <w:p w14:paraId="06B1F0D0"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0BA2D819"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7D50E9FF" w14:textId="77777777" w:rsidTr="00643875">
              <w:trPr>
                <w:trHeight w:val="278"/>
              </w:trPr>
              <w:tc>
                <w:tcPr>
                  <w:tcW w:w="10564" w:type="dxa"/>
                  <w:shd w:val="clear" w:color="auto" w:fill="BFBFBF" w:themeFill="background1" w:themeFillShade="BF"/>
                  <w:vAlign w:val="center"/>
                </w:tcPr>
                <w:p w14:paraId="2A7FA104"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12.4 Mobilität im Boden</w:t>
                  </w:r>
                </w:p>
              </w:tc>
            </w:tr>
          </w:tbl>
          <w:p w14:paraId="242DC9C9" w14:textId="77777777" w:rsidR="009E5B5E" w:rsidRPr="002D66C4" w:rsidRDefault="009E5B5E" w:rsidP="009E5B5E">
            <w:pPr>
              <w:rPr>
                <w:rFonts w:ascii="Arial" w:hAnsi="Arial" w:cs="Arial"/>
                <w:lang w:val="en-GB"/>
              </w:rPr>
            </w:pPr>
          </w:p>
        </w:tc>
      </w:tr>
      <w:tr w:rsidR="002D66C4" w:rsidRPr="002D66C4" w14:paraId="74C62AB3" w14:textId="77777777" w:rsidTr="00AF3CCE">
        <w:trPr>
          <w:trHeight w:val="389"/>
          <w:jc w:val="center"/>
        </w:trPr>
        <w:tc>
          <w:tcPr>
            <w:tcW w:w="3068" w:type="dxa"/>
            <w:gridSpan w:val="2"/>
            <w:tcBorders>
              <w:top w:val="nil"/>
              <w:left w:val="nil"/>
              <w:bottom w:val="nil"/>
              <w:right w:val="nil"/>
            </w:tcBorders>
            <w:vAlign w:val="center"/>
          </w:tcPr>
          <w:p w14:paraId="0148F3C7"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lastRenderedPageBreak/>
              <w:t>Mobilität:</w:t>
            </w:r>
          </w:p>
        </w:tc>
        <w:tc>
          <w:tcPr>
            <w:tcW w:w="7782" w:type="dxa"/>
            <w:gridSpan w:val="5"/>
            <w:tcBorders>
              <w:top w:val="nil"/>
              <w:left w:val="nil"/>
              <w:bottom w:val="nil"/>
              <w:right w:val="nil"/>
            </w:tcBorders>
            <w:vAlign w:val="center"/>
          </w:tcPr>
          <w:p w14:paraId="66BCD1B6"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76684219"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359A9D0B" w14:textId="77777777" w:rsidTr="00643875">
              <w:trPr>
                <w:trHeight w:val="278"/>
              </w:trPr>
              <w:tc>
                <w:tcPr>
                  <w:tcW w:w="10564" w:type="dxa"/>
                  <w:shd w:val="clear" w:color="auto" w:fill="BFBFBF" w:themeFill="background1" w:themeFillShade="BF"/>
                  <w:vAlign w:val="center"/>
                </w:tcPr>
                <w:p w14:paraId="71611CCB"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12.5 Ergebnisse der PBT- und vPvB-Beurteilung</w:t>
                  </w:r>
                </w:p>
              </w:tc>
            </w:tr>
          </w:tbl>
          <w:p w14:paraId="07878E3C" w14:textId="77777777" w:rsidR="009E5B5E" w:rsidRPr="002D66C4" w:rsidRDefault="009E5B5E" w:rsidP="009E5B5E">
            <w:pPr>
              <w:rPr>
                <w:rFonts w:ascii="Arial" w:hAnsi="Arial" w:cs="Arial"/>
                <w:lang w:val="en-GB"/>
              </w:rPr>
            </w:pPr>
          </w:p>
        </w:tc>
      </w:tr>
      <w:tr w:rsidR="002D66C4" w:rsidRPr="002D66C4" w14:paraId="410891D9" w14:textId="77777777" w:rsidTr="00AF3CCE">
        <w:trPr>
          <w:trHeight w:val="389"/>
          <w:jc w:val="center"/>
        </w:trPr>
        <w:tc>
          <w:tcPr>
            <w:tcW w:w="3068" w:type="dxa"/>
            <w:gridSpan w:val="2"/>
            <w:tcBorders>
              <w:top w:val="nil"/>
              <w:left w:val="nil"/>
              <w:bottom w:val="nil"/>
              <w:right w:val="nil"/>
            </w:tcBorders>
            <w:vAlign w:val="center"/>
          </w:tcPr>
          <w:p w14:paraId="18BCC307"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PBT-Identifizierung:</w:t>
            </w:r>
          </w:p>
        </w:tc>
        <w:tc>
          <w:tcPr>
            <w:tcW w:w="7782" w:type="dxa"/>
            <w:gridSpan w:val="5"/>
            <w:tcBorders>
              <w:top w:val="nil"/>
              <w:left w:val="nil"/>
              <w:bottom w:val="nil"/>
              <w:right w:val="nil"/>
            </w:tcBorders>
            <w:vAlign w:val="center"/>
          </w:tcPr>
          <w:p w14:paraId="1C92A675"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Dieses Produkt ist nicht als PBT-/vPvB-Stoff eingestuft.</w:t>
            </w:r>
          </w:p>
        </w:tc>
      </w:tr>
      <w:tr w:rsidR="002D66C4" w:rsidRPr="002D66C4" w14:paraId="24A952D4"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478DA078" w14:textId="77777777" w:rsidTr="00643875">
              <w:trPr>
                <w:trHeight w:val="278"/>
              </w:trPr>
              <w:tc>
                <w:tcPr>
                  <w:tcW w:w="10564" w:type="dxa"/>
                  <w:shd w:val="clear" w:color="auto" w:fill="BFBFBF" w:themeFill="background1" w:themeFillShade="BF"/>
                  <w:vAlign w:val="center"/>
                </w:tcPr>
                <w:p w14:paraId="00D00648"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12.6 Andere schädliche Wirkungen</w:t>
                  </w:r>
                </w:p>
              </w:tc>
            </w:tr>
          </w:tbl>
          <w:p w14:paraId="1F51EACC" w14:textId="77777777" w:rsidR="009E5B5E" w:rsidRPr="002D66C4" w:rsidRDefault="009E5B5E" w:rsidP="009E5B5E">
            <w:pPr>
              <w:rPr>
                <w:rFonts w:ascii="Arial" w:hAnsi="Arial" w:cs="Arial"/>
                <w:lang w:val="en-GB"/>
              </w:rPr>
            </w:pPr>
          </w:p>
        </w:tc>
      </w:tr>
      <w:tr w:rsidR="002D66C4" w:rsidRPr="002D66C4" w14:paraId="44C1CFF2" w14:textId="77777777" w:rsidTr="00AF3CCE">
        <w:trPr>
          <w:trHeight w:val="389"/>
          <w:jc w:val="center"/>
        </w:trPr>
        <w:tc>
          <w:tcPr>
            <w:tcW w:w="3068" w:type="dxa"/>
            <w:gridSpan w:val="2"/>
            <w:tcBorders>
              <w:top w:val="nil"/>
              <w:left w:val="nil"/>
              <w:bottom w:val="nil"/>
              <w:right w:val="nil"/>
            </w:tcBorders>
            <w:vAlign w:val="center"/>
          </w:tcPr>
          <w:p w14:paraId="0EDB43C5"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Andere schädliche Wirkungen:</w:t>
            </w:r>
          </w:p>
        </w:tc>
        <w:tc>
          <w:tcPr>
            <w:tcW w:w="7782" w:type="dxa"/>
            <w:gridSpan w:val="5"/>
            <w:tcBorders>
              <w:top w:val="nil"/>
              <w:left w:val="nil"/>
              <w:bottom w:val="nil"/>
              <w:right w:val="nil"/>
            </w:tcBorders>
            <w:vAlign w:val="center"/>
          </w:tcPr>
          <w:p w14:paraId="0CC38B40"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Keine Daten verfügbar.</w:t>
            </w:r>
          </w:p>
        </w:tc>
      </w:tr>
      <w:tr w:rsidR="002D66C4" w:rsidRPr="002D66C4" w14:paraId="488496D6"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5A534B82"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13: Hinweise zur Entsorgung</w:t>
            </w:r>
          </w:p>
        </w:tc>
      </w:tr>
      <w:tr w:rsidR="002D66C4" w:rsidRPr="002D66C4" w14:paraId="4403283B"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6519A92D" w14:textId="77777777" w:rsidTr="00643875">
              <w:trPr>
                <w:trHeight w:val="278"/>
              </w:trPr>
              <w:tc>
                <w:tcPr>
                  <w:tcW w:w="10564" w:type="dxa"/>
                  <w:shd w:val="clear" w:color="auto" w:fill="BFBFBF" w:themeFill="background1" w:themeFillShade="BF"/>
                  <w:vAlign w:val="center"/>
                </w:tcPr>
                <w:p w14:paraId="219B7D11"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13.1 Verfahren zur Abfallbehandlung</w:t>
                  </w:r>
                </w:p>
              </w:tc>
            </w:tr>
          </w:tbl>
          <w:p w14:paraId="247BFF70" w14:textId="77777777" w:rsidR="009E5B5E" w:rsidRPr="002D66C4" w:rsidRDefault="009E5B5E" w:rsidP="009E5B5E">
            <w:pPr>
              <w:rPr>
                <w:rFonts w:ascii="Arial" w:hAnsi="Arial" w:cs="Arial"/>
                <w:lang w:val="en-GB"/>
              </w:rPr>
            </w:pPr>
          </w:p>
        </w:tc>
      </w:tr>
      <w:tr w:rsidR="002D66C4" w:rsidRPr="002D66C4" w14:paraId="51458FF4" w14:textId="77777777" w:rsidTr="00AF3CCE">
        <w:trPr>
          <w:trHeight w:val="835"/>
          <w:jc w:val="center"/>
        </w:trPr>
        <w:tc>
          <w:tcPr>
            <w:tcW w:w="3068" w:type="dxa"/>
            <w:gridSpan w:val="2"/>
            <w:tcBorders>
              <w:top w:val="nil"/>
              <w:left w:val="nil"/>
              <w:bottom w:val="nil"/>
              <w:right w:val="nil"/>
            </w:tcBorders>
          </w:tcPr>
          <w:p w14:paraId="482B3048"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Entsorgungsverfahren:</w:t>
            </w:r>
          </w:p>
        </w:tc>
        <w:tc>
          <w:tcPr>
            <w:tcW w:w="7782" w:type="dxa"/>
            <w:gridSpan w:val="5"/>
            <w:tcBorders>
              <w:top w:val="nil"/>
              <w:left w:val="nil"/>
              <w:bottom w:val="nil"/>
              <w:right w:val="nil"/>
            </w:tcBorders>
            <w:vAlign w:val="center"/>
          </w:tcPr>
          <w:p w14:paraId="3BE8139F" w14:textId="77777777" w:rsidR="009E5B5E" w:rsidRPr="002D66C4" w:rsidRDefault="009E5B5E" w:rsidP="001E2AF1">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2D66C4" w:rsidRPr="002D66C4" w14:paraId="2F14061D" w14:textId="77777777" w:rsidTr="00AF3CCE">
        <w:trPr>
          <w:trHeight w:val="389"/>
          <w:jc w:val="center"/>
        </w:trPr>
        <w:tc>
          <w:tcPr>
            <w:tcW w:w="3068" w:type="dxa"/>
            <w:gridSpan w:val="2"/>
            <w:tcBorders>
              <w:top w:val="nil"/>
              <w:left w:val="nil"/>
              <w:bottom w:val="nil"/>
              <w:right w:val="nil"/>
            </w:tcBorders>
            <w:vAlign w:val="center"/>
          </w:tcPr>
          <w:p w14:paraId="74B071A2" w14:textId="77777777" w:rsidR="009E5B5E" w:rsidRPr="002D66C4" w:rsidRDefault="009E5B5E" w:rsidP="009E5B5E">
            <w:pPr>
              <w:jc w:val="right"/>
              <w:rPr>
                <w:rFonts w:ascii="Arial" w:hAnsi="Arial" w:cs="Arial"/>
                <w:b/>
                <w:sz w:val="18"/>
                <w:szCs w:val="18"/>
                <w:lang w:val="en-GB"/>
              </w:rPr>
            </w:pPr>
            <w:r w:rsidRPr="002D66C4">
              <w:rPr>
                <w:rFonts w:ascii="Arial" w:eastAsia="Arial" w:hAnsi="Arial" w:cs="Arial"/>
                <w:b/>
                <w:sz w:val="18"/>
                <w:szCs w:val="18"/>
                <w:lang w:bidi="de-DE"/>
              </w:rPr>
              <w:t>Verwertungsverfahren:</w:t>
            </w:r>
          </w:p>
        </w:tc>
        <w:tc>
          <w:tcPr>
            <w:tcW w:w="7782" w:type="dxa"/>
            <w:gridSpan w:val="5"/>
            <w:tcBorders>
              <w:top w:val="nil"/>
              <w:left w:val="nil"/>
              <w:bottom w:val="nil"/>
              <w:right w:val="nil"/>
            </w:tcBorders>
            <w:vAlign w:val="center"/>
          </w:tcPr>
          <w:p w14:paraId="30044691" w14:textId="77777777" w:rsidR="009E5B5E" w:rsidRPr="002D66C4" w:rsidRDefault="009E5B5E" w:rsidP="009E5B5E">
            <w:pPr>
              <w:rPr>
                <w:rFonts w:ascii="Arial" w:hAnsi="Arial" w:cs="Arial"/>
                <w:sz w:val="18"/>
                <w:szCs w:val="18"/>
                <w:lang w:val="en-GB"/>
              </w:rPr>
            </w:pPr>
            <w:r w:rsidRPr="002D66C4">
              <w:rPr>
                <w:rFonts w:ascii="Arial" w:eastAsia="Arial" w:hAnsi="Arial" w:cs="Arial"/>
                <w:sz w:val="18"/>
                <w:szCs w:val="18"/>
                <w:lang w:bidi="de-DE"/>
              </w:rPr>
              <w:t>Nicht zutreffend.</w:t>
            </w:r>
          </w:p>
        </w:tc>
      </w:tr>
      <w:tr w:rsidR="002D66C4" w:rsidRPr="002D66C4" w14:paraId="44A371E9" w14:textId="77777777" w:rsidTr="00AF3CCE">
        <w:trPr>
          <w:trHeight w:val="590"/>
          <w:jc w:val="center"/>
        </w:trPr>
        <w:tc>
          <w:tcPr>
            <w:tcW w:w="3068" w:type="dxa"/>
            <w:gridSpan w:val="2"/>
            <w:tcBorders>
              <w:top w:val="nil"/>
              <w:left w:val="nil"/>
              <w:bottom w:val="nil"/>
              <w:right w:val="nil"/>
            </w:tcBorders>
          </w:tcPr>
          <w:p w14:paraId="2E3B4D6B"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Verpackungsentsorgung:</w:t>
            </w:r>
          </w:p>
        </w:tc>
        <w:tc>
          <w:tcPr>
            <w:tcW w:w="7782" w:type="dxa"/>
            <w:gridSpan w:val="5"/>
            <w:tcBorders>
              <w:top w:val="nil"/>
              <w:left w:val="nil"/>
              <w:bottom w:val="nil"/>
              <w:right w:val="nil"/>
            </w:tcBorders>
            <w:vAlign w:val="center"/>
          </w:tcPr>
          <w:p w14:paraId="3415D544" w14:textId="77777777" w:rsidR="00296A45" w:rsidRPr="002D66C4" w:rsidRDefault="001E2AF1"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Papier-/Pappverpackungen können wiederverwendet oder recycelt werden. Flaschen können nach Reinigung wiederverwendet oder recycelt werden.</w:t>
            </w:r>
          </w:p>
        </w:tc>
      </w:tr>
      <w:tr w:rsidR="002D66C4" w:rsidRPr="002D66C4" w14:paraId="194A8E8E" w14:textId="77777777" w:rsidTr="00AF3CCE">
        <w:trPr>
          <w:trHeight w:val="590"/>
          <w:jc w:val="center"/>
        </w:trPr>
        <w:tc>
          <w:tcPr>
            <w:tcW w:w="3068" w:type="dxa"/>
            <w:gridSpan w:val="2"/>
            <w:tcBorders>
              <w:top w:val="nil"/>
              <w:left w:val="nil"/>
              <w:bottom w:val="single" w:sz="4" w:space="0" w:color="auto"/>
              <w:right w:val="nil"/>
            </w:tcBorders>
          </w:tcPr>
          <w:p w14:paraId="4D55DA2D"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NB:</w:t>
            </w:r>
          </w:p>
        </w:tc>
        <w:tc>
          <w:tcPr>
            <w:tcW w:w="7782" w:type="dxa"/>
            <w:gridSpan w:val="5"/>
            <w:tcBorders>
              <w:top w:val="nil"/>
              <w:left w:val="nil"/>
              <w:bottom w:val="single" w:sz="4" w:space="0" w:color="auto"/>
              <w:right w:val="nil"/>
            </w:tcBorders>
            <w:vAlign w:val="center"/>
          </w:tcPr>
          <w:p w14:paraId="719FC4B7" w14:textId="77777777" w:rsidR="009E5B5E" w:rsidRPr="002D66C4" w:rsidRDefault="009E5B5E"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Der Anwender wird darauf hingewiesen, dass zusätzliche ergänzende örtliche oder nationale Vorschriften für die Entsorgung bestehen können.</w:t>
            </w:r>
          </w:p>
        </w:tc>
      </w:tr>
      <w:tr w:rsidR="002D66C4" w:rsidRPr="002D66C4" w14:paraId="5911AF9B"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5C4B8A9E" w14:textId="77777777" w:rsidR="009E5B5E" w:rsidRPr="002D66C4" w:rsidRDefault="009E5B5E" w:rsidP="009E5B5E">
            <w:pPr>
              <w:rPr>
                <w:rFonts w:ascii="Arial" w:hAnsi="Arial" w:cs="Arial"/>
                <w:b/>
                <w:sz w:val="20"/>
                <w:szCs w:val="20"/>
                <w:lang w:val="en-GB"/>
              </w:rPr>
            </w:pPr>
            <w:bookmarkStart w:id="6" w:name="_Hlk500168176"/>
            <w:r w:rsidRPr="002D66C4">
              <w:rPr>
                <w:rFonts w:ascii="Arial" w:eastAsia="Arial" w:hAnsi="Arial" w:cs="Arial"/>
                <w:b/>
                <w:sz w:val="20"/>
                <w:szCs w:val="20"/>
                <w:lang w:bidi="de-DE"/>
              </w:rPr>
              <w:t>Abschnitt 14: Angaben zum Transport</w:t>
            </w:r>
          </w:p>
        </w:tc>
      </w:tr>
      <w:tr w:rsidR="002D66C4" w:rsidRPr="002D66C4" w14:paraId="61889F79" w14:textId="77777777" w:rsidTr="00AF3CCE">
        <w:trPr>
          <w:trHeight w:val="590"/>
          <w:jc w:val="center"/>
        </w:trPr>
        <w:tc>
          <w:tcPr>
            <w:tcW w:w="10850" w:type="dxa"/>
            <w:gridSpan w:val="7"/>
            <w:tcBorders>
              <w:top w:val="single" w:sz="4" w:space="0" w:color="auto"/>
              <w:left w:val="nil"/>
              <w:bottom w:val="nil"/>
              <w:right w:val="nil"/>
            </w:tcBorders>
            <w:vAlign w:val="center"/>
          </w:tcPr>
          <w:p w14:paraId="168AAFD8" w14:textId="77777777" w:rsidR="0032244C" w:rsidRPr="002D66C4" w:rsidRDefault="0032244C" w:rsidP="009E5B5E">
            <w:pPr>
              <w:rPr>
                <w:rFonts w:ascii="Arial" w:hAnsi="Arial" w:cs="Arial"/>
                <w:sz w:val="18"/>
                <w:szCs w:val="18"/>
                <w:lang w:val="en-GB"/>
              </w:rPr>
            </w:pPr>
            <w:bookmarkStart w:id="7" w:name="_Hlk500167628"/>
            <w:r w:rsidRPr="002D66C4">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2D66C4" w:rsidRPr="002D66C4" w14:paraId="1EA2EC55"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245E86DE" w14:textId="77777777" w:rsidTr="00643875">
              <w:trPr>
                <w:trHeight w:val="278"/>
              </w:trPr>
              <w:tc>
                <w:tcPr>
                  <w:tcW w:w="10564" w:type="dxa"/>
                  <w:shd w:val="clear" w:color="auto" w:fill="BFBFBF" w:themeFill="background1" w:themeFillShade="BF"/>
                  <w:vAlign w:val="center"/>
                </w:tcPr>
                <w:p w14:paraId="515AD307" w14:textId="77777777" w:rsidR="00D16AAA" w:rsidRPr="002D66C4" w:rsidRDefault="00D16AAA" w:rsidP="00956D6B">
                  <w:pPr>
                    <w:rPr>
                      <w:rFonts w:ascii="Arial" w:hAnsi="Arial" w:cs="Arial"/>
                      <w:b/>
                      <w:sz w:val="18"/>
                      <w:szCs w:val="18"/>
                      <w:lang w:val="en-GB"/>
                    </w:rPr>
                  </w:pPr>
                  <w:r w:rsidRPr="002D66C4">
                    <w:rPr>
                      <w:rFonts w:ascii="Arial" w:eastAsia="Arial" w:hAnsi="Arial" w:cs="Arial"/>
                      <w:b/>
                      <w:sz w:val="18"/>
                      <w:szCs w:val="18"/>
                      <w:lang w:bidi="de-DE"/>
                    </w:rPr>
                    <w:t>14.1 UN-Nummer</w:t>
                  </w:r>
                </w:p>
              </w:tc>
            </w:tr>
          </w:tbl>
          <w:p w14:paraId="5968A586" w14:textId="77777777" w:rsidR="00D16AAA" w:rsidRPr="002D66C4" w:rsidRDefault="00D16AAA" w:rsidP="00956D6B">
            <w:pPr>
              <w:rPr>
                <w:rFonts w:ascii="Arial" w:hAnsi="Arial" w:cs="Arial"/>
                <w:lang w:val="en-GB"/>
              </w:rPr>
            </w:pPr>
          </w:p>
        </w:tc>
      </w:tr>
      <w:tr w:rsidR="002D66C4" w:rsidRPr="002D66C4" w14:paraId="63FF4022" w14:textId="77777777" w:rsidTr="00AF3CCE">
        <w:trPr>
          <w:trHeight w:val="302"/>
          <w:jc w:val="center"/>
        </w:trPr>
        <w:tc>
          <w:tcPr>
            <w:tcW w:w="3068" w:type="dxa"/>
            <w:gridSpan w:val="2"/>
            <w:tcBorders>
              <w:top w:val="nil"/>
              <w:left w:val="nil"/>
              <w:bottom w:val="nil"/>
              <w:right w:val="nil"/>
            </w:tcBorders>
            <w:vAlign w:val="center"/>
          </w:tcPr>
          <w:p w14:paraId="6B514CDF" w14:textId="77777777" w:rsidR="00D16AAA" w:rsidRPr="002D66C4"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8FEF89B" w14:textId="77777777" w:rsidR="00D16AAA" w:rsidRPr="002D66C4" w:rsidRDefault="00D16AAA" w:rsidP="00AB3885">
            <w:pPr>
              <w:rPr>
                <w:rFonts w:ascii="Arial" w:hAnsi="Arial" w:cs="Arial"/>
                <w:b/>
                <w:sz w:val="18"/>
                <w:szCs w:val="18"/>
                <w:lang w:val="en-GB"/>
              </w:rPr>
            </w:pPr>
            <w:r w:rsidRPr="002D66C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89413DF" w14:textId="77777777" w:rsidR="00D16AAA" w:rsidRPr="002D66C4" w:rsidRDefault="00D16AAA" w:rsidP="00AB3885">
            <w:pPr>
              <w:rPr>
                <w:rFonts w:ascii="Arial" w:hAnsi="Arial" w:cs="Arial"/>
                <w:b/>
                <w:sz w:val="18"/>
                <w:szCs w:val="18"/>
                <w:lang w:val="en-GB"/>
              </w:rPr>
            </w:pPr>
            <w:r w:rsidRPr="002D66C4">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43CB2961" w14:textId="77777777" w:rsidR="00D16AAA" w:rsidRPr="002D66C4" w:rsidRDefault="00D16AAA" w:rsidP="00AB3885">
            <w:pPr>
              <w:rPr>
                <w:rFonts w:ascii="Arial" w:hAnsi="Arial" w:cs="Arial"/>
                <w:b/>
                <w:sz w:val="18"/>
                <w:szCs w:val="18"/>
                <w:lang w:val="en-GB"/>
              </w:rPr>
            </w:pPr>
            <w:r w:rsidRPr="002D66C4">
              <w:rPr>
                <w:rFonts w:ascii="Arial" w:eastAsia="Arial" w:hAnsi="Arial" w:cs="Arial"/>
                <w:b/>
                <w:sz w:val="18"/>
                <w:szCs w:val="18"/>
                <w:lang w:bidi="de-DE"/>
              </w:rPr>
              <w:t>IATA/ICAO</w:t>
            </w:r>
          </w:p>
        </w:tc>
      </w:tr>
      <w:tr w:rsidR="002D66C4" w:rsidRPr="002D66C4" w14:paraId="00E0AB71" w14:textId="77777777" w:rsidTr="00AF3CCE">
        <w:trPr>
          <w:trHeight w:val="389"/>
          <w:jc w:val="center"/>
        </w:trPr>
        <w:tc>
          <w:tcPr>
            <w:tcW w:w="3068" w:type="dxa"/>
            <w:gridSpan w:val="2"/>
            <w:tcBorders>
              <w:top w:val="nil"/>
              <w:left w:val="nil"/>
              <w:bottom w:val="nil"/>
              <w:right w:val="nil"/>
            </w:tcBorders>
            <w:vAlign w:val="center"/>
          </w:tcPr>
          <w:p w14:paraId="524C46A5" w14:textId="77777777" w:rsidR="00D16AAA" w:rsidRPr="002D66C4" w:rsidRDefault="00D16AAA" w:rsidP="00956D6B">
            <w:pPr>
              <w:jc w:val="right"/>
              <w:rPr>
                <w:rFonts w:ascii="Arial" w:hAnsi="Arial" w:cs="Arial"/>
                <w:b/>
                <w:sz w:val="18"/>
                <w:szCs w:val="18"/>
                <w:lang w:val="en-GB"/>
              </w:rPr>
            </w:pPr>
            <w:r w:rsidRPr="002D66C4">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33F102A"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55C0E80"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27A505EA"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r>
      <w:tr w:rsidR="002D66C4" w:rsidRPr="002D66C4" w14:paraId="59218869"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7EA1A932" w14:textId="77777777" w:rsidTr="00643875">
              <w:trPr>
                <w:trHeight w:val="278"/>
              </w:trPr>
              <w:tc>
                <w:tcPr>
                  <w:tcW w:w="10564" w:type="dxa"/>
                  <w:shd w:val="clear" w:color="auto" w:fill="BFBFBF" w:themeFill="background1" w:themeFillShade="BF"/>
                  <w:vAlign w:val="center"/>
                </w:tcPr>
                <w:p w14:paraId="461DC1D4" w14:textId="77777777" w:rsidR="00D16AAA" w:rsidRPr="002D66C4" w:rsidRDefault="00D16AAA" w:rsidP="00956D6B">
                  <w:pPr>
                    <w:rPr>
                      <w:rFonts w:ascii="Arial" w:hAnsi="Arial" w:cs="Arial"/>
                      <w:b/>
                      <w:sz w:val="18"/>
                      <w:szCs w:val="18"/>
                      <w:lang w:val="en-GB"/>
                    </w:rPr>
                  </w:pPr>
                  <w:r w:rsidRPr="002D66C4">
                    <w:rPr>
                      <w:rFonts w:ascii="Arial" w:eastAsia="Arial" w:hAnsi="Arial" w:cs="Arial"/>
                      <w:b/>
                      <w:sz w:val="18"/>
                      <w:szCs w:val="18"/>
                      <w:lang w:bidi="de-DE"/>
                    </w:rPr>
                    <w:t>14.2 Ordnungsgemäße UN-Versandbezeichnung</w:t>
                  </w:r>
                </w:p>
              </w:tc>
            </w:tr>
          </w:tbl>
          <w:p w14:paraId="1AE4DDE6" w14:textId="77777777" w:rsidR="00D16AAA" w:rsidRPr="002D66C4" w:rsidRDefault="00D16AAA" w:rsidP="00956D6B">
            <w:pPr>
              <w:rPr>
                <w:rFonts w:ascii="Arial" w:hAnsi="Arial" w:cs="Arial"/>
                <w:lang w:val="en-GB"/>
              </w:rPr>
            </w:pPr>
          </w:p>
        </w:tc>
      </w:tr>
      <w:tr w:rsidR="002D66C4" w:rsidRPr="002D66C4" w14:paraId="32E7C0DB" w14:textId="77777777" w:rsidTr="00AF3CCE">
        <w:trPr>
          <w:trHeight w:val="302"/>
          <w:jc w:val="center"/>
        </w:trPr>
        <w:tc>
          <w:tcPr>
            <w:tcW w:w="3068" w:type="dxa"/>
            <w:gridSpan w:val="2"/>
            <w:tcBorders>
              <w:top w:val="nil"/>
              <w:left w:val="nil"/>
              <w:bottom w:val="nil"/>
              <w:right w:val="nil"/>
            </w:tcBorders>
            <w:vAlign w:val="center"/>
          </w:tcPr>
          <w:p w14:paraId="767B0566" w14:textId="77777777" w:rsidR="00AB3885" w:rsidRPr="002D66C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88B116A"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A27F6FC"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2A3AF578"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IATA/ICAO</w:t>
            </w:r>
          </w:p>
        </w:tc>
      </w:tr>
      <w:tr w:rsidR="002D66C4" w:rsidRPr="002D66C4" w14:paraId="2924229B" w14:textId="77777777" w:rsidTr="00AF3CCE">
        <w:trPr>
          <w:trHeight w:val="389"/>
          <w:jc w:val="center"/>
        </w:trPr>
        <w:tc>
          <w:tcPr>
            <w:tcW w:w="3068" w:type="dxa"/>
            <w:gridSpan w:val="2"/>
            <w:tcBorders>
              <w:top w:val="nil"/>
              <w:left w:val="nil"/>
              <w:bottom w:val="nil"/>
              <w:right w:val="nil"/>
            </w:tcBorders>
            <w:vAlign w:val="center"/>
          </w:tcPr>
          <w:p w14:paraId="7FDE573D" w14:textId="77777777" w:rsidR="00D16AAA" w:rsidRPr="002D66C4" w:rsidRDefault="00D16AAA" w:rsidP="00956D6B">
            <w:pPr>
              <w:jc w:val="right"/>
              <w:rPr>
                <w:rFonts w:ascii="Arial" w:hAnsi="Arial" w:cs="Arial"/>
                <w:b/>
                <w:sz w:val="18"/>
                <w:szCs w:val="18"/>
                <w:lang w:val="en-GB"/>
              </w:rPr>
            </w:pPr>
            <w:r w:rsidRPr="002D66C4">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0FC5BC85"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FDDE973"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6F519DEB"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r>
      <w:tr w:rsidR="002D66C4" w:rsidRPr="002D66C4" w14:paraId="18C3F851"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25A232E6" w14:textId="77777777" w:rsidTr="00643875">
              <w:trPr>
                <w:trHeight w:val="278"/>
              </w:trPr>
              <w:tc>
                <w:tcPr>
                  <w:tcW w:w="10564" w:type="dxa"/>
                  <w:shd w:val="clear" w:color="auto" w:fill="BFBFBF" w:themeFill="background1" w:themeFillShade="BF"/>
                  <w:vAlign w:val="center"/>
                </w:tcPr>
                <w:p w14:paraId="6A504CE1" w14:textId="77777777" w:rsidR="00D16AAA" w:rsidRPr="002D66C4" w:rsidRDefault="00D16AAA" w:rsidP="00956D6B">
                  <w:pPr>
                    <w:rPr>
                      <w:rFonts w:ascii="Arial" w:hAnsi="Arial" w:cs="Arial"/>
                      <w:b/>
                      <w:sz w:val="18"/>
                      <w:szCs w:val="18"/>
                      <w:lang w:val="en-GB"/>
                    </w:rPr>
                  </w:pPr>
                  <w:r w:rsidRPr="002D66C4">
                    <w:rPr>
                      <w:rFonts w:ascii="Arial" w:eastAsia="Arial" w:hAnsi="Arial" w:cs="Arial"/>
                      <w:b/>
                      <w:sz w:val="18"/>
                      <w:szCs w:val="18"/>
                      <w:lang w:bidi="de-DE"/>
                    </w:rPr>
                    <w:t>14.3 Transportgefahrenklasse(n)</w:t>
                  </w:r>
                </w:p>
              </w:tc>
            </w:tr>
          </w:tbl>
          <w:p w14:paraId="5A876F41" w14:textId="77777777" w:rsidR="00D16AAA" w:rsidRPr="002D66C4" w:rsidRDefault="00D16AAA" w:rsidP="00956D6B">
            <w:pPr>
              <w:rPr>
                <w:rFonts w:ascii="Arial" w:hAnsi="Arial" w:cs="Arial"/>
                <w:lang w:val="en-GB"/>
              </w:rPr>
            </w:pPr>
          </w:p>
        </w:tc>
      </w:tr>
      <w:tr w:rsidR="002D66C4" w:rsidRPr="002D66C4" w14:paraId="4BA78C16" w14:textId="77777777" w:rsidTr="00AF3CCE">
        <w:trPr>
          <w:trHeight w:val="302"/>
          <w:jc w:val="center"/>
        </w:trPr>
        <w:tc>
          <w:tcPr>
            <w:tcW w:w="3068" w:type="dxa"/>
            <w:gridSpan w:val="2"/>
            <w:tcBorders>
              <w:top w:val="nil"/>
              <w:left w:val="nil"/>
              <w:bottom w:val="nil"/>
              <w:right w:val="nil"/>
            </w:tcBorders>
            <w:vAlign w:val="center"/>
          </w:tcPr>
          <w:p w14:paraId="3119FDE3" w14:textId="77777777" w:rsidR="00AB3885" w:rsidRPr="002D66C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D2DCBB9"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0ED6560"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5E5706AA"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IATA/ICAO</w:t>
            </w:r>
          </w:p>
        </w:tc>
      </w:tr>
      <w:tr w:rsidR="002D66C4" w:rsidRPr="002D66C4" w14:paraId="5FCC4C71" w14:textId="77777777" w:rsidTr="00AF3CCE">
        <w:trPr>
          <w:trHeight w:val="389"/>
          <w:jc w:val="center"/>
        </w:trPr>
        <w:tc>
          <w:tcPr>
            <w:tcW w:w="3068" w:type="dxa"/>
            <w:gridSpan w:val="2"/>
            <w:tcBorders>
              <w:top w:val="nil"/>
              <w:left w:val="nil"/>
              <w:bottom w:val="nil"/>
              <w:right w:val="nil"/>
            </w:tcBorders>
            <w:vAlign w:val="center"/>
          </w:tcPr>
          <w:p w14:paraId="75B60A25" w14:textId="77777777" w:rsidR="00D16AAA" w:rsidRPr="002D66C4" w:rsidRDefault="00D16AAA" w:rsidP="00956D6B">
            <w:pPr>
              <w:jc w:val="right"/>
              <w:rPr>
                <w:rFonts w:ascii="Arial" w:hAnsi="Arial" w:cs="Arial"/>
                <w:b/>
                <w:sz w:val="18"/>
                <w:szCs w:val="18"/>
                <w:lang w:val="en-GB"/>
              </w:rPr>
            </w:pPr>
            <w:r w:rsidRPr="002D66C4">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63B02BB2"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889280C"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40D25323"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r>
      <w:tr w:rsidR="002D66C4" w:rsidRPr="002D66C4" w14:paraId="00770719"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205F6E90" w14:textId="77777777" w:rsidTr="00643875">
              <w:trPr>
                <w:trHeight w:val="278"/>
              </w:trPr>
              <w:tc>
                <w:tcPr>
                  <w:tcW w:w="10564" w:type="dxa"/>
                  <w:shd w:val="clear" w:color="auto" w:fill="BFBFBF" w:themeFill="background1" w:themeFillShade="BF"/>
                  <w:vAlign w:val="center"/>
                </w:tcPr>
                <w:p w14:paraId="3B9D6604"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14.4 Verpackungsgruppe</w:t>
                  </w:r>
                </w:p>
              </w:tc>
            </w:tr>
          </w:tbl>
          <w:p w14:paraId="08214C41" w14:textId="77777777" w:rsidR="00AB3885" w:rsidRPr="002D66C4" w:rsidRDefault="00AB3885" w:rsidP="00956D6B">
            <w:pPr>
              <w:rPr>
                <w:rFonts w:ascii="Arial" w:hAnsi="Arial" w:cs="Arial"/>
                <w:lang w:val="en-GB"/>
              </w:rPr>
            </w:pPr>
          </w:p>
        </w:tc>
      </w:tr>
      <w:tr w:rsidR="002D66C4" w:rsidRPr="002D66C4" w14:paraId="1A7F2BD6" w14:textId="77777777" w:rsidTr="00AF3CCE">
        <w:trPr>
          <w:trHeight w:val="302"/>
          <w:jc w:val="center"/>
        </w:trPr>
        <w:tc>
          <w:tcPr>
            <w:tcW w:w="3068" w:type="dxa"/>
            <w:gridSpan w:val="2"/>
            <w:tcBorders>
              <w:top w:val="nil"/>
              <w:left w:val="nil"/>
              <w:bottom w:val="nil"/>
              <w:right w:val="nil"/>
            </w:tcBorders>
            <w:vAlign w:val="center"/>
          </w:tcPr>
          <w:p w14:paraId="7158075F" w14:textId="77777777" w:rsidR="00AB3885" w:rsidRPr="002D66C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91FB7AE"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0D67071"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2DA47DE9"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IATA/ICAO</w:t>
            </w:r>
          </w:p>
        </w:tc>
      </w:tr>
      <w:tr w:rsidR="002D66C4" w:rsidRPr="002D66C4" w14:paraId="77FE60DB" w14:textId="77777777" w:rsidTr="00AF3CCE">
        <w:trPr>
          <w:trHeight w:val="389"/>
          <w:jc w:val="center"/>
        </w:trPr>
        <w:tc>
          <w:tcPr>
            <w:tcW w:w="3068" w:type="dxa"/>
            <w:gridSpan w:val="2"/>
            <w:tcBorders>
              <w:top w:val="nil"/>
              <w:left w:val="nil"/>
              <w:bottom w:val="nil"/>
              <w:right w:val="nil"/>
            </w:tcBorders>
            <w:vAlign w:val="center"/>
          </w:tcPr>
          <w:p w14:paraId="1BC18291" w14:textId="77777777" w:rsidR="00D16AAA" w:rsidRPr="002D66C4" w:rsidRDefault="00D16AAA" w:rsidP="00956D6B">
            <w:pPr>
              <w:jc w:val="right"/>
              <w:rPr>
                <w:rFonts w:ascii="Arial" w:hAnsi="Arial" w:cs="Arial"/>
                <w:b/>
                <w:sz w:val="18"/>
                <w:szCs w:val="18"/>
                <w:lang w:val="en-GB"/>
              </w:rPr>
            </w:pPr>
            <w:r w:rsidRPr="002D66C4">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69BAB5A3"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AD71A90"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6922D2D0"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zugewiesen.</w:t>
            </w:r>
          </w:p>
        </w:tc>
      </w:tr>
      <w:tr w:rsidR="002D66C4" w:rsidRPr="002D66C4" w14:paraId="27F2E19A"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6C0F5058" w14:textId="77777777" w:rsidTr="00643875">
              <w:trPr>
                <w:trHeight w:val="278"/>
              </w:trPr>
              <w:tc>
                <w:tcPr>
                  <w:tcW w:w="10564" w:type="dxa"/>
                  <w:shd w:val="clear" w:color="auto" w:fill="BFBFBF" w:themeFill="background1" w:themeFillShade="BF"/>
                  <w:vAlign w:val="center"/>
                </w:tcPr>
                <w:p w14:paraId="74D6B5F4"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14.5 Umweltgefahren</w:t>
                  </w:r>
                </w:p>
              </w:tc>
            </w:tr>
          </w:tbl>
          <w:p w14:paraId="228A1FCE" w14:textId="77777777" w:rsidR="00AB3885" w:rsidRPr="002D66C4" w:rsidRDefault="00AB3885" w:rsidP="00956D6B">
            <w:pPr>
              <w:rPr>
                <w:rFonts w:ascii="Arial" w:hAnsi="Arial" w:cs="Arial"/>
                <w:lang w:val="en-GB"/>
              </w:rPr>
            </w:pPr>
          </w:p>
        </w:tc>
      </w:tr>
      <w:tr w:rsidR="002D66C4" w:rsidRPr="002D66C4" w14:paraId="5BB50CB9" w14:textId="77777777" w:rsidTr="00AF3CCE">
        <w:trPr>
          <w:trHeight w:val="302"/>
          <w:jc w:val="center"/>
        </w:trPr>
        <w:tc>
          <w:tcPr>
            <w:tcW w:w="3068" w:type="dxa"/>
            <w:gridSpan w:val="2"/>
            <w:tcBorders>
              <w:top w:val="nil"/>
              <w:left w:val="nil"/>
              <w:bottom w:val="nil"/>
              <w:right w:val="nil"/>
            </w:tcBorders>
            <w:vAlign w:val="center"/>
          </w:tcPr>
          <w:p w14:paraId="2BC59A87" w14:textId="77777777" w:rsidR="00AB3885" w:rsidRPr="002D66C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6C5EEC1"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265476C"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02719D88"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IATA/ICAO</w:t>
            </w:r>
          </w:p>
        </w:tc>
      </w:tr>
      <w:tr w:rsidR="002D66C4" w:rsidRPr="002D66C4" w14:paraId="3DF6A771" w14:textId="77777777" w:rsidTr="00AF3CCE">
        <w:trPr>
          <w:trHeight w:val="389"/>
          <w:jc w:val="center"/>
        </w:trPr>
        <w:tc>
          <w:tcPr>
            <w:tcW w:w="3068" w:type="dxa"/>
            <w:gridSpan w:val="2"/>
            <w:tcBorders>
              <w:top w:val="nil"/>
              <w:left w:val="nil"/>
              <w:bottom w:val="nil"/>
              <w:right w:val="nil"/>
            </w:tcBorders>
            <w:vAlign w:val="center"/>
          </w:tcPr>
          <w:p w14:paraId="4BB60D63" w14:textId="77777777" w:rsidR="00D16AAA" w:rsidRPr="002D66C4" w:rsidRDefault="00D16AAA" w:rsidP="00956D6B">
            <w:pPr>
              <w:jc w:val="right"/>
              <w:rPr>
                <w:rFonts w:ascii="Arial" w:hAnsi="Arial" w:cs="Arial"/>
                <w:b/>
                <w:sz w:val="18"/>
                <w:szCs w:val="18"/>
                <w:lang w:val="en-GB"/>
              </w:rPr>
            </w:pPr>
            <w:r w:rsidRPr="002D66C4">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222C6EA7"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1D9DAE6C"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klassifiziert.</w:t>
            </w:r>
          </w:p>
        </w:tc>
        <w:tc>
          <w:tcPr>
            <w:tcW w:w="2590" w:type="dxa"/>
            <w:gridSpan w:val="2"/>
            <w:tcBorders>
              <w:top w:val="nil"/>
              <w:left w:val="nil"/>
              <w:bottom w:val="nil"/>
              <w:right w:val="nil"/>
            </w:tcBorders>
            <w:vAlign w:val="center"/>
          </w:tcPr>
          <w:p w14:paraId="45393016"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klassifiziert.</w:t>
            </w:r>
          </w:p>
        </w:tc>
      </w:tr>
      <w:tr w:rsidR="002D66C4" w:rsidRPr="002D66C4" w14:paraId="1FB3084F"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369CA66B" w14:textId="77777777" w:rsidTr="00643875">
              <w:trPr>
                <w:trHeight w:val="278"/>
              </w:trPr>
              <w:tc>
                <w:tcPr>
                  <w:tcW w:w="10564" w:type="dxa"/>
                  <w:shd w:val="clear" w:color="auto" w:fill="BFBFBF" w:themeFill="background1" w:themeFillShade="BF"/>
                  <w:vAlign w:val="center"/>
                </w:tcPr>
                <w:p w14:paraId="3A825FA9"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14.6 Besondere Vorsichtsmaßnahmen für den Verwender</w:t>
                  </w:r>
                </w:p>
              </w:tc>
            </w:tr>
          </w:tbl>
          <w:p w14:paraId="32A93069" w14:textId="77777777" w:rsidR="00AB3885" w:rsidRPr="002D66C4" w:rsidRDefault="00AB3885" w:rsidP="00956D6B">
            <w:pPr>
              <w:rPr>
                <w:rFonts w:ascii="Arial" w:hAnsi="Arial" w:cs="Arial"/>
                <w:lang w:val="en-GB"/>
              </w:rPr>
            </w:pPr>
          </w:p>
        </w:tc>
      </w:tr>
      <w:tr w:rsidR="002D66C4" w:rsidRPr="002D66C4" w14:paraId="764AEFCE" w14:textId="77777777" w:rsidTr="00AF3CCE">
        <w:trPr>
          <w:trHeight w:val="389"/>
          <w:jc w:val="center"/>
        </w:trPr>
        <w:tc>
          <w:tcPr>
            <w:tcW w:w="3068" w:type="dxa"/>
            <w:gridSpan w:val="2"/>
            <w:tcBorders>
              <w:top w:val="nil"/>
              <w:left w:val="nil"/>
              <w:bottom w:val="nil"/>
              <w:right w:val="nil"/>
            </w:tcBorders>
            <w:vAlign w:val="center"/>
          </w:tcPr>
          <w:p w14:paraId="32528236" w14:textId="77777777" w:rsidR="0032244C" w:rsidRPr="002D66C4" w:rsidRDefault="00D16AAA" w:rsidP="00956D6B">
            <w:pPr>
              <w:jc w:val="right"/>
              <w:rPr>
                <w:rFonts w:ascii="Arial" w:hAnsi="Arial" w:cs="Arial"/>
                <w:b/>
                <w:sz w:val="18"/>
                <w:szCs w:val="18"/>
                <w:lang w:val="en-GB"/>
              </w:rPr>
            </w:pPr>
            <w:r w:rsidRPr="002D66C4">
              <w:rPr>
                <w:rFonts w:ascii="Arial" w:eastAsia="Arial" w:hAnsi="Arial" w:cs="Arial"/>
                <w:b/>
                <w:sz w:val="18"/>
                <w:szCs w:val="18"/>
                <w:lang w:bidi="de-DE"/>
              </w:rPr>
              <w:t>Besondere Vorsichtsmaßnahmen:</w:t>
            </w:r>
          </w:p>
        </w:tc>
        <w:tc>
          <w:tcPr>
            <w:tcW w:w="7782" w:type="dxa"/>
            <w:gridSpan w:val="5"/>
            <w:tcBorders>
              <w:top w:val="nil"/>
              <w:left w:val="nil"/>
              <w:bottom w:val="nil"/>
              <w:right w:val="nil"/>
            </w:tcBorders>
            <w:vAlign w:val="center"/>
          </w:tcPr>
          <w:p w14:paraId="225A1E59" w14:textId="77777777" w:rsidR="0032244C"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Siehe Abschnitt: 2</w:t>
            </w:r>
          </w:p>
        </w:tc>
      </w:tr>
      <w:tr w:rsidR="002D66C4" w:rsidRPr="002D66C4" w14:paraId="7FEB3379"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0027A98E" w14:textId="77777777" w:rsidTr="00643875">
              <w:trPr>
                <w:trHeight w:val="278"/>
              </w:trPr>
              <w:tc>
                <w:tcPr>
                  <w:tcW w:w="10564" w:type="dxa"/>
                  <w:shd w:val="clear" w:color="auto" w:fill="BFBFBF" w:themeFill="background1" w:themeFillShade="BF"/>
                  <w:vAlign w:val="center"/>
                </w:tcPr>
                <w:p w14:paraId="33DEA9DF"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14.7 Massengutbeförderung gemäß Anhang II des MARPOL-Übereinkommens 73/78 und gemäß IBC-Code</w:t>
                  </w:r>
                </w:p>
              </w:tc>
            </w:tr>
          </w:tbl>
          <w:p w14:paraId="0CA06263" w14:textId="77777777" w:rsidR="00AB3885" w:rsidRPr="002D66C4" w:rsidRDefault="00AB3885" w:rsidP="00956D6B">
            <w:pPr>
              <w:rPr>
                <w:rFonts w:ascii="Arial" w:hAnsi="Arial" w:cs="Arial"/>
                <w:lang w:val="en-GB"/>
              </w:rPr>
            </w:pPr>
          </w:p>
        </w:tc>
      </w:tr>
      <w:tr w:rsidR="002D66C4" w:rsidRPr="002D66C4" w14:paraId="60CC86BE" w14:textId="77777777" w:rsidTr="00AF3CCE">
        <w:trPr>
          <w:trHeight w:val="302"/>
          <w:jc w:val="center"/>
        </w:trPr>
        <w:tc>
          <w:tcPr>
            <w:tcW w:w="3068" w:type="dxa"/>
            <w:gridSpan w:val="2"/>
            <w:tcBorders>
              <w:top w:val="nil"/>
              <w:left w:val="nil"/>
              <w:bottom w:val="nil"/>
              <w:right w:val="nil"/>
            </w:tcBorders>
            <w:vAlign w:val="center"/>
          </w:tcPr>
          <w:p w14:paraId="7D22AA6C" w14:textId="77777777" w:rsidR="00AB3885" w:rsidRPr="002D66C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5F0DD82"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46E89D5"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4FAAA6C4" w14:textId="77777777" w:rsidR="00AB3885" w:rsidRPr="002D66C4" w:rsidRDefault="00AB3885" w:rsidP="00956D6B">
            <w:pPr>
              <w:rPr>
                <w:rFonts w:ascii="Arial" w:hAnsi="Arial" w:cs="Arial"/>
                <w:b/>
                <w:sz w:val="18"/>
                <w:szCs w:val="18"/>
                <w:lang w:val="en-GB"/>
              </w:rPr>
            </w:pPr>
            <w:r w:rsidRPr="002D66C4">
              <w:rPr>
                <w:rFonts w:ascii="Arial" w:eastAsia="Arial" w:hAnsi="Arial" w:cs="Arial"/>
                <w:b/>
                <w:sz w:val="18"/>
                <w:szCs w:val="18"/>
                <w:lang w:bidi="de-DE"/>
              </w:rPr>
              <w:t>IATA/ICAO</w:t>
            </w:r>
          </w:p>
        </w:tc>
      </w:tr>
      <w:tr w:rsidR="002D66C4" w:rsidRPr="002D66C4" w14:paraId="20C20291" w14:textId="77777777" w:rsidTr="009D7EE2">
        <w:trPr>
          <w:trHeight w:val="389"/>
          <w:jc w:val="center"/>
        </w:trPr>
        <w:tc>
          <w:tcPr>
            <w:tcW w:w="3068" w:type="dxa"/>
            <w:gridSpan w:val="2"/>
            <w:tcBorders>
              <w:top w:val="nil"/>
              <w:left w:val="nil"/>
              <w:bottom w:val="single" w:sz="4" w:space="0" w:color="auto"/>
              <w:right w:val="nil"/>
            </w:tcBorders>
            <w:vAlign w:val="center"/>
          </w:tcPr>
          <w:p w14:paraId="215A0330" w14:textId="77777777" w:rsidR="00D16AAA" w:rsidRPr="002D66C4" w:rsidRDefault="00AB3885" w:rsidP="00956D6B">
            <w:pPr>
              <w:jc w:val="right"/>
              <w:rPr>
                <w:rFonts w:ascii="Arial" w:hAnsi="Arial" w:cs="Arial"/>
                <w:b/>
                <w:sz w:val="18"/>
                <w:szCs w:val="18"/>
                <w:lang w:val="en-GB"/>
              </w:rPr>
            </w:pPr>
            <w:r w:rsidRPr="002D66C4">
              <w:rPr>
                <w:rFonts w:ascii="Arial" w:eastAsia="Arial" w:hAnsi="Arial" w:cs="Arial"/>
                <w:b/>
                <w:sz w:val="18"/>
                <w:szCs w:val="18"/>
                <w:lang w:bidi="de-DE"/>
              </w:rPr>
              <w:t>Massengutbeförderung:</w:t>
            </w:r>
          </w:p>
        </w:tc>
        <w:tc>
          <w:tcPr>
            <w:tcW w:w="2596" w:type="dxa"/>
            <w:tcBorders>
              <w:top w:val="nil"/>
              <w:left w:val="nil"/>
              <w:bottom w:val="single" w:sz="4" w:space="0" w:color="auto"/>
              <w:right w:val="nil"/>
            </w:tcBorders>
            <w:vAlign w:val="center"/>
          </w:tcPr>
          <w:p w14:paraId="15390BF3"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zutreffend.</w:t>
            </w:r>
          </w:p>
        </w:tc>
        <w:tc>
          <w:tcPr>
            <w:tcW w:w="2596" w:type="dxa"/>
            <w:gridSpan w:val="2"/>
            <w:tcBorders>
              <w:top w:val="nil"/>
              <w:left w:val="nil"/>
              <w:bottom w:val="single" w:sz="4" w:space="0" w:color="auto"/>
              <w:right w:val="nil"/>
            </w:tcBorders>
            <w:vAlign w:val="center"/>
          </w:tcPr>
          <w:p w14:paraId="488C3601"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zutreffend.</w:t>
            </w:r>
          </w:p>
        </w:tc>
        <w:tc>
          <w:tcPr>
            <w:tcW w:w="2590" w:type="dxa"/>
            <w:gridSpan w:val="2"/>
            <w:tcBorders>
              <w:top w:val="nil"/>
              <w:left w:val="nil"/>
              <w:bottom w:val="single" w:sz="4" w:space="0" w:color="auto"/>
              <w:right w:val="nil"/>
            </w:tcBorders>
            <w:vAlign w:val="center"/>
          </w:tcPr>
          <w:p w14:paraId="46009E34" w14:textId="77777777" w:rsidR="00D16AAA" w:rsidRPr="002D66C4" w:rsidRDefault="00D16AAA" w:rsidP="00956D6B">
            <w:pPr>
              <w:rPr>
                <w:rFonts w:ascii="Arial" w:hAnsi="Arial" w:cs="Arial"/>
                <w:sz w:val="18"/>
                <w:szCs w:val="18"/>
                <w:lang w:val="en-GB"/>
              </w:rPr>
            </w:pPr>
            <w:r w:rsidRPr="002D66C4">
              <w:rPr>
                <w:rFonts w:ascii="Arial" w:eastAsia="Arial" w:hAnsi="Arial" w:cs="Arial"/>
                <w:sz w:val="18"/>
                <w:szCs w:val="18"/>
                <w:lang w:bidi="de-DE"/>
              </w:rPr>
              <w:t>Nicht zutreffend.</w:t>
            </w:r>
          </w:p>
        </w:tc>
      </w:tr>
      <w:bookmarkEnd w:id="6"/>
      <w:bookmarkEnd w:id="7"/>
      <w:tr w:rsidR="002D66C4" w:rsidRPr="002D66C4" w14:paraId="04A4F29F" w14:textId="77777777" w:rsidTr="009D7EE2">
        <w:trPr>
          <w:trHeight w:val="332"/>
          <w:jc w:val="center"/>
        </w:trPr>
        <w:tc>
          <w:tcPr>
            <w:tcW w:w="10850" w:type="dxa"/>
            <w:gridSpan w:val="7"/>
            <w:tcBorders>
              <w:bottom w:val="single" w:sz="4" w:space="0" w:color="auto"/>
            </w:tcBorders>
            <w:shd w:val="clear" w:color="auto" w:fill="BFBFBF" w:themeFill="background1" w:themeFillShade="BF"/>
            <w:vAlign w:val="center"/>
          </w:tcPr>
          <w:p w14:paraId="4DE927B4"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15: Rechtsvorschriften</w:t>
            </w:r>
          </w:p>
        </w:tc>
      </w:tr>
      <w:tr w:rsidR="002D66C4" w:rsidRPr="002D66C4" w14:paraId="36CF33AC" w14:textId="77777777" w:rsidTr="009D7EE2">
        <w:trPr>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5B749B25" w14:textId="77777777" w:rsidTr="00643875">
              <w:trPr>
                <w:trHeight w:val="278"/>
              </w:trPr>
              <w:tc>
                <w:tcPr>
                  <w:tcW w:w="10564" w:type="dxa"/>
                  <w:shd w:val="clear" w:color="auto" w:fill="BFBFBF" w:themeFill="background1" w:themeFillShade="BF"/>
                  <w:vAlign w:val="center"/>
                </w:tcPr>
                <w:p w14:paraId="46FC6327"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15.1 Vorschriften zu Sicherheit, Gesundheits- und Umweltschutz/spezifische Rechtsvorschriften für den Stoff oder das Gemisch</w:t>
                  </w:r>
                </w:p>
              </w:tc>
            </w:tr>
          </w:tbl>
          <w:p w14:paraId="2370BB53" w14:textId="77777777" w:rsidR="009E5B5E" w:rsidRPr="002D66C4" w:rsidRDefault="009E5B5E" w:rsidP="009E5B5E">
            <w:pPr>
              <w:rPr>
                <w:rFonts w:ascii="Arial" w:hAnsi="Arial" w:cs="Arial"/>
                <w:lang w:val="en-GB"/>
              </w:rPr>
            </w:pPr>
          </w:p>
        </w:tc>
      </w:tr>
      <w:tr w:rsidR="002D66C4" w:rsidRPr="002D66C4" w14:paraId="43EF8A2A" w14:textId="77777777" w:rsidTr="00AF3CCE">
        <w:trPr>
          <w:trHeight w:val="389"/>
          <w:jc w:val="center"/>
        </w:trPr>
        <w:tc>
          <w:tcPr>
            <w:tcW w:w="3068" w:type="dxa"/>
            <w:gridSpan w:val="2"/>
            <w:tcBorders>
              <w:top w:val="nil"/>
              <w:left w:val="nil"/>
              <w:bottom w:val="nil"/>
              <w:right w:val="nil"/>
            </w:tcBorders>
            <w:vAlign w:val="center"/>
          </w:tcPr>
          <w:p w14:paraId="45FE2321" w14:textId="77777777" w:rsidR="00BE30C7" w:rsidRPr="002D66C4" w:rsidRDefault="00BE30C7" w:rsidP="00B13AD7">
            <w:pPr>
              <w:jc w:val="right"/>
              <w:rPr>
                <w:rFonts w:ascii="Arial" w:hAnsi="Arial" w:cs="Arial"/>
                <w:b/>
                <w:sz w:val="18"/>
                <w:szCs w:val="18"/>
                <w:lang w:val="en-GB"/>
              </w:rPr>
            </w:pPr>
            <w:r w:rsidRPr="002D66C4">
              <w:rPr>
                <w:rFonts w:ascii="Arial" w:eastAsia="Arial" w:hAnsi="Arial" w:cs="Arial"/>
                <w:b/>
                <w:sz w:val="18"/>
                <w:szCs w:val="18"/>
                <w:lang w:bidi="de-DE"/>
              </w:rPr>
              <w:t>Besondere Vorschriften:</w:t>
            </w:r>
          </w:p>
        </w:tc>
        <w:tc>
          <w:tcPr>
            <w:tcW w:w="7782" w:type="dxa"/>
            <w:gridSpan w:val="5"/>
            <w:tcBorders>
              <w:top w:val="nil"/>
              <w:left w:val="nil"/>
              <w:bottom w:val="nil"/>
              <w:right w:val="nil"/>
            </w:tcBorders>
            <w:vAlign w:val="center"/>
          </w:tcPr>
          <w:p w14:paraId="41967411" w14:textId="77777777" w:rsidR="00BE30C7" w:rsidRPr="002D66C4" w:rsidRDefault="00BE30C7" w:rsidP="00B13AD7">
            <w:pPr>
              <w:rPr>
                <w:rFonts w:ascii="Arial" w:hAnsi="Arial" w:cs="Arial"/>
                <w:sz w:val="18"/>
                <w:szCs w:val="18"/>
                <w:lang w:val="en-GB"/>
              </w:rPr>
            </w:pPr>
            <w:r w:rsidRPr="002D66C4">
              <w:rPr>
                <w:rFonts w:ascii="Arial" w:eastAsia="Arial" w:hAnsi="Arial" w:cs="Arial"/>
                <w:sz w:val="18"/>
                <w:szCs w:val="18"/>
                <w:lang w:bidi="de-DE"/>
              </w:rPr>
              <w:t>Nicht zutreffend.</w:t>
            </w:r>
          </w:p>
        </w:tc>
      </w:tr>
      <w:tr w:rsidR="002D66C4" w:rsidRPr="002D66C4" w14:paraId="272D46DA"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6F55B1CB" w14:textId="77777777" w:rsidTr="00643875">
              <w:trPr>
                <w:trHeight w:val="278"/>
              </w:trPr>
              <w:tc>
                <w:tcPr>
                  <w:tcW w:w="10564" w:type="dxa"/>
                  <w:shd w:val="clear" w:color="auto" w:fill="BFBFBF" w:themeFill="background1" w:themeFillShade="BF"/>
                  <w:vAlign w:val="center"/>
                </w:tcPr>
                <w:p w14:paraId="57944CDD"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15.2 Stoffsicherheitsbewertung</w:t>
                  </w:r>
                </w:p>
              </w:tc>
            </w:tr>
          </w:tbl>
          <w:p w14:paraId="4592AE15" w14:textId="77777777" w:rsidR="009E5B5E" w:rsidRPr="002D66C4" w:rsidRDefault="009E5B5E" w:rsidP="009E5B5E">
            <w:pPr>
              <w:rPr>
                <w:rFonts w:ascii="Arial" w:hAnsi="Arial" w:cs="Arial"/>
                <w:lang w:val="en-GB"/>
              </w:rPr>
            </w:pPr>
          </w:p>
        </w:tc>
      </w:tr>
      <w:tr w:rsidR="002D66C4" w:rsidRPr="002D66C4" w14:paraId="1AE5B5FD" w14:textId="77777777" w:rsidTr="00AF3CCE">
        <w:trPr>
          <w:trHeight w:val="590"/>
          <w:jc w:val="center"/>
        </w:trPr>
        <w:tc>
          <w:tcPr>
            <w:tcW w:w="3068" w:type="dxa"/>
            <w:gridSpan w:val="2"/>
            <w:tcBorders>
              <w:top w:val="nil"/>
              <w:left w:val="nil"/>
              <w:bottom w:val="nil"/>
              <w:right w:val="nil"/>
            </w:tcBorders>
          </w:tcPr>
          <w:p w14:paraId="0F03F044" w14:textId="77777777" w:rsidR="009E5B5E"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Stoffsicherheitsbewertung:</w:t>
            </w:r>
          </w:p>
        </w:tc>
        <w:tc>
          <w:tcPr>
            <w:tcW w:w="7782" w:type="dxa"/>
            <w:gridSpan w:val="5"/>
            <w:tcBorders>
              <w:top w:val="nil"/>
              <w:left w:val="nil"/>
              <w:bottom w:val="nil"/>
              <w:right w:val="nil"/>
            </w:tcBorders>
            <w:vAlign w:val="center"/>
          </w:tcPr>
          <w:p w14:paraId="252516BA" w14:textId="77777777" w:rsidR="009E5B5E" w:rsidRPr="002D66C4" w:rsidRDefault="009E5B5E"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Eine chemische Stoffsicherheitsbewertung wurde für den Stoff bzw. das Gemisch nicht vom Zulieferer durchgeführt.</w:t>
            </w:r>
          </w:p>
        </w:tc>
      </w:tr>
      <w:tr w:rsidR="002D66C4" w:rsidRPr="002D66C4" w14:paraId="41B73765"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79836B45" w14:textId="77777777" w:rsidR="009E5B5E" w:rsidRPr="002D66C4" w:rsidRDefault="009E5B5E" w:rsidP="009E5B5E">
            <w:pPr>
              <w:rPr>
                <w:rFonts w:ascii="Arial" w:hAnsi="Arial" w:cs="Arial"/>
                <w:b/>
                <w:sz w:val="20"/>
                <w:szCs w:val="20"/>
                <w:lang w:val="en-GB"/>
              </w:rPr>
            </w:pPr>
            <w:r w:rsidRPr="002D66C4">
              <w:rPr>
                <w:rFonts w:ascii="Arial" w:eastAsia="Arial" w:hAnsi="Arial" w:cs="Arial"/>
                <w:b/>
                <w:sz w:val="20"/>
                <w:szCs w:val="20"/>
                <w:lang w:bidi="de-DE"/>
              </w:rPr>
              <w:t>Abschnitt 16: Sonstige Angaben</w:t>
            </w:r>
          </w:p>
        </w:tc>
      </w:tr>
      <w:tr w:rsidR="002D66C4" w:rsidRPr="002D66C4" w14:paraId="4AE29F0B" w14:textId="77777777" w:rsidTr="00AF3CCE">
        <w:trPr>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2D66C4" w:rsidRPr="002D66C4" w14:paraId="7E600E26" w14:textId="77777777" w:rsidTr="00643875">
              <w:trPr>
                <w:trHeight w:val="278"/>
              </w:trPr>
              <w:tc>
                <w:tcPr>
                  <w:tcW w:w="10564" w:type="dxa"/>
                  <w:shd w:val="clear" w:color="auto" w:fill="BFBFBF" w:themeFill="background1" w:themeFillShade="BF"/>
                  <w:vAlign w:val="center"/>
                </w:tcPr>
                <w:p w14:paraId="2CD4E4F3" w14:textId="77777777" w:rsidR="009E5B5E" w:rsidRPr="002D66C4" w:rsidRDefault="009E5B5E" w:rsidP="009E5B5E">
                  <w:pPr>
                    <w:rPr>
                      <w:rFonts w:ascii="Arial" w:hAnsi="Arial" w:cs="Arial"/>
                      <w:b/>
                      <w:sz w:val="18"/>
                      <w:szCs w:val="18"/>
                      <w:lang w:val="en-GB"/>
                    </w:rPr>
                  </w:pPr>
                  <w:r w:rsidRPr="002D66C4">
                    <w:rPr>
                      <w:rFonts w:ascii="Arial" w:eastAsia="Arial" w:hAnsi="Arial" w:cs="Arial"/>
                      <w:b/>
                      <w:sz w:val="18"/>
                      <w:szCs w:val="18"/>
                      <w:lang w:bidi="de-DE"/>
                    </w:rPr>
                    <w:t>Sonstige Angaben</w:t>
                  </w:r>
                </w:p>
              </w:tc>
            </w:tr>
          </w:tbl>
          <w:p w14:paraId="460BB9C5" w14:textId="77777777" w:rsidR="009E5B5E" w:rsidRPr="002D66C4" w:rsidRDefault="009E5B5E" w:rsidP="009E5B5E">
            <w:pPr>
              <w:rPr>
                <w:rFonts w:ascii="Arial" w:hAnsi="Arial" w:cs="Arial"/>
                <w:lang w:val="en-GB"/>
              </w:rPr>
            </w:pPr>
          </w:p>
        </w:tc>
      </w:tr>
      <w:tr w:rsidR="002D66C4" w:rsidRPr="002D66C4" w14:paraId="73CB3FE3" w14:textId="77777777" w:rsidTr="00AF3CCE">
        <w:trPr>
          <w:trHeight w:val="837"/>
          <w:jc w:val="center"/>
        </w:trPr>
        <w:tc>
          <w:tcPr>
            <w:tcW w:w="3068" w:type="dxa"/>
            <w:gridSpan w:val="2"/>
            <w:tcBorders>
              <w:top w:val="nil"/>
              <w:left w:val="nil"/>
              <w:bottom w:val="nil"/>
              <w:right w:val="nil"/>
            </w:tcBorders>
          </w:tcPr>
          <w:p w14:paraId="72FC5916" w14:textId="77777777" w:rsidR="00F037B8" w:rsidRPr="002D66C4" w:rsidRDefault="009E5B5E" w:rsidP="009E5B5E">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t>Sonstige Angaben:</w:t>
            </w:r>
          </w:p>
          <w:p w14:paraId="55F29701" w14:textId="77777777" w:rsidR="009E5B5E" w:rsidRPr="002D66C4" w:rsidRDefault="009E5B5E" w:rsidP="00F037B8">
            <w:pPr>
              <w:jc w:val="right"/>
              <w:rPr>
                <w:rFonts w:ascii="Arial" w:hAnsi="Arial" w:cs="Arial"/>
                <w:sz w:val="18"/>
                <w:szCs w:val="18"/>
                <w:lang w:val="en-GB"/>
              </w:rPr>
            </w:pPr>
          </w:p>
        </w:tc>
        <w:tc>
          <w:tcPr>
            <w:tcW w:w="7782" w:type="dxa"/>
            <w:gridSpan w:val="5"/>
            <w:tcBorders>
              <w:top w:val="nil"/>
              <w:left w:val="nil"/>
              <w:bottom w:val="nil"/>
              <w:right w:val="nil"/>
            </w:tcBorders>
            <w:vAlign w:val="center"/>
          </w:tcPr>
          <w:p w14:paraId="5697DE80" w14:textId="77777777" w:rsidR="009E5B5E" w:rsidRPr="002D66C4" w:rsidRDefault="009E5B5E"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Dieses Sicherheitsdatenblatt wurde gemäß den Verordnungen (EG) Nr. 1907/2006 und 1272/2008 in der jeweils gültigen Fassung erstellt.</w:t>
            </w:r>
          </w:p>
          <w:p w14:paraId="1B3FA5E0" w14:textId="77777777" w:rsidR="009E5B5E" w:rsidRPr="002D66C4" w:rsidRDefault="009E5B5E" w:rsidP="009E5B5E">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 verweist auf Text im Sicherheitsdatenblatt, der seit der letzten Überarbeitung geändert wurde.</w:t>
            </w:r>
          </w:p>
        </w:tc>
      </w:tr>
      <w:tr w:rsidR="002D66C4" w:rsidRPr="002D66C4" w14:paraId="490A5302" w14:textId="77777777" w:rsidTr="00AF3CCE">
        <w:trPr>
          <w:trHeight w:val="450"/>
          <w:jc w:val="center"/>
        </w:trPr>
        <w:tc>
          <w:tcPr>
            <w:tcW w:w="3068" w:type="dxa"/>
            <w:gridSpan w:val="2"/>
            <w:tcBorders>
              <w:top w:val="nil"/>
              <w:left w:val="nil"/>
              <w:bottom w:val="nil"/>
              <w:right w:val="nil"/>
            </w:tcBorders>
            <w:hideMark/>
          </w:tcPr>
          <w:p w14:paraId="575EEC89" w14:textId="77777777" w:rsidR="00AD67F3" w:rsidRPr="002D66C4" w:rsidRDefault="00AD67F3">
            <w:pPr>
              <w:spacing w:before="60" w:line="276" w:lineRule="auto"/>
              <w:jc w:val="right"/>
              <w:rPr>
                <w:rFonts w:ascii="Arial" w:hAnsi="Arial" w:cs="Arial"/>
                <w:b/>
                <w:sz w:val="18"/>
                <w:szCs w:val="18"/>
                <w:lang w:val="en-GB"/>
              </w:rPr>
            </w:pPr>
            <w:bookmarkStart w:id="8" w:name="_Hlk501549776"/>
            <w:r w:rsidRPr="002D66C4">
              <w:rPr>
                <w:rFonts w:ascii="Arial" w:eastAsia="Arial" w:hAnsi="Arial" w:cs="Arial"/>
                <w:b/>
                <w:sz w:val="18"/>
                <w:szCs w:val="18"/>
                <w:lang w:bidi="de-DE"/>
              </w:rPr>
              <w:t>Abkürzungsverzeichnis:</w:t>
            </w:r>
          </w:p>
        </w:tc>
        <w:tc>
          <w:tcPr>
            <w:tcW w:w="7782" w:type="dxa"/>
            <w:gridSpan w:val="5"/>
            <w:tcBorders>
              <w:top w:val="nil"/>
              <w:left w:val="nil"/>
              <w:bottom w:val="nil"/>
              <w:right w:val="nil"/>
            </w:tcBorders>
            <w:hideMark/>
          </w:tcPr>
          <w:p w14:paraId="6FA53462" w14:textId="77777777" w:rsidR="006D07F8" w:rsidRPr="002D66C4" w:rsidRDefault="00AD67F3" w:rsidP="00E953B7">
            <w:pPr>
              <w:spacing w:before="60" w:line="276" w:lineRule="auto"/>
              <w:rPr>
                <w:rFonts w:ascii="Arial" w:hAnsi="Arial" w:cs="Arial"/>
                <w:sz w:val="18"/>
                <w:szCs w:val="18"/>
                <w:lang w:val="en-GB"/>
              </w:rPr>
            </w:pPr>
            <w:r w:rsidRPr="002D66C4">
              <w:rPr>
                <w:rFonts w:ascii="Arial" w:eastAsia="Arial" w:hAnsi="Arial" w:cs="Arial"/>
                <w:sz w:val="18"/>
                <w:szCs w:val="18"/>
                <w:lang w:bidi="de-DE"/>
              </w:rPr>
              <w:t>ADR, Europäisches Übereinkommen über die internationale Beförderung gefährlicher Güter auf der Straße</w:t>
            </w:r>
          </w:p>
          <w:p w14:paraId="2FD79408"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ATE, Schätzwert Akuter Toxizität (Acute Toxicity Estimate)</w:t>
            </w:r>
          </w:p>
          <w:p w14:paraId="7C56B744"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CAS, Chemical Abstracts Service</w:t>
            </w:r>
          </w:p>
          <w:p w14:paraId="25C1AD08" w14:textId="77777777" w:rsidR="00C9049F" w:rsidRPr="002D66C4" w:rsidRDefault="00AD67F3" w:rsidP="00F53213">
            <w:pPr>
              <w:spacing w:line="276" w:lineRule="auto"/>
              <w:rPr>
                <w:rFonts w:ascii="Arial" w:hAnsi="Arial" w:cs="Arial"/>
                <w:sz w:val="18"/>
                <w:szCs w:val="18"/>
                <w:lang w:val="en-GB"/>
              </w:rPr>
            </w:pPr>
            <w:r w:rsidRPr="002D66C4">
              <w:rPr>
                <w:rFonts w:ascii="Arial" w:eastAsia="Arial" w:hAnsi="Arial" w:cs="Arial"/>
                <w:sz w:val="18"/>
                <w:szCs w:val="18"/>
                <w:lang w:bidi="de-DE"/>
              </w:rPr>
              <w:t>CLP, Verordnung (EG) Nr. 1272 / 2008 (Classification, Labelling and Packaging)</w:t>
            </w:r>
          </w:p>
          <w:p w14:paraId="1217D32B" w14:textId="77777777" w:rsidR="00AD67F3" w:rsidRPr="002D66C4" w:rsidRDefault="00AD67F3" w:rsidP="00F53213">
            <w:pPr>
              <w:spacing w:line="276" w:lineRule="auto"/>
              <w:rPr>
                <w:rFonts w:ascii="Arial" w:hAnsi="Arial" w:cs="Arial"/>
                <w:sz w:val="18"/>
                <w:szCs w:val="18"/>
                <w:lang w:val="en-GB"/>
              </w:rPr>
            </w:pPr>
            <w:r w:rsidRPr="002D66C4">
              <w:rPr>
                <w:rFonts w:ascii="Arial" w:eastAsia="Arial" w:hAnsi="Arial" w:cs="Arial"/>
                <w:sz w:val="18"/>
                <w:szCs w:val="18"/>
                <w:lang w:bidi="de-DE"/>
              </w:rPr>
              <w:t>DNEL, Expositionsgrenzwert, der zu keiner Beeinträchtigung der menschlichen Gesundheit führt (Derived No Effect Level)</w:t>
            </w:r>
          </w:p>
          <w:p w14:paraId="370CC222"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IATA, Internationale Luftverkehrs-Vereinigung (International Air Transport Association)</w:t>
            </w:r>
          </w:p>
          <w:p w14:paraId="7F805DF3"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ICAO, Internationale Zivilluftfahrtorganisation (International Civil Aviation Organisation)</w:t>
            </w:r>
          </w:p>
          <w:p w14:paraId="7AA13E0B" w14:textId="77777777" w:rsidR="00AD67F3" w:rsidRPr="002D66C4" w:rsidRDefault="00AD67F3" w:rsidP="00F53213">
            <w:pPr>
              <w:spacing w:line="276" w:lineRule="auto"/>
              <w:rPr>
                <w:rFonts w:ascii="Arial" w:hAnsi="Arial" w:cs="Arial"/>
                <w:sz w:val="18"/>
                <w:szCs w:val="18"/>
                <w:lang w:val="en-GB"/>
              </w:rPr>
            </w:pPr>
            <w:r w:rsidRPr="002D66C4">
              <w:rPr>
                <w:rFonts w:ascii="Arial" w:eastAsia="Arial" w:hAnsi="Arial" w:cs="Arial"/>
                <w:sz w:val="18"/>
                <w:szCs w:val="18"/>
                <w:lang w:bidi="de-DE"/>
              </w:rPr>
              <w:lastRenderedPageBreak/>
              <w:t>IMDG, Gefahrgutkennzeichnung für gefährliche Güter im Seeschiffsverkehr (International Maritime Dangerous Goods)</w:t>
            </w:r>
          </w:p>
          <w:p w14:paraId="16D61520"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NB, Nachbemerkung/Notabene</w:t>
            </w:r>
          </w:p>
          <w:p w14:paraId="2DF51A1C"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PBT, persistent, bioakkumulativ, toxisch</w:t>
            </w:r>
          </w:p>
          <w:p w14:paraId="2EF76177"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PNEC, vorausgesagte Konzentration eines in der Regel umweltgefährlichen Stoffes (Predicted No Effect Concentration)</w:t>
            </w:r>
          </w:p>
          <w:p w14:paraId="6362DC08"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RID, Regelung zur internationalen Beförderung gefährlicher Güter im Schienenverkehr</w:t>
            </w:r>
          </w:p>
          <w:p w14:paraId="62A01BE3"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SDS, Sicherheitsdatenblatt (Safety Data Sheet)</w:t>
            </w:r>
          </w:p>
          <w:p w14:paraId="335AAC68"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STEL, Kurzzeitgrenzwert (Short-Term Exposure Limit)</w:t>
            </w:r>
          </w:p>
          <w:p w14:paraId="3894DC8F" w14:textId="77777777" w:rsidR="00786AAE" w:rsidRPr="002D66C4" w:rsidRDefault="00786AAE">
            <w:pPr>
              <w:spacing w:line="276" w:lineRule="auto"/>
              <w:rPr>
                <w:rFonts w:ascii="Arial" w:hAnsi="Arial" w:cs="Arial"/>
                <w:sz w:val="18"/>
                <w:szCs w:val="18"/>
                <w:lang w:val="en-GB"/>
              </w:rPr>
            </w:pPr>
            <w:r w:rsidRPr="002D66C4">
              <w:rPr>
                <w:rFonts w:ascii="Arial" w:eastAsia="Arial" w:hAnsi="Arial" w:cs="Arial"/>
                <w:sz w:val="18"/>
                <w:szCs w:val="18"/>
                <w:lang w:bidi="de-DE"/>
              </w:rPr>
              <w:t>STOT, Spezifische Zielorgan-Toxizität (Specific Target Organ Toxicity)</w:t>
            </w:r>
          </w:p>
          <w:p w14:paraId="41DE3E6E"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TWA, Zeitgewichteter Durchschnitt (Time Weighted Average)</w:t>
            </w:r>
          </w:p>
          <w:p w14:paraId="060DCBB2"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UN, Vereinte Nationen (United Nations)</w:t>
            </w:r>
          </w:p>
          <w:p w14:paraId="5A4C14F3"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vPvB: sehr persistent, sehr bioakkumulativ (very persistent, very bioaccumulative)</w:t>
            </w:r>
          </w:p>
          <w:p w14:paraId="33CC8B57" w14:textId="77777777" w:rsidR="00AD67F3" w:rsidRPr="002D66C4" w:rsidRDefault="00AD67F3">
            <w:pPr>
              <w:spacing w:line="276" w:lineRule="auto"/>
              <w:rPr>
                <w:rFonts w:ascii="Arial" w:hAnsi="Arial" w:cs="Arial"/>
                <w:sz w:val="18"/>
                <w:szCs w:val="18"/>
                <w:lang w:val="en-GB"/>
              </w:rPr>
            </w:pPr>
            <w:r w:rsidRPr="002D66C4">
              <w:rPr>
                <w:rFonts w:ascii="Arial" w:eastAsia="Arial" w:hAnsi="Arial" w:cs="Arial"/>
                <w:sz w:val="18"/>
                <w:szCs w:val="18"/>
                <w:lang w:bidi="de-DE"/>
              </w:rPr>
              <w:t>WEL: Grenzwerte für die Exposition am Arbeitsplatz (Workplace Exposure Limit)</w:t>
            </w:r>
          </w:p>
        </w:tc>
        <w:bookmarkEnd w:id="8"/>
      </w:tr>
      <w:tr w:rsidR="002D66C4" w:rsidRPr="002D66C4" w14:paraId="208E489A" w14:textId="77777777" w:rsidTr="00F53213">
        <w:trPr>
          <w:trHeight w:val="1260"/>
          <w:jc w:val="center"/>
        </w:trPr>
        <w:tc>
          <w:tcPr>
            <w:tcW w:w="3068" w:type="dxa"/>
            <w:gridSpan w:val="2"/>
            <w:tcBorders>
              <w:top w:val="nil"/>
              <w:left w:val="nil"/>
              <w:bottom w:val="nil"/>
              <w:right w:val="nil"/>
            </w:tcBorders>
          </w:tcPr>
          <w:p w14:paraId="2C1F5BBB" w14:textId="77777777" w:rsidR="00CF4055" w:rsidRPr="002D66C4" w:rsidRDefault="00CF4055" w:rsidP="00997663">
            <w:pPr>
              <w:spacing w:before="60" w:line="276" w:lineRule="auto"/>
              <w:jc w:val="right"/>
              <w:rPr>
                <w:rFonts w:ascii="Arial" w:hAnsi="Arial" w:cs="Arial"/>
                <w:b/>
                <w:sz w:val="18"/>
                <w:szCs w:val="18"/>
                <w:lang w:val="en-GB"/>
              </w:rPr>
            </w:pPr>
            <w:r w:rsidRPr="002D66C4">
              <w:rPr>
                <w:rFonts w:ascii="Arial" w:eastAsia="Arial" w:hAnsi="Arial" w:cs="Arial"/>
                <w:b/>
                <w:sz w:val="18"/>
                <w:szCs w:val="18"/>
                <w:lang w:bidi="de-DE"/>
              </w:rPr>
              <w:lastRenderedPageBreak/>
              <w:t>In Abschnitt 2 und 3 verwendete Sätze:</w:t>
            </w:r>
          </w:p>
        </w:tc>
        <w:tc>
          <w:tcPr>
            <w:tcW w:w="7782" w:type="dxa"/>
            <w:gridSpan w:val="5"/>
            <w:tcBorders>
              <w:top w:val="nil"/>
              <w:left w:val="nil"/>
              <w:bottom w:val="nil"/>
              <w:right w:val="nil"/>
            </w:tcBorders>
          </w:tcPr>
          <w:p w14:paraId="4A0ECCE8" w14:textId="77777777" w:rsidR="000E5823" w:rsidRPr="002D66C4" w:rsidRDefault="000E5823" w:rsidP="000E5823">
            <w:pPr>
              <w:spacing w:before="60" w:line="276" w:lineRule="auto"/>
              <w:rPr>
                <w:rFonts w:ascii="Arial" w:hAnsi="Arial" w:cs="Arial"/>
                <w:sz w:val="18"/>
                <w:szCs w:val="18"/>
                <w:lang w:val="en-GB"/>
              </w:rPr>
            </w:pPr>
            <w:r w:rsidRPr="002D66C4">
              <w:rPr>
                <w:rFonts w:ascii="Arial" w:eastAsia="Arial" w:hAnsi="Arial" w:cs="Arial"/>
                <w:sz w:val="18"/>
                <w:szCs w:val="18"/>
                <w:lang w:bidi="de-DE"/>
              </w:rPr>
              <w:t>EUH066: Wiederholter Kontakt kann zu spröder und rissiger Haut führen.</w:t>
            </w:r>
          </w:p>
          <w:p w14:paraId="34D7AE0F" w14:textId="77777777" w:rsidR="000E5823" w:rsidRPr="002D66C4" w:rsidRDefault="000E5823" w:rsidP="000E5823">
            <w:pPr>
              <w:spacing w:line="276" w:lineRule="auto"/>
              <w:rPr>
                <w:rFonts w:ascii="Arial" w:hAnsi="Arial" w:cs="Arial"/>
                <w:sz w:val="18"/>
                <w:szCs w:val="18"/>
                <w:lang w:val="en-GB"/>
              </w:rPr>
            </w:pPr>
            <w:r w:rsidRPr="002D66C4">
              <w:rPr>
                <w:rFonts w:ascii="Arial" w:eastAsia="Arial" w:hAnsi="Arial" w:cs="Arial"/>
                <w:sz w:val="18"/>
                <w:szCs w:val="18"/>
                <w:lang w:bidi="de-DE"/>
              </w:rPr>
              <w:t>H226: Flüssigkeit und Dampf entzündbar.</w:t>
            </w:r>
          </w:p>
          <w:p w14:paraId="513D3DC1" w14:textId="77777777" w:rsidR="000E5823" w:rsidRPr="002D66C4" w:rsidRDefault="000E5823" w:rsidP="000E5823">
            <w:pPr>
              <w:spacing w:line="276" w:lineRule="auto"/>
              <w:rPr>
                <w:rFonts w:ascii="Arial" w:hAnsi="Arial" w:cs="Arial"/>
                <w:sz w:val="18"/>
                <w:szCs w:val="18"/>
                <w:lang w:val="en-GB"/>
              </w:rPr>
            </w:pPr>
            <w:r w:rsidRPr="002D66C4">
              <w:rPr>
                <w:rFonts w:ascii="Arial" w:eastAsia="Arial" w:hAnsi="Arial" w:cs="Arial"/>
                <w:sz w:val="18"/>
                <w:szCs w:val="18"/>
                <w:lang w:bidi="de-DE"/>
              </w:rPr>
              <w:t>H302: Gesundheitsschädlich bei Verschlucken.</w:t>
            </w:r>
          </w:p>
          <w:p w14:paraId="3576F9D1" w14:textId="77777777" w:rsidR="00F53213" w:rsidRPr="002D66C4" w:rsidRDefault="000E5823" w:rsidP="00F53213">
            <w:pPr>
              <w:spacing w:line="276" w:lineRule="auto"/>
              <w:rPr>
                <w:rFonts w:ascii="Arial" w:hAnsi="Arial" w:cs="Arial"/>
                <w:sz w:val="18"/>
                <w:szCs w:val="18"/>
                <w:lang w:val="en-GB"/>
              </w:rPr>
            </w:pPr>
            <w:r w:rsidRPr="002D66C4">
              <w:rPr>
                <w:rFonts w:ascii="Arial" w:eastAsia="Arial" w:hAnsi="Arial" w:cs="Arial"/>
                <w:sz w:val="18"/>
                <w:szCs w:val="18"/>
                <w:lang w:bidi="de-DE"/>
              </w:rPr>
              <w:t>H319: Verursacht schwere Augenreizung.</w:t>
            </w:r>
          </w:p>
          <w:p w14:paraId="305AA590" w14:textId="77777777" w:rsidR="00CF4055" w:rsidRPr="002D66C4" w:rsidRDefault="000E5823" w:rsidP="00F53213">
            <w:pPr>
              <w:spacing w:line="276" w:lineRule="auto"/>
              <w:rPr>
                <w:rFonts w:ascii="Arial" w:hAnsi="Arial" w:cs="Arial"/>
                <w:sz w:val="18"/>
                <w:szCs w:val="18"/>
                <w:lang w:val="en-GB"/>
              </w:rPr>
            </w:pPr>
            <w:r w:rsidRPr="002D66C4">
              <w:rPr>
                <w:rFonts w:ascii="Arial" w:eastAsia="Arial" w:hAnsi="Arial" w:cs="Arial"/>
                <w:sz w:val="18"/>
                <w:szCs w:val="18"/>
                <w:lang w:bidi="de-DE"/>
              </w:rPr>
              <w:t>H335: Kann die Atemwege reizen.</w:t>
            </w:r>
          </w:p>
        </w:tc>
      </w:tr>
      <w:tr w:rsidR="00AD67F3" w:rsidRPr="002D66C4" w14:paraId="521B7478" w14:textId="77777777" w:rsidTr="00AF3CCE">
        <w:trPr>
          <w:trHeight w:val="1107"/>
          <w:jc w:val="center"/>
        </w:trPr>
        <w:tc>
          <w:tcPr>
            <w:tcW w:w="3068" w:type="dxa"/>
            <w:gridSpan w:val="2"/>
            <w:tcBorders>
              <w:top w:val="nil"/>
              <w:left w:val="nil"/>
              <w:bottom w:val="single" w:sz="4" w:space="0" w:color="auto"/>
              <w:right w:val="nil"/>
            </w:tcBorders>
            <w:hideMark/>
          </w:tcPr>
          <w:p w14:paraId="0D83F3C5" w14:textId="77777777" w:rsidR="00AD67F3" w:rsidRPr="002D66C4" w:rsidRDefault="00AD67F3">
            <w:pPr>
              <w:spacing w:before="60" w:line="276" w:lineRule="auto"/>
              <w:jc w:val="right"/>
              <w:rPr>
                <w:rFonts w:ascii="Arial" w:hAnsi="Arial" w:cs="Arial"/>
                <w:b/>
                <w:sz w:val="18"/>
                <w:szCs w:val="18"/>
                <w:lang w:val="en-GB"/>
              </w:rPr>
            </w:pPr>
            <w:bookmarkStart w:id="9" w:name="_Hlk501619749"/>
            <w:r w:rsidRPr="002D66C4">
              <w:rPr>
                <w:rFonts w:ascii="Arial" w:eastAsia="Arial" w:hAnsi="Arial" w:cs="Arial"/>
                <w:b/>
                <w:sz w:val="18"/>
                <w:szCs w:val="18"/>
                <w:lang w:bidi="de-DE"/>
              </w:rPr>
              <w:t>Haftungsausschluss:</w:t>
            </w:r>
          </w:p>
        </w:tc>
        <w:tc>
          <w:tcPr>
            <w:tcW w:w="7782" w:type="dxa"/>
            <w:gridSpan w:val="5"/>
            <w:tcBorders>
              <w:top w:val="nil"/>
              <w:left w:val="nil"/>
              <w:bottom w:val="single" w:sz="4" w:space="0" w:color="auto"/>
              <w:right w:val="nil"/>
            </w:tcBorders>
            <w:vAlign w:val="center"/>
          </w:tcPr>
          <w:p w14:paraId="1A2B8C68" w14:textId="77777777" w:rsidR="00AD67F3" w:rsidRPr="002D66C4" w:rsidRDefault="00AD67F3">
            <w:pPr>
              <w:spacing w:line="276" w:lineRule="auto"/>
              <w:ind w:right="195"/>
              <w:jc w:val="both"/>
              <w:rPr>
                <w:rFonts w:ascii="Arial" w:hAnsi="Arial" w:cs="Arial"/>
                <w:sz w:val="18"/>
                <w:szCs w:val="18"/>
                <w:lang w:val="en-GB"/>
              </w:rPr>
            </w:pPr>
            <w:r w:rsidRPr="002D66C4">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13B64255" w14:textId="77777777" w:rsidR="00AD67F3" w:rsidRPr="002D66C4" w:rsidRDefault="00AD67F3">
            <w:pPr>
              <w:spacing w:line="276" w:lineRule="auto"/>
              <w:ind w:right="195"/>
              <w:jc w:val="both"/>
              <w:rPr>
                <w:rFonts w:ascii="Arial" w:hAnsi="Arial" w:cs="Arial"/>
                <w:sz w:val="18"/>
                <w:szCs w:val="18"/>
                <w:lang w:val="en-GB"/>
              </w:rPr>
            </w:pPr>
          </w:p>
        </w:tc>
        <w:bookmarkEnd w:id="9"/>
      </w:tr>
    </w:tbl>
    <w:p w14:paraId="02500547" w14:textId="77777777" w:rsidR="00A00F28" w:rsidRPr="002D66C4" w:rsidRDefault="00A00F28" w:rsidP="00AD67F3">
      <w:pPr>
        <w:rPr>
          <w:rFonts w:ascii="Arial" w:hAnsi="Arial" w:cs="Arial"/>
          <w:lang w:val="en-GB"/>
        </w:rPr>
      </w:pPr>
    </w:p>
    <w:sectPr w:rsidR="00A00F28" w:rsidRPr="002D66C4" w:rsidSect="00E953B7">
      <w:headerReference w:type="even" r:id="rId6"/>
      <w:headerReference w:type="default" r:id="rId7"/>
      <w:footerReference w:type="even" r:id="rId8"/>
      <w:footerReference w:type="default" r:id="rId9"/>
      <w:headerReference w:type="first" r:id="rId10"/>
      <w:footerReference w:type="first" r:id="rId11"/>
      <w:pgSz w:w="12240" w:h="15840"/>
      <w:pgMar w:top="720" w:right="720" w:bottom="12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BB1F24" w14:textId="77777777" w:rsidR="00EF496B" w:rsidRDefault="00EF496B" w:rsidP="00816B1C">
      <w:pPr>
        <w:spacing w:after="0" w:line="240" w:lineRule="auto"/>
      </w:pPr>
      <w:r>
        <w:separator/>
      </w:r>
    </w:p>
  </w:endnote>
  <w:endnote w:type="continuationSeparator" w:id="0">
    <w:p w14:paraId="27C4043C" w14:textId="77777777" w:rsidR="00EF496B" w:rsidRDefault="00EF496B"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9E8B2" w14:textId="77777777" w:rsidR="0029647D" w:rsidRDefault="0029647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583476EB" w14:textId="77777777" w:rsidR="00E422DA" w:rsidRPr="006744C7" w:rsidRDefault="00E422DA" w:rsidP="006744C7">
            <w:pPr>
              <w:pStyle w:val="Fuzeile"/>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999C6" w14:textId="77777777" w:rsidR="0029647D" w:rsidRDefault="0029647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70C03" w14:textId="77777777" w:rsidR="00EF496B" w:rsidRDefault="00EF496B" w:rsidP="00816B1C">
      <w:pPr>
        <w:spacing w:after="0" w:line="240" w:lineRule="auto"/>
      </w:pPr>
      <w:r>
        <w:separator/>
      </w:r>
    </w:p>
  </w:footnote>
  <w:footnote w:type="continuationSeparator" w:id="0">
    <w:p w14:paraId="5BE33FBC" w14:textId="77777777" w:rsidR="00EF496B" w:rsidRDefault="00EF496B"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C8415" w14:textId="77777777" w:rsidR="0029647D" w:rsidRDefault="0029647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3200"/>
      <w:gridCol w:w="5286"/>
      <w:gridCol w:w="2314"/>
    </w:tblGrid>
    <w:tr w:rsidR="00E422DA" w:rsidRPr="000269D6" w14:paraId="51D13158" w14:textId="77777777" w:rsidTr="00816B1C">
      <w:trPr>
        <w:trHeight w:val="1530"/>
      </w:trPr>
      <w:tc>
        <w:tcPr>
          <w:tcW w:w="1208" w:type="pct"/>
        </w:tcPr>
        <w:p w14:paraId="7848BF42" w14:textId="044AF34C" w:rsidR="00E422DA" w:rsidRDefault="0029647D">
          <w:pPr>
            <w:pStyle w:val="Kopfzeile"/>
            <w:tabs>
              <w:tab w:val="clear" w:pos="4680"/>
              <w:tab w:val="clear" w:pos="9360"/>
            </w:tabs>
            <w:rPr>
              <w:color w:val="4472C4" w:themeColor="accent1"/>
            </w:rPr>
          </w:pPr>
          <w:r>
            <w:rPr>
              <w:noProof/>
              <w:color w:val="4472C4" w:themeColor="accent1"/>
            </w:rPr>
            <w:drawing>
              <wp:inline distT="0" distB="0" distL="0" distR="0" wp14:anchorId="4A6465A7" wp14:editId="0AAE7CCC">
                <wp:extent cx="2032000" cy="203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x-licks-100-ml.png"/>
                        <pic:cNvPicPr/>
                      </pic:nvPicPr>
                      <pic:blipFill>
                        <a:blip r:embed="rId1">
                          <a:extLst>
                            <a:ext uri="{28A0092B-C50C-407E-A947-70E740481C1C}">
                              <a14:useLocalDpi xmlns:a14="http://schemas.microsoft.com/office/drawing/2010/main" val="0"/>
                            </a:ext>
                          </a:extLst>
                        </a:blip>
                        <a:stretch>
                          <a:fillRect/>
                        </a:stretch>
                      </pic:blipFill>
                      <pic:spPr>
                        <a:xfrm>
                          <a:off x="0" y="0"/>
                          <a:ext cx="2032000" cy="2032000"/>
                        </a:xfrm>
                        <a:prstGeom prst="rect">
                          <a:avLst/>
                        </a:prstGeom>
                      </pic:spPr>
                    </pic:pic>
                  </a:graphicData>
                </a:graphic>
              </wp:inline>
            </w:drawing>
          </w:r>
        </w:p>
      </w:tc>
      <w:tc>
        <w:tcPr>
          <w:tcW w:w="2584" w:type="pct"/>
        </w:tcPr>
        <w:p w14:paraId="19DE4D07" w14:textId="77777777" w:rsidR="00E422DA" w:rsidRDefault="00E422DA">
          <w:pPr>
            <w:pStyle w:val="Kopfzeile"/>
            <w:tabs>
              <w:tab w:val="clear" w:pos="4680"/>
              <w:tab w:val="clear" w:pos="9360"/>
            </w:tabs>
            <w:jc w:val="center"/>
            <w:rPr>
              <w:b/>
              <w:sz w:val="28"/>
              <w:szCs w:val="28"/>
            </w:rPr>
          </w:pPr>
        </w:p>
        <w:p w14:paraId="003DB760" w14:textId="77777777" w:rsidR="00E422DA" w:rsidRPr="00816B1C" w:rsidRDefault="00E422DA">
          <w:pPr>
            <w:pStyle w:val="Kopfzeile"/>
            <w:tabs>
              <w:tab w:val="clear" w:pos="4680"/>
              <w:tab w:val="clear" w:pos="9360"/>
            </w:tabs>
            <w:jc w:val="center"/>
            <w:rPr>
              <w:b/>
              <w:sz w:val="28"/>
              <w:szCs w:val="28"/>
            </w:rPr>
          </w:pPr>
          <w:r>
            <w:rPr>
              <w:b/>
              <w:sz w:val="28"/>
              <w:szCs w:val="28"/>
              <w:lang w:bidi="de-DE"/>
            </w:rPr>
            <w:t>SICHERHEITSDATENBLATT</w:t>
          </w:r>
        </w:p>
        <w:p w14:paraId="5AB08955" w14:textId="77777777" w:rsidR="00E422DA" w:rsidRPr="00816B1C" w:rsidRDefault="00E422DA">
          <w:pPr>
            <w:pStyle w:val="Kopfzeile"/>
            <w:tabs>
              <w:tab w:val="clear" w:pos="4680"/>
              <w:tab w:val="clear" w:pos="9360"/>
            </w:tabs>
            <w:jc w:val="center"/>
            <w:rPr>
              <w:sz w:val="24"/>
              <w:szCs w:val="24"/>
            </w:rPr>
          </w:pPr>
          <w:r w:rsidRPr="00E422DA">
            <w:rPr>
              <w:sz w:val="24"/>
              <w:szCs w:val="24"/>
              <w:lang w:bidi="de-DE"/>
            </w:rPr>
            <w:t>SIX LICKS SENSE APPLE RHUBARB (0 MG/ML)</w:t>
          </w:r>
        </w:p>
      </w:tc>
      <w:tc>
        <w:tcPr>
          <w:tcW w:w="1208" w:type="pct"/>
        </w:tcPr>
        <w:p w14:paraId="41916935" w14:textId="77777777" w:rsidR="00E422DA" w:rsidRPr="000269D6" w:rsidRDefault="00E422DA">
          <w:pPr>
            <w:pStyle w:val="Kopfzeile"/>
            <w:tabs>
              <w:tab w:val="clear" w:pos="4680"/>
              <w:tab w:val="clear" w:pos="9360"/>
            </w:tabs>
            <w:jc w:val="right"/>
            <w:rPr>
              <w:sz w:val="20"/>
              <w:szCs w:val="20"/>
            </w:rPr>
          </w:pPr>
        </w:p>
        <w:p w14:paraId="027DEAA1" w14:textId="77777777" w:rsidR="00E422DA" w:rsidRPr="000269D6" w:rsidRDefault="00E422DA">
          <w:pPr>
            <w:pStyle w:val="Kopfzeile"/>
            <w:tabs>
              <w:tab w:val="clear" w:pos="4680"/>
              <w:tab w:val="clear" w:pos="9360"/>
            </w:tabs>
            <w:jc w:val="right"/>
            <w:rPr>
              <w:sz w:val="20"/>
              <w:szCs w:val="20"/>
            </w:rPr>
          </w:pPr>
        </w:p>
        <w:p w14:paraId="339EC3D5" w14:textId="77777777" w:rsidR="00E422DA" w:rsidRPr="000269D6" w:rsidRDefault="00E422DA">
          <w:pPr>
            <w:pStyle w:val="Kopfzeile"/>
            <w:tabs>
              <w:tab w:val="clear" w:pos="4680"/>
              <w:tab w:val="clear" w:pos="9360"/>
            </w:tabs>
            <w:jc w:val="right"/>
            <w:rPr>
              <w:sz w:val="20"/>
              <w:szCs w:val="20"/>
            </w:rPr>
          </w:pPr>
        </w:p>
        <w:p w14:paraId="6CCB95B3" w14:textId="77777777" w:rsidR="00E422DA" w:rsidRPr="000269D6" w:rsidRDefault="00E422DA">
          <w:pPr>
            <w:pStyle w:val="Kopfzeile"/>
            <w:tabs>
              <w:tab w:val="clear" w:pos="4680"/>
              <w:tab w:val="clear" w:pos="9360"/>
            </w:tabs>
            <w:jc w:val="right"/>
            <w:rPr>
              <w:sz w:val="20"/>
              <w:szCs w:val="20"/>
            </w:rPr>
          </w:pPr>
        </w:p>
        <w:p w14:paraId="593AE445" w14:textId="77777777" w:rsidR="00E422DA" w:rsidRPr="000269D6" w:rsidRDefault="00E422DA">
          <w:pPr>
            <w:pStyle w:val="Kopfzeile"/>
            <w:tabs>
              <w:tab w:val="clear" w:pos="4680"/>
              <w:tab w:val="clear" w:pos="9360"/>
            </w:tabs>
            <w:jc w:val="right"/>
            <w:rPr>
              <w:sz w:val="20"/>
              <w:szCs w:val="20"/>
            </w:rPr>
          </w:pPr>
        </w:p>
        <w:p w14:paraId="435408CD" w14:textId="77777777" w:rsidR="00E422DA" w:rsidRPr="000269D6" w:rsidRDefault="00E422DA">
          <w:pPr>
            <w:pStyle w:val="Kopfzeile"/>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23/11/2018 </w:t>
          </w:r>
        </w:p>
        <w:p w14:paraId="09E2833B" w14:textId="77777777" w:rsidR="00E422DA" w:rsidRPr="000269D6" w:rsidRDefault="00E422DA">
          <w:pPr>
            <w:pStyle w:val="Kopfzeile"/>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615EDEAC" w14:textId="77777777" w:rsidR="00E422DA" w:rsidRDefault="00E422D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53CFC" w14:textId="77777777" w:rsidR="0029647D" w:rsidRDefault="0029647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0E5823"/>
    <w:rsid w:val="000E79A3"/>
    <w:rsid w:val="0010731C"/>
    <w:rsid w:val="00112563"/>
    <w:rsid w:val="001245B1"/>
    <w:rsid w:val="001271EA"/>
    <w:rsid w:val="00131B9D"/>
    <w:rsid w:val="00132BCF"/>
    <w:rsid w:val="00132D67"/>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52C57"/>
    <w:rsid w:val="00262872"/>
    <w:rsid w:val="0026449D"/>
    <w:rsid w:val="00270473"/>
    <w:rsid w:val="0027399B"/>
    <w:rsid w:val="0028302E"/>
    <w:rsid w:val="0029647D"/>
    <w:rsid w:val="00296A45"/>
    <w:rsid w:val="00296ACB"/>
    <w:rsid w:val="002B1DD6"/>
    <w:rsid w:val="002B49EF"/>
    <w:rsid w:val="002B6617"/>
    <w:rsid w:val="002D363F"/>
    <w:rsid w:val="002D66C4"/>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A05DD"/>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3D0"/>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1E83"/>
    <w:rsid w:val="00663FED"/>
    <w:rsid w:val="006670C4"/>
    <w:rsid w:val="006744C7"/>
    <w:rsid w:val="00683D0B"/>
    <w:rsid w:val="006963E9"/>
    <w:rsid w:val="006A1294"/>
    <w:rsid w:val="006A5C49"/>
    <w:rsid w:val="006B200C"/>
    <w:rsid w:val="006C5DB2"/>
    <w:rsid w:val="006C69A9"/>
    <w:rsid w:val="006D07F8"/>
    <w:rsid w:val="006D2C94"/>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C1E62"/>
    <w:rsid w:val="008D247C"/>
    <w:rsid w:val="008D42E6"/>
    <w:rsid w:val="008D7E19"/>
    <w:rsid w:val="008E5E96"/>
    <w:rsid w:val="008F1118"/>
    <w:rsid w:val="008F5118"/>
    <w:rsid w:val="008F5CCB"/>
    <w:rsid w:val="009033CD"/>
    <w:rsid w:val="00915E3B"/>
    <w:rsid w:val="00921CBE"/>
    <w:rsid w:val="0092670D"/>
    <w:rsid w:val="00947A0F"/>
    <w:rsid w:val="00956D6B"/>
    <w:rsid w:val="00971189"/>
    <w:rsid w:val="00971EC9"/>
    <w:rsid w:val="0097209D"/>
    <w:rsid w:val="00973C02"/>
    <w:rsid w:val="00974258"/>
    <w:rsid w:val="00977587"/>
    <w:rsid w:val="0098146A"/>
    <w:rsid w:val="009916FD"/>
    <w:rsid w:val="0099500C"/>
    <w:rsid w:val="00997663"/>
    <w:rsid w:val="009A3C85"/>
    <w:rsid w:val="009A3E14"/>
    <w:rsid w:val="009A52AB"/>
    <w:rsid w:val="009B06D7"/>
    <w:rsid w:val="009C73A8"/>
    <w:rsid w:val="009D7EE2"/>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CCE"/>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E6570"/>
    <w:rsid w:val="00DF24C7"/>
    <w:rsid w:val="00DF3FC8"/>
    <w:rsid w:val="00E1423C"/>
    <w:rsid w:val="00E31D97"/>
    <w:rsid w:val="00E3631D"/>
    <w:rsid w:val="00E422DA"/>
    <w:rsid w:val="00E43913"/>
    <w:rsid w:val="00E50BCB"/>
    <w:rsid w:val="00E55319"/>
    <w:rsid w:val="00E62AF4"/>
    <w:rsid w:val="00E76246"/>
    <w:rsid w:val="00E8619A"/>
    <w:rsid w:val="00E92F9D"/>
    <w:rsid w:val="00E9378F"/>
    <w:rsid w:val="00E953B7"/>
    <w:rsid w:val="00E97562"/>
    <w:rsid w:val="00EB3A29"/>
    <w:rsid w:val="00EB68A2"/>
    <w:rsid w:val="00ED1A18"/>
    <w:rsid w:val="00ED24F9"/>
    <w:rsid w:val="00ED5C30"/>
    <w:rsid w:val="00EF0095"/>
    <w:rsid w:val="00EF4678"/>
    <w:rsid w:val="00EF496B"/>
    <w:rsid w:val="00EF5011"/>
    <w:rsid w:val="00F037B8"/>
    <w:rsid w:val="00F04BA0"/>
    <w:rsid w:val="00F075DF"/>
    <w:rsid w:val="00F17BCA"/>
    <w:rsid w:val="00F249EF"/>
    <w:rsid w:val="00F256F5"/>
    <w:rsid w:val="00F25F08"/>
    <w:rsid w:val="00F4141F"/>
    <w:rsid w:val="00F50C4B"/>
    <w:rsid w:val="00F53213"/>
    <w:rsid w:val="00F6005F"/>
    <w:rsid w:val="00F609ED"/>
    <w:rsid w:val="00F61EDE"/>
    <w:rsid w:val="00F6728B"/>
    <w:rsid w:val="00F81E65"/>
    <w:rsid w:val="00F8618D"/>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FFC561"/>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16B1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16B1C"/>
  </w:style>
  <w:style w:type="paragraph" w:styleId="Fuzeile">
    <w:name w:val="footer"/>
    <w:basedOn w:val="Standard"/>
    <w:link w:val="FuzeileZchn"/>
    <w:uiPriority w:val="99"/>
    <w:unhideWhenUsed/>
    <w:rsid w:val="00816B1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16B1C"/>
  </w:style>
  <w:style w:type="table" w:styleId="Tabellenraster">
    <w:name w:val="Table Grid"/>
    <w:basedOn w:val="NormaleTabelle"/>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41F0"/>
    <w:rPr>
      <w:color w:val="0563C1" w:themeColor="hyperlink"/>
      <w:u w:val="single"/>
    </w:rPr>
  </w:style>
  <w:style w:type="character" w:styleId="NichtaufgelsteErwhnung">
    <w:name w:val="Unresolved Mention"/>
    <w:basedOn w:val="Absatz-Standardschriftar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2214</Words>
  <Characters>13949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Fair Vape Görrissen</cp:lastModifiedBy>
  <cp:revision>4</cp:revision>
  <cp:lastPrinted>2018-11-23T14:21:00Z</cp:lastPrinted>
  <dcterms:created xsi:type="dcterms:W3CDTF">2018-11-26T07:36:00Z</dcterms:created>
  <dcterms:modified xsi:type="dcterms:W3CDTF">2019-02-06T08:47:00Z</dcterms:modified>
</cp:coreProperties>
</file>