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1086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57"/>
        <w:gridCol w:w="13"/>
        <w:gridCol w:w="2596"/>
        <w:gridCol w:w="74"/>
        <w:gridCol w:w="2522"/>
        <w:gridCol w:w="302"/>
        <w:gridCol w:w="2278"/>
        <w:gridCol w:w="7"/>
        <w:gridCol w:w="8"/>
        <w:gridCol w:w="6"/>
      </w:tblGrid>
      <w:tr w:rsidR="00816B1C" w:rsidRPr="004E66B4" w:rsidTr="001A4CC5">
        <w:trPr>
          <w:trHeight w:val="332"/>
          <w:jc w:val="center"/>
        </w:trPr>
        <w:tc>
          <w:tcPr>
            <w:tcW w:w="10863" w:type="dxa"/>
            <w:gridSpan w:val="10"/>
            <w:shd w:val="clear" w:color="auto" w:fill="BFBFBF" w:themeFill="background1" w:themeFillShade="BF"/>
            <w:vAlign w:val="center"/>
          </w:tcPr>
          <w:p w:rsidR="00816B1C" w:rsidRPr="004E66B4" w:rsidRDefault="00816B1C" w:rsidP="00816B1C">
            <w:pPr>
              <w:rPr>
                <w:rFonts w:ascii="Arial" w:hAnsi="Arial" w:cs="Arial"/>
                <w:b/>
                <w:sz w:val="20"/>
                <w:szCs w:val="20"/>
                <w:lang w:val="en-GB"/>
              </w:rPr>
            </w:pPr>
            <w:r w:rsidRPr="004E66B4">
              <w:rPr>
                <w:rFonts w:ascii="Arial" w:eastAsia="Arial" w:hAnsi="Arial" w:cs="Arial"/>
                <w:b/>
                <w:sz w:val="20"/>
                <w:szCs w:val="20"/>
                <w:lang w:bidi="de-DE"/>
              </w:rPr>
              <w:t>Abschnitt 1: Bezeichnung des Stoffs bzw. des Gemischs und des Unternehmens</w:t>
            </w:r>
          </w:p>
        </w:tc>
      </w:tr>
      <w:tr w:rsidR="00816B1C"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816B1C" w:rsidRPr="004E66B4" w:rsidTr="00643875">
              <w:trPr>
                <w:trHeight w:val="278"/>
              </w:trPr>
              <w:tc>
                <w:tcPr>
                  <w:tcW w:w="10564" w:type="dxa"/>
                  <w:shd w:val="clear" w:color="auto" w:fill="BFBFBF" w:themeFill="background1" w:themeFillShade="BF"/>
                  <w:vAlign w:val="center"/>
                </w:tcPr>
                <w:p w:rsidR="00816B1C" w:rsidRPr="004E66B4" w:rsidRDefault="00816B1C" w:rsidP="00816B1C">
                  <w:pPr>
                    <w:rPr>
                      <w:rFonts w:ascii="Arial" w:hAnsi="Arial" w:cs="Arial"/>
                      <w:b/>
                      <w:sz w:val="18"/>
                      <w:szCs w:val="18"/>
                      <w:lang w:val="en-GB"/>
                    </w:rPr>
                  </w:pPr>
                  <w:r w:rsidRPr="004E66B4">
                    <w:rPr>
                      <w:rFonts w:ascii="Arial" w:eastAsia="Arial" w:hAnsi="Arial" w:cs="Arial"/>
                      <w:b/>
                      <w:sz w:val="18"/>
                      <w:szCs w:val="18"/>
                      <w:lang w:bidi="de-DE"/>
                    </w:rPr>
                    <w:t>1.1 Produktidentifikator</w:t>
                  </w:r>
                </w:p>
              </w:tc>
            </w:tr>
          </w:tbl>
          <w:p w:rsidR="00816B1C" w:rsidRPr="004E66B4" w:rsidRDefault="00816B1C" w:rsidP="00816B1C">
            <w:pPr>
              <w:rPr>
                <w:rFonts w:ascii="Arial" w:hAnsi="Arial" w:cs="Arial"/>
                <w:lang w:val="en-GB"/>
              </w:rPr>
            </w:pPr>
          </w:p>
        </w:tc>
      </w:tr>
      <w:tr w:rsidR="00816B1C" w:rsidRPr="004E66B4" w:rsidTr="001A4CC5">
        <w:trPr>
          <w:trHeight w:val="387"/>
          <w:jc w:val="center"/>
        </w:trPr>
        <w:tc>
          <w:tcPr>
            <w:tcW w:w="3070" w:type="dxa"/>
            <w:gridSpan w:val="2"/>
            <w:vAlign w:val="center"/>
          </w:tcPr>
          <w:p w:rsidR="00816B1C" w:rsidRPr="004E66B4" w:rsidRDefault="00816B1C" w:rsidP="00816B1C">
            <w:pPr>
              <w:jc w:val="right"/>
              <w:rPr>
                <w:rFonts w:ascii="Arial" w:hAnsi="Arial" w:cs="Arial"/>
                <w:b/>
                <w:sz w:val="18"/>
                <w:szCs w:val="18"/>
                <w:lang w:val="en-GB"/>
              </w:rPr>
            </w:pPr>
            <w:r w:rsidRPr="004E66B4">
              <w:rPr>
                <w:rFonts w:ascii="Arial" w:eastAsia="Arial" w:hAnsi="Arial" w:cs="Arial"/>
                <w:b/>
                <w:sz w:val="18"/>
                <w:szCs w:val="18"/>
                <w:lang w:bidi="de-DE"/>
              </w:rPr>
              <w:t>Produktname:</w:t>
            </w:r>
          </w:p>
        </w:tc>
        <w:tc>
          <w:tcPr>
            <w:tcW w:w="7793" w:type="dxa"/>
            <w:gridSpan w:val="8"/>
            <w:vAlign w:val="center"/>
          </w:tcPr>
          <w:p w:rsidR="00816B1C" w:rsidRPr="004E66B4" w:rsidRDefault="00914972" w:rsidP="00816B1C">
            <w:pPr>
              <w:rPr>
                <w:rFonts w:ascii="Arial" w:hAnsi="Arial" w:cs="Arial"/>
                <w:sz w:val="18"/>
                <w:szCs w:val="18"/>
                <w:lang w:val="en-GB"/>
              </w:rPr>
            </w:pPr>
            <w:r w:rsidRPr="004E66B4">
              <w:rPr>
                <w:rFonts w:ascii="Arial" w:eastAsia="Arial" w:hAnsi="Arial" w:cs="Arial"/>
                <w:sz w:val="18"/>
                <w:szCs w:val="18"/>
                <w:lang w:bidi="de-DE"/>
              </w:rPr>
              <w:t>SIX LICKS - BITE THE BULLET (0 MG/ML)</w:t>
            </w:r>
          </w:p>
        </w:tc>
      </w:tr>
      <w:tr w:rsidR="00816B1C"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816B1C" w:rsidRPr="004E66B4" w:rsidTr="00643875">
              <w:trPr>
                <w:trHeight w:val="278"/>
              </w:trPr>
              <w:tc>
                <w:tcPr>
                  <w:tcW w:w="10564" w:type="dxa"/>
                  <w:shd w:val="clear" w:color="auto" w:fill="BFBFBF" w:themeFill="background1" w:themeFillShade="BF"/>
                  <w:vAlign w:val="center"/>
                </w:tcPr>
                <w:p w:rsidR="00816B1C" w:rsidRPr="004E66B4" w:rsidRDefault="00816B1C" w:rsidP="00816B1C">
                  <w:pPr>
                    <w:rPr>
                      <w:rFonts w:ascii="Arial" w:hAnsi="Arial" w:cs="Arial"/>
                      <w:b/>
                      <w:sz w:val="18"/>
                      <w:szCs w:val="18"/>
                      <w:lang w:val="en-GB"/>
                    </w:rPr>
                  </w:pPr>
                  <w:r w:rsidRPr="004E66B4">
                    <w:rPr>
                      <w:rFonts w:ascii="Arial" w:eastAsia="Arial" w:hAnsi="Arial" w:cs="Arial"/>
                      <w:b/>
                      <w:sz w:val="18"/>
                      <w:szCs w:val="18"/>
                      <w:lang w:bidi="de-DE"/>
                    </w:rPr>
                    <w:t>1.2 Relevante identifizierte Verwendungen des Stoffs oder Gemischs und Verwendungen, von denen abgeraten wird</w:t>
                  </w:r>
                </w:p>
              </w:tc>
            </w:tr>
          </w:tbl>
          <w:p w:rsidR="00816B1C" w:rsidRPr="004E66B4" w:rsidRDefault="00816B1C" w:rsidP="00876DD7">
            <w:pPr>
              <w:rPr>
                <w:rFonts w:ascii="Arial" w:hAnsi="Arial" w:cs="Arial"/>
                <w:lang w:val="en-GB"/>
              </w:rPr>
            </w:pPr>
          </w:p>
        </w:tc>
      </w:tr>
      <w:tr w:rsidR="00F04BA0" w:rsidRPr="004E66B4" w:rsidTr="001A4CC5">
        <w:trPr>
          <w:trHeight w:val="389"/>
          <w:jc w:val="center"/>
        </w:trPr>
        <w:tc>
          <w:tcPr>
            <w:tcW w:w="3070" w:type="dxa"/>
            <w:gridSpan w:val="2"/>
            <w:vAlign w:val="center"/>
          </w:tcPr>
          <w:p w:rsidR="00F04BA0" w:rsidRPr="004E66B4" w:rsidRDefault="00F04BA0" w:rsidP="00F04BA0">
            <w:pPr>
              <w:jc w:val="right"/>
              <w:rPr>
                <w:rFonts w:ascii="Arial" w:hAnsi="Arial" w:cs="Arial"/>
                <w:b/>
                <w:sz w:val="18"/>
                <w:szCs w:val="18"/>
                <w:lang w:val="en-GB"/>
              </w:rPr>
            </w:pPr>
            <w:r w:rsidRPr="004E66B4">
              <w:rPr>
                <w:rFonts w:ascii="Arial" w:eastAsia="Arial" w:hAnsi="Arial" w:cs="Arial"/>
                <w:b/>
                <w:sz w:val="18"/>
                <w:szCs w:val="18"/>
                <w:lang w:bidi="de-DE"/>
              </w:rPr>
              <w:t>Verwendung der Substanz bzw. des Gemischs:</w:t>
            </w:r>
          </w:p>
        </w:tc>
        <w:tc>
          <w:tcPr>
            <w:tcW w:w="7793" w:type="dxa"/>
            <w:gridSpan w:val="8"/>
            <w:vAlign w:val="center"/>
          </w:tcPr>
          <w:p w:rsidR="00F04BA0" w:rsidRPr="004E66B4" w:rsidRDefault="00F04BA0" w:rsidP="00F04BA0">
            <w:pPr>
              <w:rPr>
                <w:rFonts w:ascii="Arial" w:hAnsi="Arial" w:cs="Arial"/>
                <w:sz w:val="18"/>
                <w:szCs w:val="18"/>
                <w:lang w:val="en-GB"/>
              </w:rPr>
            </w:pPr>
            <w:r w:rsidRPr="004E66B4">
              <w:rPr>
                <w:rFonts w:ascii="Arial" w:eastAsia="Arial" w:hAnsi="Arial" w:cs="Arial"/>
                <w:sz w:val="18"/>
                <w:szCs w:val="18"/>
                <w:lang w:bidi="de-DE"/>
              </w:rPr>
              <w:t>Nur zur Verwendung bei E-Zigaretten.</w:t>
            </w:r>
          </w:p>
        </w:tc>
      </w:tr>
      <w:tr w:rsidR="00F04BA0"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F04BA0" w:rsidRPr="004E66B4" w:rsidTr="00643875">
              <w:trPr>
                <w:trHeight w:val="278"/>
              </w:trPr>
              <w:tc>
                <w:tcPr>
                  <w:tcW w:w="10564" w:type="dxa"/>
                  <w:shd w:val="clear" w:color="auto" w:fill="BFBFBF" w:themeFill="background1" w:themeFillShade="BF"/>
                  <w:vAlign w:val="center"/>
                </w:tcPr>
                <w:p w:rsidR="00F04BA0" w:rsidRPr="004E66B4" w:rsidRDefault="00F04BA0" w:rsidP="00F04BA0">
                  <w:pPr>
                    <w:rPr>
                      <w:rFonts w:ascii="Arial" w:hAnsi="Arial" w:cs="Arial"/>
                      <w:b/>
                      <w:sz w:val="18"/>
                      <w:szCs w:val="18"/>
                      <w:lang w:val="en-GB"/>
                    </w:rPr>
                  </w:pPr>
                  <w:r w:rsidRPr="004E66B4">
                    <w:rPr>
                      <w:rFonts w:ascii="Arial" w:eastAsia="Arial" w:hAnsi="Arial" w:cs="Arial"/>
                      <w:b/>
                      <w:sz w:val="18"/>
                      <w:szCs w:val="18"/>
                      <w:lang w:bidi="de-DE"/>
                    </w:rPr>
                    <w:t>1.3 Einzelheiten zum Lieferanten, der das Sicherheitsdatenblatt bereitstellt</w:t>
                  </w:r>
                </w:p>
              </w:tc>
            </w:tr>
          </w:tbl>
          <w:p w:rsidR="00F04BA0" w:rsidRPr="004E66B4" w:rsidRDefault="00F04BA0" w:rsidP="00F04BA0">
            <w:pPr>
              <w:rPr>
                <w:rFonts w:ascii="Arial" w:hAnsi="Arial" w:cs="Arial"/>
                <w:lang w:val="en-GB"/>
              </w:rPr>
            </w:pPr>
          </w:p>
        </w:tc>
      </w:tr>
      <w:tr w:rsidR="0050453B" w:rsidRPr="004E66B4" w:rsidTr="001A4CC5">
        <w:trPr>
          <w:trHeight w:val="1555"/>
          <w:jc w:val="center"/>
        </w:trPr>
        <w:tc>
          <w:tcPr>
            <w:tcW w:w="3070" w:type="dxa"/>
            <w:gridSpan w:val="2"/>
          </w:tcPr>
          <w:p w:rsidR="0050453B" w:rsidRPr="004E66B4" w:rsidRDefault="0050453B" w:rsidP="006A5C49">
            <w:pPr>
              <w:spacing w:before="60" w:line="276" w:lineRule="auto"/>
              <w:jc w:val="right"/>
              <w:rPr>
                <w:rFonts w:ascii="Arial" w:hAnsi="Arial" w:cs="Arial"/>
                <w:b/>
                <w:sz w:val="18"/>
                <w:szCs w:val="18"/>
                <w:lang w:val="en-GB"/>
              </w:rPr>
            </w:pPr>
            <w:r w:rsidRPr="004E66B4">
              <w:rPr>
                <w:rFonts w:ascii="Arial" w:eastAsia="Arial" w:hAnsi="Arial" w:cs="Arial"/>
                <w:b/>
                <w:sz w:val="18"/>
                <w:szCs w:val="18"/>
                <w:lang w:bidi="de-DE"/>
              </w:rPr>
              <w:t>Name des Unternehmens:</w:t>
            </w:r>
          </w:p>
        </w:tc>
        <w:tc>
          <w:tcPr>
            <w:tcW w:w="7793" w:type="dxa"/>
            <w:gridSpan w:val="8"/>
            <w:vAlign w:val="center"/>
          </w:tcPr>
          <w:p w:rsidR="0040604D" w:rsidRPr="004E66B4" w:rsidRDefault="0040604D" w:rsidP="0040604D">
            <w:pPr>
              <w:spacing w:line="276" w:lineRule="auto"/>
              <w:rPr>
                <w:rFonts w:ascii="Arial" w:hAnsi="Arial" w:cs="Arial"/>
                <w:sz w:val="18"/>
                <w:szCs w:val="18"/>
                <w:lang w:val="en-GB"/>
              </w:rPr>
            </w:pPr>
            <w:r w:rsidRPr="004E66B4">
              <w:rPr>
                <w:rFonts w:ascii="Arial" w:eastAsia="Arial" w:hAnsi="Arial" w:cs="Arial"/>
                <w:sz w:val="18"/>
                <w:szCs w:val="18"/>
                <w:lang w:bidi="de-DE"/>
              </w:rPr>
              <w:t>Prohibition Vapes Co.</w:t>
            </w:r>
          </w:p>
          <w:p w:rsidR="0040604D" w:rsidRPr="004E66B4" w:rsidRDefault="0040604D" w:rsidP="0040604D">
            <w:pPr>
              <w:spacing w:line="276" w:lineRule="auto"/>
              <w:rPr>
                <w:rFonts w:ascii="Arial" w:hAnsi="Arial" w:cs="Arial"/>
                <w:sz w:val="18"/>
                <w:szCs w:val="18"/>
                <w:lang w:val="en-GB"/>
              </w:rPr>
            </w:pPr>
            <w:r w:rsidRPr="004E66B4">
              <w:rPr>
                <w:rFonts w:ascii="Arial" w:eastAsia="Arial" w:hAnsi="Arial" w:cs="Arial"/>
                <w:sz w:val="18"/>
                <w:szCs w:val="18"/>
                <w:lang w:bidi="de-DE"/>
              </w:rPr>
              <w:t>Unit 7 Nepicar Park</w:t>
            </w:r>
          </w:p>
          <w:p w:rsidR="0040604D" w:rsidRPr="004E66B4" w:rsidRDefault="0040604D" w:rsidP="0040604D">
            <w:pPr>
              <w:spacing w:line="276" w:lineRule="auto"/>
              <w:rPr>
                <w:rFonts w:ascii="Arial" w:hAnsi="Arial" w:cs="Arial"/>
                <w:sz w:val="18"/>
                <w:szCs w:val="18"/>
                <w:lang w:val="en-GB"/>
              </w:rPr>
            </w:pPr>
            <w:r w:rsidRPr="004E66B4">
              <w:rPr>
                <w:rFonts w:ascii="Arial" w:eastAsia="Arial" w:hAnsi="Arial" w:cs="Arial"/>
                <w:sz w:val="18"/>
                <w:szCs w:val="18"/>
                <w:lang w:bidi="de-DE"/>
              </w:rPr>
              <w:t>Wrotham</w:t>
            </w:r>
          </w:p>
          <w:p w:rsidR="0040604D" w:rsidRPr="004E66B4" w:rsidRDefault="0040604D" w:rsidP="0040604D">
            <w:pPr>
              <w:spacing w:line="276" w:lineRule="auto"/>
              <w:rPr>
                <w:rFonts w:ascii="Arial" w:hAnsi="Arial" w:cs="Arial"/>
                <w:sz w:val="18"/>
                <w:szCs w:val="18"/>
                <w:lang w:val="en-GB"/>
              </w:rPr>
            </w:pPr>
            <w:r w:rsidRPr="004E66B4">
              <w:rPr>
                <w:rFonts w:ascii="Arial" w:eastAsia="Arial" w:hAnsi="Arial" w:cs="Arial"/>
                <w:sz w:val="18"/>
                <w:szCs w:val="18"/>
                <w:lang w:bidi="de-DE"/>
              </w:rPr>
              <w:t>Sevenoaks</w:t>
            </w:r>
          </w:p>
          <w:p w:rsidR="0040604D" w:rsidRPr="004E66B4" w:rsidRDefault="0040604D" w:rsidP="0040604D">
            <w:pPr>
              <w:spacing w:line="276" w:lineRule="auto"/>
              <w:rPr>
                <w:rFonts w:ascii="Arial" w:hAnsi="Arial" w:cs="Arial"/>
                <w:sz w:val="18"/>
                <w:szCs w:val="18"/>
                <w:lang w:val="en-GB"/>
              </w:rPr>
            </w:pPr>
            <w:r w:rsidRPr="004E66B4">
              <w:rPr>
                <w:rFonts w:ascii="Arial" w:eastAsia="Arial" w:hAnsi="Arial" w:cs="Arial"/>
                <w:sz w:val="18"/>
                <w:szCs w:val="18"/>
                <w:lang w:bidi="de-DE"/>
              </w:rPr>
              <w:t>TN17 3RR</w:t>
            </w:r>
          </w:p>
          <w:p w:rsidR="0050453B" w:rsidRPr="004E66B4" w:rsidRDefault="0040604D" w:rsidP="0040604D">
            <w:pPr>
              <w:spacing w:line="276" w:lineRule="auto"/>
              <w:rPr>
                <w:rFonts w:ascii="Arial" w:hAnsi="Arial" w:cs="Arial"/>
                <w:sz w:val="18"/>
                <w:szCs w:val="18"/>
                <w:lang w:val="en-GB"/>
              </w:rPr>
            </w:pPr>
            <w:r w:rsidRPr="004E66B4">
              <w:rPr>
                <w:rFonts w:ascii="Arial" w:eastAsia="Arial" w:hAnsi="Arial" w:cs="Arial"/>
                <w:sz w:val="18"/>
                <w:szCs w:val="18"/>
                <w:lang w:bidi="de-DE"/>
              </w:rPr>
              <w:t>Vereinigtes Königreich</w:t>
            </w:r>
          </w:p>
        </w:tc>
      </w:tr>
      <w:tr w:rsidR="0040604D" w:rsidRPr="004E66B4" w:rsidTr="001A4CC5">
        <w:trPr>
          <w:trHeight w:val="389"/>
          <w:jc w:val="center"/>
        </w:trPr>
        <w:tc>
          <w:tcPr>
            <w:tcW w:w="3070" w:type="dxa"/>
            <w:gridSpan w:val="2"/>
            <w:vAlign w:val="center"/>
          </w:tcPr>
          <w:p w:rsidR="0040604D" w:rsidRPr="004E66B4" w:rsidRDefault="0040604D" w:rsidP="0040604D">
            <w:pPr>
              <w:jc w:val="right"/>
              <w:rPr>
                <w:rFonts w:ascii="Arial" w:hAnsi="Arial" w:cs="Arial"/>
                <w:b/>
                <w:sz w:val="18"/>
                <w:szCs w:val="18"/>
                <w:lang w:val="en-GB"/>
              </w:rPr>
            </w:pPr>
            <w:r w:rsidRPr="004E66B4">
              <w:rPr>
                <w:rFonts w:ascii="Arial" w:eastAsia="Arial" w:hAnsi="Arial" w:cs="Arial"/>
                <w:b/>
                <w:sz w:val="18"/>
                <w:szCs w:val="18"/>
                <w:lang w:bidi="de-DE"/>
              </w:rPr>
              <w:t>Tel:</w:t>
            </w:r>
          </w:p>
        </w:tc>
        <w:tc>
          <w:tcPr>
            <w:tcW w:w="7793" w:type="dxa"/>
            <w:gridSpan w:val="8"/>
            <w:vAlign w:val="center"/>
          </w:tcPr>
          <w:p w:rsidR="0040604D" w:rsidRPr="004E66B4" w:rsidRDefault="0040604D" w:rsidP="0040604D">
            <w:pPr>
              <w:rPr>
                <w:rFonts w:ascii="Arial" w:hAnsi="Arial" w:cs="Arial"/>
                <w:sz w:val="18"/>
                <w:szCs w:val="18"/>
                <w:lang w:val="en-GB"/>
              </w:rPr>
            </w:pPr>
            <w:r w:rsidRPr="004E66B4">
              <w:rPr>
                <w:rFonts w:ascii="Arial" w:eastAsia="Arial" w:hAnsi="Arial" w:cs="Arial"/>
                <w:sz w:val="18"/>
                <w:szCs w:val="18"/>
                <w:lang w:bidi="de-DE"/>
              </w:rPr>
              <w:t>+44 1622 851436</w:t>
            </w:r>
          </w:p>
        </w:tc>
      </w:tr>
      <w:tr w:rsidR="0040604D" w:rsidRPr="004E66B4" w:rsidTr="001A4CC5">
        <w:trPr>
          <w:trHeight w:val="389"/>
          <w:jc w:val="center"/>
        </w:trPr>
        <w:tc>
          <w:tcPr>
            <w:tcW w:w="3070" w:type="dxa"/>
            <w:gridSpan w:val="2"/>
            <w:vAlign w:val="center"/>
          </w:tcPr>
          <w:p w:rsidR="0040604D" w:rsidRPr="004E66B4" w:rsidRDefault="0040604D" w:rsidP="0040604D">
            <w:pPr>
              <w:jc w:val="right"/>
              <w:rPr>
                <w:rFonts w:ascii="Arial" w:hAnsi="Arial" w:cs="Arial"/>
                <w:b/>
                <w:sz w:val="18"/>
                <w:szCs w:val="18"/>
                <w:lang w:val="en-GB"/>
              </w:rPr>
            </w:pPr>
            <w:r w:rsidRPr="004E66B4">
              <w:rPr>
                <w:rFonts w:ascii="Arial" w:eastAsia="Arial" w:hAnsi="Arial" w:cs="Arial"/>
                <w:b/>
                <w:sz w:val="18"/>
                <w:szCs w:val="18"/>
                <w:lang w:bidi="de-DE"/>
              </w:rPr>
              <w:t>E-Mail:</w:t>
            </w:r>
          </w:p>
        </w:tc>
        <w:tc>
          <w:tcPr>
            <w:tcW w:w="7793" w:type="dxa"/>
            <w:gridSpan w:val="8"/>
            <w:vAlign w:val="center"/>
          </w:tcPr>
          <w:p w:rsidR="0040604D" w:rsidRPr="004E66B4" w:rsidRDefault="0040604D" w:rsidP="0040604D">
            <w:pPr>
              <w:rPr>
                <w:rFonts w:ascii="Arial" w:hAnsi="Arial" w:cs="Arial"/>
                <w:sz w:val="18"/>
                <w:szCs w:val="18"/>
                <w:lang w:val="en-GB"/>
              </w:rPr>
            </w:pPr>
            <w:r w:rsidRPr="004E66B4">
              <w:rPr>
                <w:rFonts w:ascii="Arial" w:eastAsia="Arial" w:hAnsi="Arial" w:cs="Arial"/>
                <w:sz w:val="18"/>
                <w:szCs w:val="18"/>
                <w:lang w:bidi="de-DE"/>
              </w:rPr>
              <w:t>billywebb@prohibitionvapes.co.uk</w:t>
            </w:r>
          </w:p>
        </w:tc>
      </w:tr>
      <w:tr w:rsidR="000941F0"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0941F0" w:rsidRPr="004E66B4" w:rsidTr="00643875">
              <w:trPr>
                <w:trHeight w:val="278"/>
              </w:trPr>
              <w:tc>
                <w:tcPr>
                  <w:tcW w:w="10564" w:type="dxa"/>
                  <w:shd w:val="clear" w:color="auto" w:fill="BFBFBF" w:themeFill="background1" w:themeFillShade="BF"/>
                  <w:vAlign w:val="center"/>
                </w:tcPr>
                <w:p w:rsidR="000941F0" w:rsidRPr="004E66B4" w:rsidRDefault="000941F0" w:rsidP="00A43AB3">
                  <w:pPr>
                    <w:rPr>
                      <w:rFonts w:ascii="Arial" w:hAnsi="Arial" w:cs="Arial"/>
                      <w:b/>
                      <w:sz w:val="18"/>
                      <w:szCs w:val="18"/>
                      <w:lang w:val="en-GB"/>
                    </w:rPr>
                  </w:pPr>
                  <w:r w:rsidRPr="004E66B4">
                    <w:rPr>
                      <w:rFonts w:ascii="Arial" w:eastAsia="Arial" w:hAnsi="Arial" w:cs="Arial"/>
                      <w:b/>
                      <w:sz w:val="18"/>
                      <w:szCs w:val="18"/>
                      <w:lang w:bidi="de-DE"/>
                    </w:rPr>
                    <w:t>1.4 Notrufnummer</w:t>
                  </w:r>
                </w:p>
              </w:tc>
            </w:tr>
          </w:tbl>
          <w:p w:rsidR="000941F0" w:rsidRPr="004E66B4" w:rsidRDefault="000941F0" w:rsidP="00A43AB3">
            <w:pPr>
              <w:rPr>
                <w:rFonts w:ascii="Arial" w:hAnsi="Arial" w:cs="Arial"/>
                <w:lang w:val="en-GB"/>
              </w:rPr>
            </w:pPr>
          </w:p>
        </w:tc>
      </w:tr>
      <w:tr w:rsidR="0040604D" w:rsidRPr="004E66B4" w:rsidTr="001A4CC5">
        <w:trPr>
          <w:gridAfter w:val="3"/>
          <w:wAfter w:w="21" w:type="dxa"/>
          <w:trHeight w:val="590"/>
          <w:jc w:val="center"/>
        </w:trPr>
        <w:tc>
          <w:tcPr>
            <w:tcW w:w="3057" w:type="dxa"/>
          </w:tcPr>
          <w:p w:rsidR="0040604D" w:rsidRPr="004E66B4" w:rsidRDefault="0040604D" w:rsidP="009167B1">
            <w:pPr>
              <w:spacing w:before="60" w:line="276" w:lineRule="auto"/>
              <w:jc w:val="right"/>
              <w:rPr>
                <w:rFonts w:ascii="Arial" w:hAnsi="Arial" w:cs="Arial"/>
                <w:b/>
                <w:sz w:val="18"/>
                <w:szCs w:val="18"/>
                <w:lang w:val="en-GB"/>
              </w:rPr>
            </w:pPr>
            <w:r w:rsidRPr="004E66B4">
              <w:rPr>
                <w:rFonts w:ascii="Arial" w:eastAsia="Arial" w:hAnsi="Arial" w:cs="Arial"/>
                <w:b/>
                <w:sz w:val="18"/>
                <w:szCs w:val="18"/>
                <w:lang w:bidi="de-DE"/>
              </w:rPr>
              <w:t>Notruf:</w:t>
            </w:r>
          </w:p>
        </w:tc>
        <w:tc>
          <w:tcPr>
            <w:tcW w:w="7785" w:type="dxa"/>
            <w:gridSpan w:val="6"/>
            <w:vAlign w:val="center"/>
          </w:tcPr>
          <w:p w:rsidR="0040604D" w:rsidRPr="004E66B4" w:rsidRDefault="0040604D" w:rsidP="009167B1">
            <w:pPr>
              <w:spacing w:line="276" w:lineRule="auto"/>
              <w:rPr>
                <w:rFonts w:ascii="Arial" w:hAnsi="Arial" w:cs="Arial"/>
                <w:sz w:val="18"/>
                <w:szCs w:val="18"/>
                <w:lang w:val="en-GB"/>
              </w:rPr>
            </w:pPr>
            <w:r w:rsidRPr="004E66B4">
              <w:rPr>
                <w:rFonts w:ascii="Arial" w:eastAsia="Arial" w:hAnsi="Arial" w:cs="Arial"/>
                <w:sz w:val="18"/>
                <w:szCs w:val="18"/>
                <w:lang w:bidi="de-DE"/>
              </w:rPr>
              <w:t>+44 1622 851436 (GMT: 09:00-17:30)</w:t>
            </w:r>
          </w:p>
          <w:p w:rsidR="0040604D" w:rsidRPr="004E66B4" w:rsidRDefault="0040604D" w:rsidP="009167B1">
            <w:pPr>
              <w:spacing w:line="276" w:lineRule="auto"/>
              <w:rPr>
                <w:rFonts w:ascii="Arial" w:hAnsi="Arial" w:cs="Arial"/>
                <w:sz w:val="18"/>
                <w:szCs w:val="18"/>
                <w:lang w:val="en-GB"/>
              </w:rPr>
            </w:pPr>
            <w:r w:rsidRPr="004E66B4">
              <w:rPr>
                <w:rFonts w:ascii="Arial" w:eastAsia="Arial" w:hAnsi="Arial" w:cs="Arial"/>
                <w:sz w:val="18"/>
                <w:szCs w:val="18"/>
                <w:lang w:bidi="de-DE"/>
              </w:rPr>
              <w:t>Wählen Sie im Notfall 111 (weniger schlimme Fälle) oder 999 im Vereinigten Königreich.</w:t>
            </w:r>
          </w:p>
        </w:tc>
      </w:tr>
      <w:tr w:rsidR="00F04BA0" w:rsidRPr="004E66B4" w:rsidTr="001A4CC5">
        <w:trPr>
          <w:trHeight w:val="332"/>
          <w:jc w:val="center"/>
        </w:trPr>
        <w:tc>
          <w:tcPr>
            <w:tcW w:w="10863" w:type="dxa"/>
            <w:gridSpan w:val="10"/>
            <w:shd w:val="clear" w:color="auto" w:fill="BFBFBF" w:themeFill="background1" w:themeFillShade="BF"/>
            <w:vAlign w:val="center"/>
          </w:tcPr>
          <w:p w:rsidR="00F04BA0" w:rsidRPr="004E66B4" w:rsidRDefault="00F04BA0" w:rsidP="00F04BA0">
            <w:pPr>
              <w:rPr>
                <w:rFonts w:ascii="Arial" w:hAnsi="Arial" w:cs="Arial"/>
                <w:b/>
                <w:sz w:val="20"/>
                <w:szCs w:val="20"/>
                <w:lang w:val="en-GB"/>
              </w:rPr>
            </w:pPr>
            <w:r w:rsidRPr="004E66B4">
              <w:rPr>
                <w:rFonts w:ascii="Arial" w:eastAsia="Arial" w:hAnsi="Arial" w:cs="Arial"/>
                <w:b/>
                <w:sz w:val="20"/>
                <w:szCs w:val="20"/>
                <w:lang w:bidi="de-DE"/>
              </w:rPr>
              <w:t>Abschnitt 2: Mögliche Gefahren</w:t>
            </w:r>
          </w:p>
        </w:tc>
      </w:tr>
      <w:tr w:rsidR="00F04BA0"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F04BA0" w:rsidRPr="004E66B4" w:rsidTr="00643875">
              <w:trPr>
                <w:trHeight w:val="278"/>
              </w:trPr>
              <w:tc>
                <w:tcPr>
                  <w:tcW w:w="10564" w:type="dxa"/>
                  <w:shd w:val="clear" w:color="auto" w:fill="BFBFBF" w:themeFill="background1" w:themeFillShade="BF"/>
                  <w:vAlign w:val="center"/>
                </w:tcPr>
                <w:p w:rsidR="00F04BA0" w:rsidRPr="004E66B4" w:rsidRDefault="00F04BA0" w:rsidP="00F04BA0">
                  <w:pPr>
                    <w:rPr>
                      <w:rFonts w:ascii="Arial" w:hAnsi="Arial" w:cs="Arial"/>
                      <w:b/>
                      <w:sz w:val="18"/>
                      <w:szCs w:val="18"/>
                      <w:lang w:val="en-GB"/>
                    </w:rPr>
                  </w:pPr>
                  <w:r w:rsidRPr="004E66B4">
                    <w:rPr>
                      <w:rFonts w:ascii="Arial" w:eastAsia="Arial" w:hAnsi="Arial" w:cs="Arial"/>
                      <w:b/>
                      <w:sz w:val="18"/>
                      <w:szCs w:val="18"/>
                      <w:lang w:bidi="de-DE"/>
                    </w:rPr>
                    <w:t>2.1 Einstufung des Stoffs oder Gemischs</w:t>
                  </w:r>
                </w:p>
              </w:tc>
            </w:tr>
          </w:tbl>
          <w:p w:rsidR="00F04BA0" w:rsidRPr="004E66B4" w:rsidRDefault="00F04BA0" w:rsidP="00F04BA0">
            <w:pPr>
              <w:rPr>
                <w:rFonts w:ascii="Arial" w:hAnsi="Arial" w:cs="Arial"/>
                <w:lang w:val="en-GB"/>
              </w:rPr>
            </w:pPr>
          </w:p>
        </w:tc>
      </w:tr>
      <w:tr w:rsidR="00B13AD7" w:rsidRPr="004E66B4" w:rsidTr="001A4CC5">
        <w:trPr>
          <w:trHeight w:val="389"/>
          <w:jc w:val="center"/>
        </w:trPr>
        <w:tc>
          <w:tcPr>
            <w:tcW w:w="3070" w:type="dxa"/>
            <w:gridSpan w:val="2"/>
            <w:vAlign w:val="center"/>
          </w:tcPr>
          <w:p w:rsidR="00B13AD7" w:rsidRPr="004E66B4" w:rsidRDefault="00B13AD7" w:rsidP="00B13AD7">
            <w:pPr>
              <w:jc w:val="right"/>
              <w:rPr>
                <w:rFonts w:ascii="Arial" w:hAnsi="Arial" w:cs="Arial"/>
                <w:b/>
                <w:sz w:val="18"/>
                <w:szCs w:val="18"/>
                <w:lang w:val="en-GB"/>
              </w:rPr>
            </w:pPr>
            <w:r w:rsidRPr="004E66B4">
              <w:rPr>
                <w:rFonts w:ascii="Arial" w:eastAsia="Arial" w:hAnsi="Arial" w:cs="Arial"/>
                <w:b/>
                <w:sz w:val="18"/>
                <w:szCs w:val="18"/>
                <w:lang w:bidi="de-DE"/>
              </w:rPr>
              <w:t>Einstufung gemäß Verordnung (EG) Nr. 1272/2008:</w:t>
            </w:r>
          </w:p>
        </w:tc>
        <w:tc>
          <w:tcPr>
            <w:tcW w:w="7793" w:type="dxa"/>
            <w:gridSpan w:val="8"/>
            <w:vAlign w:val="center"/>
          </w:tcPr>
          <w:p w:rsidR="00B13AD7" w:rsidRPr="004E66B4" w:rsidRDefault="00B13AD7" w:rsidP="00B13AD7">
            <w:pPr>
              <w:rPr>
                <w:rFonts w:ascii="Arial" w:hAnsi="Arial" w:cs="Arial"/>
                <w:sz w:val="18"/>
                <w:szCs w:val="18"/>
                <w:lang w:val="en-GB"/>
              </w:rPr>
            </w:pPr>
            <w:r w:rsidRPr="004E66B4">
              <w:rPr>
                <w:rFonts w:ascii="Arial" w:eastAsia="Arial" w:hAnsi="Arial" w:cs="Arial"/>
                <w:sz w:val="18"/>
                <w:szCs w:val="18"/>
                <w:lang w:bidi="de-DE"/>
              </w:rPr>
              <w:t>Aquatic Chronic 3: H412</w:t>
            </w:r>
          </w:p>
        </w:tc>
      </w:tr>
      <w:tr w:rsidR="00B13AD7" w:rsidRPr="004E66B4" w:rsidTr="001A4CC5">
        <w:trPr>
          <w:trHeight w:val="389"/>
          <w:jc w:val="center"/>
        </w:trPr>
        <w:tc>
          <w:tcPr>
            <w:tcW w:w="3070" w:type="dxa"/>
            <w:gridSpan w:val="2"/>
            <w:vAlign w:val="center"/>
          </w:tcPr>
          <w:p w:rsidR="00B13AD7" w:rsidRPr="004E66B4" w:rsidRDefault="00B13AD7" w:rsidP="00B13AD7">
            <w:pPr>
              <w:jc w:val="right"/>
              <w:rPr>
                <w:rFonts w:ascii="Arial" w:hAnsi="Arial" w:cs="Arial"/>
                <w:b/>
                <w:sz w:val="18"/>
                <w:szCs w:val="18"/>
                <w:lang w:val="en-GB"/>
              </w:rPr>
            </w:pPr>
            <w:r w:rsidRPr="004E66B4">
              <w:rPr>
                <w:rFonts w:ascii="Arial" w:eastAsia="Arial" w:hAnsi="Arial" w:cs="Arial"/>
                <w:b/>
                <w:sz w:val="18"/>
                <w:szCs w:val="18"/>
                <w:lang w:bidi="de-DE"/>
              </w:rPr>
              <w:t>Wichtigste Nebenwirkungen:</w:t>
            </w:r>
          </w:p>
        </w:tc>
        <w:tc>
          <w:tcPr>
            <w:tcW w:w="7793" w:type="dxa"/>
            <w:gridSpan w:val="8"/>
            <w:vAlign w:val="center"/>
          </w:tcPr>
          <w:p w:rsidR="00B13AD7" w:rsidRPr="004E66B4" w:rsidRDefault="00B13AD7" w:rsidP="00B13AD7">
            <w:pPr>
              <w:rPr>
                <w:rFonts w:ascii="Arial" w:hAnsi="Arial" w:cs="Arial"/>
                <w:sz w:val="18"/>
                <w:szCs w:val="18"/>
                <w:lang w:val="en-GB"/>
              </w:rPr>
            </w:pPr>
            <w:r w:rsidRPr="004E66B4">
              <w:rPr>
                <w:rFonts w:ascii="Arial" w:eastAsia="Arial" w:hAnsi="Arial" w:cs="Arial"/>
                <w:sz w:val="18"/>
                <w:szCs w:val="18"/>
                <w:lang w:bidi="de-DE"/>
              </w:rPr>
              <w:t>Schädlich für Wasserorganismen, mit langfristiger Wirkung.</w:t>
            </w:r>
          </w:p>
        </w:tc>
      </w:tr>
      <w:tr w:rsidR="00F04BA0"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F04BA0" w:rsidRPr="004E66B4" w:rsidTr="00643875">
              <w:trPr>
                <w:trHeight w:val="278"/>
              </w:trPr>
              <w:tc>
                <w:tcPr>
                  <w:tcW w:w="10564" w:type="dxa"/>
                  <w:shd w:val="clear" w:color="auto" w:fill="BFBFBF" w:themeFill="background1" w:themeFillShade="BF"/>
                  <w:vAlign w:val="center"/>
                </w:tcPr>
                <w:p w:rsidR="00F04BA0" w:rsidRPr="004E66B4" w:rsidRDefault="00F04BA0" w:rsidP="00F04BA0">
                  <w:pPr>
                    <w:rPr>
                      <w:rFonts w:ascii="Arial" w:hAnsi="Arial" w:cs="Arial"/>
                      <w:b/>
                      <w:sz w:val="18"/>
                      <w:szCs w:val="18"/>
                      <w:lang w:val="en-GB"/>
                    </w:rPr>
                  </w:pPr>
                  <w:r w:rsidRPr="004E66B4">
                    <w:rPr>
                      <w:rFonts w:ascii="Arial" w:eastAsia="Arial" w:hAnsi="Arial" w:cs="Arial"/>
                      <w:b/>
                      <w:sz w:val="18"/>
                      <w:szCs w:val="18"/>
                      <w:lang w:bidi="de-DE"/>
                    </w:rPr>
                    <w:t>2.2 Kennzeichnungselemente</w:t>
                  </w:r>
                </w:p>
              </w:tc>
            </w:tr>
          </w:tbl>
          <w:p w:rsidR="00F04BA0" w:rsidRPr="004E66B4" w:rsidRDefault="00F04BA0" w:rsidP="00F04BA0">
            <w:pPr>
              <w:rPr>
                <w:rFonts w:ascii="Arial" w:hAnsi="Arial" w:cs="Arial"/>
                <w:lang w:val="en-GB"/>
              </w:rPr>
            </w:pPr>
          </w:p>
        </w:tc>
      </w:tr>
      <w:tr w:rsidR="00AF007E" w:rsidRPr="004E66B4" w:rsidTr="001A4CC5">
        <w:trPr>
          <w:trHeight w:val="389"/>
          <w:jc w:val="center"/>
        </w:trPr>
        <w:tc>
          <w:tcPr>
            <w:tcW w:w="3070" w:type="dxa"/>
            <w:gridSpan w:val="2"/>
            <w:vAlign w:val="center"/>
          </w:tcPr>
          <w:p w:rsidR="001B2481" w:rsidRPr="004E66B4" w:rsidRDefault="001B2481" w:rsidP="00F04BA0">
            <w:pPr>
              <w:jc w:val="right"/>
              <w:rPr>
                <w:rFonts w:ascii="Arial" w:hAnsi="Arial" w:cs="Arial"/>
                <w:b/>
                <w:sz w:val="18"/>
                <w:szCs w:val="18"/>
                <w:lang w:val="en-GB"/>
              </w:rPr>
            </w:pPr>
            <w:r w:rsidRPr="004E66B4">
              <w:rPr>
                <w:rFonts w:ascii="Arial" w:eastAsia="Arial" w:hAnsi="Arial" w:cs="Arial"/>
                <w:b/>
                <w:sz w:val="18"/>
                <w:szCs w:val="18"/>
                <w:lang w:bidi="de-DE"/>
              </w:rPr>
              <w:t>Kennzeichnungselemente:</w:t>
            </w:r>
          </w:p>
        </w:tc>
        <w:tc>
          <w:tcPr>
            <w:tcW w:w="7793" w:type="dxa"/>
            <w:gridSpan w:val="8"/>
            <w:vAlign w:val="center"/>
          </w:tcPr>
          <w:p w:rsidR="001B2481" w:rsidRPr="004E66B4" w:rsidRDefault="001B2481" w:rsidP="00F04BA0">
            <w:pPr>
              <w:rPr>
                <w:rFonts w:ascii="Arial" w:hAnsi="Arial" w:cs="Arial"/>
                <w:sz w:val="18"/>
                <w:szCs w:val="18"/>
                <w:lang w:val="en-GB"/>
              </w:rPr>
            </w:pPr>
          </w:p>
        </w:tc>
      </w:tr>
      <w:tr w:rsidR="00B13AD7" w:rsidRPr="004E66B4" w:rsidTr="001A4CC5">
        <w:trPr>
          <w:trHeight w:val="389"/>
          <w:jc w:val="center"/>
        </w:trPr>
        <w:tc>
          <w:tcPr>
            <w:tcW w:w="3070" w:type="dxa"/>
            <w:gridSpan w:val="2"/>
          </w:tcPr>
          <w:p w:rsidR="00B13AD7" w:rsidRPr="004E66B4" w:rsidRDefault="00B13AD7" w:rsidP="00B13AD7">
            <w:pPr>
              <w:spacing w:before="60" w:line="276" w:lineRule="auto"/>
              <w:jc w:val="right"/>
              <w:rPr>
                <w:rFonts w:ascii="Arial" w:hAnsi="Arial" w:cs="Arial"/>
                <w:b/>
                <w:sz w:val="18"/>
                <w:szCs w:val="18"/>
                <w:lang w:val="en-GB"/>
              </w:rPr>
            </w:pPr>
            <w:bookmarkStart w:id="0" w:name="_Hlk500169471"/>
            <w:r w:rsidRPr="004E66B4">
              <w:rPr>
                <w:rFonts w:ascii="Arial" w:eastAsia="Arial" w:hAnsi="Arial" w:cs="Arial"/>
                <w:b/>
                <w:sz w:val="18"/>
                <w:szCs w:val="18"/>
                <w:lang w:bidi="de-DE"/>
              </w:rPr>
              <w:t>H-Sätze:</w:t>
            </w:r>
          </w:p>
        </w:tc>
        <w:tc>
          <w:tcPr>
            <w:tcW w:w="7793" w:type="dxa"/>
            <w:gridSpan w:val="8"/>
            <w:vAlign w:val="center"/>
          </w:tcPr>
          <w:p w:rsidR="00B13AD7" w:rsidRPr="004E66B4" w:rsidRDefault="00B13AD7" w:rsidP="00B13AD7">
            <w:pPr>
              <w:spacing w:line="276" w:lineRule="auto"/>
              <w:rPr>
                <w:rFonts w:ascii="Arial" w:hAnsi="Arial" w:cs="Arial"/>
                <w:sz w:val="18"/>
                <w:szCs w:val="18"/>
                <w:lang w:val="en-GB"/>
              </w:rPr>
            </w:pPr>
            <w:r w:rsidRPr="004E66B4">
              <w:rPr>
                <w:rFonts w:ascii="Arial" w:eastAsia="Arial" w:hAnsi="Arial" w:cs="Arial"/>
                <w:sz w:val="18"/>
                <w:szCs w:val="18"/>
                <w:lang w:bidi="de-DE"/>
              </w:rPr>
              <w:t>H412: Schädlich für Wasserorganismen, mit langfristiger Wirkung.</w:t>
            </w:r>
          </w:p>
        </w:tc>
      </w:tr>
      <w:tr w:rsidR="00AF007E" w:rsidRPr="004E66B4" w:rsidTr="001A4CC5">
        <w:trPr>
          <w:trHeight w:val="590"/>
          <w:jc w:val="center"/>
        </w:trPr>
        <w:tc>
          <w:tcPr>
            <w:tcW w:w="3070" w:type="dxa"/>
            <w:gridSpan w:val="2"/>
          </w:tcPr>
          <w:p w:rsidR="001B2481" w:rsidRPr="004E66B4" w:rsidRDefault="001B2481" w:rsidP="001B2481">
            <w:pPr>
              <w:spacing w:before="60" w:line="276" w:lineRule="auto"/>
              <w:jc w:val="right"/>
              <w:rPr>
                <w:rFonts w:ascii="Arial" w:hAnsi="Arial" w:cs="Arial"/>
                <w:b/>
                <w:sz w:val="18"/>
                <w:szCs w:val="18"/>
                <w:lang w:val="en-GB"/>
              </w:rPr>
            </w:pPr>
            <w:bookmarkStart w:id="1" w:name="_Hlk508886391"/>
            <w:bookmarkEnd w:id="0"/>
            <w:r w:rsidRPr="004E66B4">
              <w:rPr>
                <w:rFonts w:ascii="Arial" w:eastAsia="Arial" w:hAnsi="Arial" w:cs="Arial"/>
                <w:b/>
                <w:sz w:val="18"/>
                <w:szCs w:val="18"/>
                <w:lang w:bidi="de-DE"/>
              </w:rPr>
              <w:t>Sicherheitshinweise:</w:t>
            </w:r>
          </w:p>
        </w:tc>
        <w:tc>
          <w:tcPr>
            <w:tcW w:w="7793" w:type="dxa"/>
            <w:gridSpan w:val="8"/>
          </w:tcPr>
          <w:p w:rsidR="001B2481" w:rsidRPr="004E66B4" w:rsidRDefault="001B2481" w:rsidP="001B2481">
            <w:pPr>
              <w:spacing w:before="60" w:line="276" w:lineRule="auto"/>
              <w:rPr>
                <w:rFonts w:ascii="Arial" w:hAnsi="Arial" w:cs="Arial"/>
                <w:sz w:val="18"/>
                <w:szCs w:val="18"/>
                <w:lang w:val="en-GB"/>
              </w:rPr>
            </w:pPr>
            <w:r w:rsidRPr="004E66B4">
              <w:rPr>
                <w:rFonts w:ascii="Arial" w:eastAsia="Arial" w:hAnsi="Arial" w:cs="Arial"/>
                <w:sz w:val="18"/>
                <w:szCs w:val="18"/>
                <w:lang w:bidi="de-DE"/>
              </w:rPr>
              <w:t>P273: Freisetzung in die Umwelt vermeiden.</w:t>
            </w:r>
          </w:p>
          <w:p w:rsidR="001B2481" w:rsidRPr="004E66B4" w:rsidRDefault="001B2481" w:rsidP="001B2481">
            <w:pPr>
              <w:spacing w:line="276" w:lineRule="auto"/>
              <w:ind w:right="195"/>
              <w:jc w:val="both"/>
              <w:rPr>
                <w:rFonts w:ascii="Arial" w:hAnsi="Arial" w:cs="Arial"/>
                <w:sz w:val="18"/>
                <w:szCs w:val="18"/>
                <w:lang w:val="en-GB"/>
              </w:rPr>
            </w:pPr>
            <w:r w:rsidRPr="004E66B4">
              <w:rPr>
                <w:rFonts w:ascii="Arial" w:eastAsia="Arial" w:hAnsi="Arial" w:cs="Arial"/>
                <w:sz w:val="18"/>
                <w:szCs w:val="18"/>
                <w:lang w:bidi="de-DE"/>
              </w:rPr>
              <w:t>P501: Inhalte/Behälter müssen in einem geeigneten örtlichen Abfallsystem entsorgt werden.</w:t>
            </w:r>
          </w:p>
        </w:tc>
      </w:tr>
      <w:bookmarkEnd w:id="1"/>
      <w:tr w:rsidR="005427CB" w:rsidRPr="004E66B4" w:rsidTr="001A4CC5">
        <w:trPr>
          <w:trHeight w:val="389"/>
          <w:jc w:val="center"/>
        </w:trPr>
        <w:tc>
          <w:tcPr>
            <w:tcW w:w="3070" w:type="dxa"/>
            <w:gridSpan w:val="2"/>
            <w:vAlign w:val="center"/>
          </w:tcPr>
          <w:p w:rsidR="005427CB" w:rsidRPr="004E66B4" w:rsidRDefault="005427CB" w:rsidP="009167B1">
            <w:pPr>
              <w:jc w:val="right"/>
              <w:rPr>
                <w:rFonts w:ascii="Arial" w:hAnsi="Arial" w:cs="Arial"/>
                <w:b/>
                <w:sz w:val="18"/>
                <w:szCs w:val="18"/>
                <w:lang w:val="en-GB"/>
              </w:rPr>
            </w:pPr>
            <w:r w:rsidRPr="004E66B4">
              <w:rPr>
                <w:rFonts w:ascii="Arial" w:eastAsia="Arial" w:hAnsi="Arial" w:cs="Arial"/>
                <w:b/>
                <w:sz w:val="18"/>
                <w:szCs w:val="18"/>
                <w:lang w:bidi="de-DE"/>
              </w:rPr>
              <w:t>Zusätzliche Informationen:</w:t>
            </w:r>
          </w:p>
        </w:tc>
        <w:tc>
          <w:tcPr>
            <w:tcW w:w="7793" w:type="dxa"/>
            <w:gridSpan w:val="8"/>
            <w:vAlign w:val="center"/>
          </w:tcPr>
          <w:p w:rsidR="005427CB" w:rsidRPr="004E66B4" w:rsidRDefault="005427CB" w:rsidP="009167B1">
            <w:pPr>
              <w:rPr>
                <w:rFonts w:ascii="Arial" w:hAnsi="Arial" w:cs="Arial"/>
                <w:sz w:val="18"/>
                <w:szCs w:val="18"/>
                <w:lang w:val="en-GB"/>
              </w:rPr>
            </w:pPr>
            <w:r w:rsidRPr="004E66B4">
              <w:rPr>
                <w:rFonts w:ascii="Arial" w:eastAsia="Arial" w:hAnsi="Arial" w:cs="Arial"/>
                <w:sz w:val="18"/>
                <w:szCs w:val="18"/>
                <w:lang w:bidi="de-DE"/>
              </w:rPr>
              <w:t>EUH208: Enthält Limonen, E-Anethol. Kann allergische Reaktionen hervorrufen.</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2.3 Sonstige Gefahren</w:t>
                  </w:r>
                </w:p>
              </w:tc>
            </w:tr>
          </w:tbl>
          <w:p w:rsidR="009E5B5E" w:rsidRPr="004E66B4" w:rsidRDefault="009E5B5E" w:rsidP="009E5B5E">
            <w:pPr>
              <w:rPr>
                <w:rFonts w:ascii="Arial" w:hAnsi="Arial" w:cs="Arial"/>
                <w:lang w:val="en-GB"/>
              </w:rPr>
            </w:pPr>
          </w:p>
        </w:tc>
      </w:tr>
      <w:tr w:rsidR="009E5B5E" w:rsidRPr="004E66B4" w:rsidTr="001A4CC5">
        <w:trPr>
          <w:trHeight w:val="389"/>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Sonstige Gefahren:</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Keine Daten vorhanden.</w:t>
            </w:r>
          </w:p>
        </w:tc>
      </w:tr>
      <w:tr w:rsidR="009E5B5E" w:rsidRPr="004E66B4" w:rsidTr="001A4CC5">
        <w:trPr>
          <w:trHeight w:val="389"/>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PBT:</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Dieses Produkt ist nicht als PBT- / vPvB eingestuft.</w:t>
            </w:r>
          </w:p>
        </w:tc>
      </w:tr>
      <w:tr w:rsidR="009E5B5E" w:rsidRPr="004E66B4" w:rsidTr="001A4CC5">
        <w:trPr>
          <w:trHeight w:val="332"/>
          <w:jc w:val="center"/>
        </w:trPr>
        <w:tc>
          <w:tcPr>
            <w:tcW w:w="10863" w:type="dxa"/>
            <w:gridSpan w:val="10"/>
            <w:shd w:val="clear" w:color="auto" w:fill="BFBFBF" w:themeFill="background1" w:themeFillShade="BF"/>
            <w:vAlign w:val="center"/>
          </w:tcPr>
          <w:p w:rsidR="009E5B5E" w:rsidRPr="004E66B4" w:rsidRDefault="009E5B5E" w:rsidP="009E5B5E">
            <w:pPr>
              <w:rPr>
                <w:rFonts w:ascii="Arial" w:hAnsi="Arial" w:cs="Arial"/>
                <w:b/>
                <w:sz w:val="20"/>
                <w:szCs w:val="20"/>
                <w:lang w:val="en-GB"/>
              </w:rPr>
            </w:pPr>
            <w:r w:rsidRPr="004E66B4">
              <w:rPr>
                <w:rFonts w:ascii="Arial" w:eastAsia="Arial" w:hAnsi="Arial" w:cs="Arial"/>
                <w:b/>
                <w:sz w:val="20"/>
                <w:szCs w:val="20"/>
                <w:lang w:bidi="de-DE"/>
              </w:rPr>
              <w:t>Abschnitt 3: Zusammensetzung / Angaben zu Bestandteilen</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3.2 Gemische</w:t>
                  </w:r>
                </w:p>
              </w:tc>
            </w:tr>
          </w:tbl>
          <w:p w:rsidR="009E5B5E" w:rsidRPr="004E66B4" w:rsidRDefault="009E5B5E" w:rsidP="009E5B5E">
            <w:pPr>
              <w:rPr>
                <w:rFonts w:ascii="Arial" w:hAnsi="Arial" w:cs="Arial"/>
                <w:lang w:val="en-GB"/>
              </w:rPr>
            </w:pPr>
          </w:p>
        </w:tc>
      </w:tr>
      <w:tr w:rsidR="004F35BD" w:rsidRPr="004E66B4" w:rsidTr="001A4CC5">
        <w:trPr>
          <w:trHeight w:val="389"/>
          <w:jc w:val="center"/>
        </w:trPr>
        <w:tc>
          <w:tcPr>
            <w:tcW w:w="10863" w:type="dxa"/>
            <w:gridSpan w:val="10"/>
            <w:vAlign w:val="center"/>
          </w:tcPr>
          <w:p w:rsidR="004F35BD" w:rsidRPr="004E66B4" w:rsidRDefault="004F35BD" w:rsidP="006B200C">
            <w:pPr>
              <w:rPr>
                <w:rFonts w:ascii="Arial" w:hAnsi="Arial" w:cs="Arial"/>
                <w:b/>
                <w:sz w:val="18"/>
                <w:szCs w:val="18"/>
                <w:lang w:val="en-GB"/>
              </w:rPr>
            </w:pPr>
            <w:r w:rsidRPr="004E66B4">
              <w:rPr>
                <w:rFonts w:ascii="Arial" w:eastAsia="Arial" w:hAnsi="Arial" w:cs="Arial"/>
                <w:b/>
                <w:sz w:val="18"/>
                <w:szCs w:val="18"/>
                <w:lang w:bidi="de-DE"/>
              </w:rPr>
              <w:t xml:space="preserve">   Gefährliche Bestandteile:</w:t>
            </w:r>
          </w:p>
        </w:tc>
      </w:tr>
      <w:tr w:rsidR="0026449D" w:rsidRPr="004E66B4" w:rsidTr="001A4CC5">
        <w:trPr>
          <w:trHeight w:val="1350"/>
          <w:jc w:val="center"/>
        </w:trPr>
        <w:tc>
          <w:tcPr>
            <w:tcW w:w="10863" w:type="dxa"/>
            <w:gridSpan w:val="10"/>
            <w:vAlign w:val="center"/>
          </w:tcPr>
          <w:tbl>
            <w:tblPr>
              <w:tblStyle w:val="TabloKlavuzu"/>
              <w:tblW w:w="10257" w:type="dxa"/>
              <w:tblInd w:w="145" w:type="dxa"/>
              <w:tblLayout w:type="fixed"/>
              <w:tblLook w:val="04A0" w:firstRow="1" w:lastRow="0" w:firstColumn="1" w:lastColumn="0" w:noHBand="0" w:noVBand="1"/>
            </w:tblPr>
            <w:tblGrid>
              <w:gridCol w:w="2625"/>
              <w:gridCol w:w="1260"/>
              <w:gridCol w:w="1260"/>
              <w:gridCol w:w="3989"/>
              <w:gridCol w:w="1123"/>
            </w:tblGrid>
            <w:tr w:rsidR="0026449D" w:rsidRPr="004E66B4" w:rsidTr="00236A20">
              <w:trPr>
                <w:trHeight w:val="287"/>
              </w:trPr>
              <w:tc>
                <w:tcPr>
                  <w:tcW w:w="2625" w:type="dxa"/>
                  <w:vAlign w:val="center"/>
                </w:tcPr>
                <w:p w:rsidR="0026449D" w:rsidRPr="004E66B4" w:rsidRDefault="0026449D" w:rsidP="009167B1">
                  <w:pPr>
                    <w:spacing w:line="276" w:lineRule="auto"/>
                    <w:jc w:val="center"/>
                    <w:rPr>
                      <w:rFonts w:ascii="Arial" w:hAnsi="Arial" w:cs="Arial"/>
                      <w:b/>
                      <w:sz w:val="18"/>
                      <w:szCs w:val="18"/>
                      <w:lang w:val="en-GB"/>
                    </w:rPr>
                  </w:pPr>
                  <w:r w:rsidRPr="004E66B4">
                    <w:rPr>
                      <w:rFonts w:ascii="Arial" w:eastAsia="Arial" w:hAnsi="Arial" w:cs="Arial"/>
                      <w:b/>
                      <w:sz w:val="18"/>
                      <w:szCs w:val="18"/>
                      <w:lang w:bidi="de-DE"/>
                    </w:rPr>
                    <w:lastRenderedPageBreak/>
                    <w:t>Stoffe</w:t>
                  </w:r>
                </w:p>
              </w:tc>
              <w:tc>
                <w:tcPr>
                  <w:tcW w:w="1260" w:type="dxa"/>
                  <w:vAlign w:val="center"/>
                </w:tcPr>
                <w:p w:rsidR="0026449D" w:rsidRPr="004E66B4" w:rsidRDefault="0026449D" w:rsidP="009167B1">
                  <w:pPr>
                    <w:spacing w:line="276" w:lineRule="auto"/>
                    <w:jc w:val="center"/>
                    <w:rPr>
                      <w:rFonts w:ascii="Arial" w:hAnsi="Arial" w:cs="Arial"/>
                      <w:b/>
                      <w:sz w:val="18"/>
                      <w:szCs w:val="18"/>
                      <w:lang w:val="en-GB"/>
                    </w:rPr>
                  </w:pPr>
                  <w:r w:rsidRPr="004E66B4">
                    <w:rPr>
                      <w:rFonts w:ascii="Arial" w:eastAsia="Arial" w:hAnsi="Arial" w:cs="Arial"/>
                      <w:b/>
                      <w:sz w:val="18"/>
                      <w:szCs w:val="18"/>
                      <w:lang w:bidi="de-DE"/>
                    </w:rPr>
                    <w:t>CAS-Nr.</w:t>
                  </w:r>
                </w:p>
              </w:tc>
              <w:tc>
                <w:tcPr>
                  <w:tcW w:w="1260" w:type="dxa"/>
                  <w:vAlign w:val="center"/>
                </w:tcPr>
                <w:p w:rsidR="0026449D" w:rsidRPr="004E66B4" w:rsidRDefault="0026449D" w:rsidP="009167B1">
                  <w:pPr>
                    <w:spacing w:line="276" w:lineRule="auto"/>
                    <w:jc w:val="center"/>
                    <w:rPr>
                      <w:rFonts w:ascii="Arial" w:hAnsi="Arial" w:cs="Arial"/>
                      <w:b/>
                      <w:sz w:val="18"/>
                      <w:szCs w:val="18"/>
                      <w:lang w:val="en-GB"/>
                    </w:rPr>
                  </w:pPr>
                  <w:r w:rsidRPr="004E66B4">
                    <w:rPr>
                      <w:rFonts w:ascii="Arial" w:eastAsia="Arial" w:hAnsi="Arial" w:cs="Arial"/>
                      <w:b/>
                      <w:sz w:val="18"/>
                      <w:szCs w:val="18"/>
                      <w:lang w:bidi="de-DE"/>
                    </w:rPr>
                    <w:t>EG-Nr.</w:t>
                  </w:r>
                </w:p>
              </w:tc>
              <w:tc>
                <w:tcPr>
                  <w:tcW w:w="3989" w:type="dxa"/>
                  <w:vAlign w:val="center"/>
                </w:tcPr>
                <w:p w:rsidR="0026449D" w:rsidRPr="004E66B4" w:rsidRDefault="0026449D" w:rsidP="009167B1">
                  <w:pPr>
                    <w:spacing w:line="276" w:lineRule="auto"/>
                    <w:jc w:val="center"/>
                    <w:rPr>
                      <w:rFonts w:ascii="Arial" w:hAnsi="Arial" w:cs="Arial"/>
                      <w:b/>
                      <w:sz w:val="18"/>
                      <w:szCs w:val="18"/>
                      <w:lang w:val="en-GB"/>
                    </w:rPr>
                  </w:pPr>
                  <w:r w:rsidRPr="004E66B4">
                    <w:rPr>
                      <w:rFonts w:ascii="Arial" w:eastAsia="Arial" w:hAnsi="Arial" w:cs="Arial"/>
                      <w:b/>
                      <w:sz w:val="18"/>
                      <w:szCs w:val="18"/>
                      <w:lang w:bidi="de-DE"/>
                    </w:rPr>
                    <w:t>Einstufung gemäß Verordnung (EG) Nr. 1272/2008</w:t>
                  </w:r>
                </w:p>
              </w:tc>
              <w:tc>
                <w:tcPr>
                  <w:tcW w:w="1123" w:type="dxa"/>
                  <w:vAlign w:val="center"/>
                </w:tcPr>
                <w:p w:rsidR="0026449D" w:rsidRPr="004E66B4" w:rsidRDefault="0026449D" w:rsidP="009167B1">
                  <w:pPr>
                    <w:spacing w:line="276" w:lineRule="auto"/>
                    <w:jc w:val="center"/>
                    <w:rPr>
                      <w:rFonts w:ascii="Arial" w:hAnsi="Arial" w:cs="Arial"/>
                      <w:b/>
                      <w:sz w:val="18"/>
                      <w:szCs w:val="18"/>
                      <w:lang w:val="en-GB"/>
                    </w:rPr>
                  </w:pPr>
                  <w:r w:rsidRPr="004E66B4">
                    <w:rPr>
                      <w:rFonts w:ascii="Arial" w:eastAsia="Arial" w:hAnsi="Arial" w:cs="Arial"/>
                      <w:b/>
                      <w:sz w:val="18"/>
                      <w:szCs w:val="18"/>
                      <w:lang w:bidi="de-DE"/>
                    </w:rPr>
                    <w:t>Prozent</w:t>
                  </w:r>
                </w:p>
              </w:tc>
            </w:tr>
            <w:tr w:rsidR="0026449D" w:rsidRPr="004E66B4" w:rsidTr="00236A20">
              <w:trPr>
                <w:trHeight w:val="287"/>
              </w:trPr>
              <w:tc>
                <w:tcPr>
                  <w:tcW w:w="2625" w:type="dxa"/>
                </w:tcPr>
                <w:p w:rsidR="0026449D" w:rsidRPr="004E66B4" w:rsidRDefault="0026449D" w:rsidP="009167B1">
                  <w:pPr>
                    <w:spacing w:line="276" w:lineRule="auto"/>
                    <w:rPr>
                      <w:rFonts w:ascii="Arial" w:hAnsi="Arial" w:cs="Arial"/>
                      <w:sz w:val="18"/>
                      <w:szCs w:val="18"/>
                    </w:rPr>
                  </w:pPr>
                  <w:r w:rsidRPr="004E66B4">
                    <w:rPr>
                      <w:rFonts w:ascii="Arial" w:eastAsia="Arial" w:hAnsi="Arial" w:cs="Arial"/>
                      <w:sz w:val="18"/>
                      <w:szCs w:val="18"/>
                      <w:lang w:bidi="de-DE"/>
                    </w:rPr>
                    <w:t>Limonen</w:t>
                  </w:r>
                </w:p>
              </w:tc>
              <w:tc>
                <w:tcPr>
                  <w:tcW w:w="1260" w:type="dxa"/>
                </w:tcPr>
                <w:p w:rsidR="0026449D" w:rsidRPr="004E66B4" w:rsidRDefault="0026449D" w:rsidP="009167B1">
                  <w:pPr>
                    <w:spacing w:line="276" w:lineRule="auto"/>
                    <w:rPr>
                      <w:rFonts w:ascii="Arial" w:hAnsi="Arial" w:cs="Arial"/>
                      <w:sz w:val="18"/>
                      <w:szCs w:val="18"/>
                      <w:lang w:val="en-GB"/>
                    </w:rPr>
                  </w:pPr>
                  <w:r w:rsidRPr="004E66B4">
                    <w:rPr>
                      <w:rFonts w:ascii="Arial" w:eastAsia="Arial" w:hAnsi="Arial" w:cs="Arial"/>
                      <w:sz w:val="18"/>
                      <w:szCs w:val="18"/>
                      <w:lang w:bidi="de-DE"/>
                    </w:rPr>
                    <w:t>138-86-3</w:t>
                  </w:r>
                </w:p>
              </w:tc>
              <w:tc>
                <w:tcPr>
                  <w:tcW w:w="1260" w:type="dxa"/>
                </w:tcPr>
                <w:p w:rsidR="0026449D" w:rsidRPr="004E66B4" w:rsidRDefault="0026449D" w:rsidP="009167B1">
                  <w:pPr>
                    <w:spacing w:line="276" w:lineRule="auto"/>
                    <w:rPr>
                      <w:rFonts w:ascii="Arial" w:hAnsi="Arial" w:cs="Arial"/>
                      <w:sz w:val="18"/>
                      <w:szCs w:val="18"/>
                      <w:lang w:val="en-GB"/>
                    </w:rPr>
                  </w:pPr>
                  <w:r w:rsidRPr="004E66B4">
                    <w:rPr>
                      <w:rFonts w:ascii="Arial" w:eastAsia="Arial" w:hAnsi="Arial" w:cs="Arial"/>
                      <w:sz w:val="18"/>
                      <w:szCs w:val="18"/>
                      <w:lang w:bidi="de-DE"/>
                    </w:rPr>
                    <w:t>205-341-0</w:t>
                  </w:r>
                </w:p>
              </w:tc>
              <w:tc>
                <w:tcPr>
                  <w:tcW w:w="3989" w:type="dxa"/>
                </w:tcPr>
                <w:p w:rsidR="0026449D" w:rsidRPr="004E66B4" w:rsidRDefault="0026449D" w:rsidP="009167B1">
                  <w:pPr>
                    <w:spacing w:line="276" w:lineRule="auto"/>
                    <w:rPr>
                      <w:rFonts w:ascii="Arial" w:hAnsi="Arial" w:cs="Arial"/>
                      <w:sz w:val="18"/>
                      <w:szCs w:val="18"/>
                      <w:lang w:val="en-GB"/>
                    </w:rPr>
                  </w:pPr>
                  <w:r w:rsidRPr="004E66B4">
                    <w:rPr>
                      <w:rFonts w:ascii="Arial" w:eastAsia="Arial" w:hAnsi="Arial" w:cs="Arial"/>
                      <w:sz w:val="18"/>
                      <w:szCs w:val="18"/>
                      <w:lang w:bidi="de-DE"/>
                    </w:rPr>
                    <w:t>Flam. Liq. 3: H226; Skin Irrit. 2: H315; Skin Sens. 1: H317; Aquatic Acute 1: H400; Aquatic Chronic 1: H410</w:t>
                  </w:r>
                </w:p>
              </w:tc>
              <w:tc>
                <w:tcPr>
                  <w:tcW w:w="1123" w:type="dxa"/>
                </w:tcPr>
                <w:p w:rsidR="0026449D" w:rsidRPr="004E66B4" w:rsidRDefault="0026449D" w:rsidP="009167B1">
                  <w:pPr>
                    <w:spacing w:line="276" w:lineRule="auto"/>
                    <w:rPr>
                      <w:rFonts w:ascii="Arial" w:hAnsi="Arial" w:cs="Arial"/>
                      <w:sz w:val="18"/>
                      <w:szCs w:val="18"/>
                      <w:lang w:val="en-GB"/>
                    </w:rPr>
                  </w:pPr>
                  <w:r w:rsidRPr="004E66B4">
                    <w:rPr>
                      <w:rFonts w:ascii="Arial" w:eastAsia="Arial" w:hAnsi="Arial" w:cs="Arial"/>
                      <w:sz w:val="18"/>
                      <w:szCs w:val="18"/>
                      <w:lang w:bidi="de-DE"/>
                    </w:rPr>
                    <w:t>0,2-0,9%</w:t>
                  </w:r>
                </w:p>
              </w:tc>
            </w:tr>
            <w:tr w:rsidR="003D78A3" w:rsidRPr="004E66B4" w:rsidTr="00236A20">
              <w:trPr>
                <w:trHeight w:val="287"/>
              </w:trPr>
              <w:tc>
                <w:tcPr>
                  <w:tcW w:w="2625" w:type="dxa"/>
                </w:tcPr>
                <w:p w:rsidR="003D78A3" w:rsidRPr="004E66B4" w:rsidRDefault="003D78A3" w:rsidP="003D78A3">
                  <w:pPr>
                    <w:spacing w:line="276" w:lineRule="auto"/>
                    <w:rPr>
                      <w:rFonts w:ascii="Arial" w:hAnsi="Arial" w:cs="Arial"/>
                      <w:sz w:val="18"/>
                      <w:szCs w:val="18"/>
                    </w:rPr>
                  </w:pPr>
                  <w:r w:rsidRPr="004E66B4">
                    <w:rPr>
                      <w:rFonts w:ascii="Arial" w:eastAsia="Arial" w:hAnsi="Arial" w:cs="Arial"/>
                      <w:sz w:val="18"/>
                      <w:szCs w:val="18"/>
                      <w:lang w:bidi="de-DE"/>
                    </w:rPr>
                    <w:t>E-Anethol</w:t>
                  </w:r>
                </w:p>
              </w:tc>
              <w:tc>
                <w:tcPr>
                  <w:tcW w:w="1260" w:type="dxa"/>
                </w:tcPr>
                <w:p w:rsidR="003D78A3" w:rsidRPr="004E66B4" w:rsidRDefault="003D78A3" w:rsidP="003D78A3">
                  <w:pPr>
                    <w:spacing w:line="276" w:lineRule="auto"/>
                    <w:rPr>
                      <w:rFonts w:ascii="Arial" w:hAnsi="Arial" w:cs="Arial"/>
                      <w:sz w:val="18"/>
                      <w:szCs w:val="18"/>
                      <w:lang w:val="en-GB"/>
                    </w:rPr>
                  </w:pPr>
                  <w:r w:rsidRPr="004E66B4">
                    <w:rPr>
                      <w:rFonts w:ascii="Arial" w:eastAsia="Arial" w:hAnsi="Arial" w:cs="Arial"/>
                      <w:sz w:val="18"/>
                      <w:szCs w:val="18"/>
                      <w:lang w:bidi="de-DE"/>
                    </w:rPr>
                    <w:t>4180-23-8</w:t>
                  </w:r>
                </w:p>
              </w:tc>
              <w:tc>
                <w:tcPr>
                  <w:tcW w:w="1260" w:type="dxa"/>
                </w:tcPr>
                <w:p w:rsidR="003D78A3" w:rsidRPr="004E66B4" w:rsidRDefault="003D78A3" w:rsidP="003D78A3">
                  <w:pPr>
                    <w:spacing w:line="276" w:lineRule="auto"/>
                    <w:rPr>
                      <w:rFonts w:ascii="Arial" w:hAnsi="Arial" w:cs="Arial"/>
                      <w:sz w:val="18"/>
                      <w:szCs w:val="18"/>
                      <w:lang w:val="en-GB"/>
                    </w:rPr>
                  </w:pPr>
                  <w:r w:rsidRPr="004E66B4">
                    <w:rPr>
                      <w:rFonts w:ascii="Arial" w:eastAsia="Arial" w:hAnsi="Arial" w:cs="Arial"/>
                      <w:sz w:val="18"/>
                      <w:szCs w:val="18"/>
                      <w:lang w:bidi="de-DE"/>
                    </w:rPr>
                    <w:t>224-052-0</w:t>
                  </w:r>
                </w:p>
              </w:tc>
              <w:tc>
                <w:tcPr>
                  <w:tcW w:w="3989" w:type="dxa"/>
                </w:tcPr>
                <w:p w:rsidR="003D78A3" w:rsidRPr="004E66B4" w:rsidRDefault="003D78A3" w:rsidP="003D78A3">
                  <w:pPr>
                    <w:spacing w:line="276" w:lineRule="auto"/>
                    <w:rPr>
                      <w:rFonts w:ascii="Arial" w:hAnsi="Arial" w:cs="Arial"/>
                      <w:sz w:val="18"/>
                      <w:szCs w:val="18"/>
                      <w:lang w:val="en-GB"/>
                    </w:rPr>
                  </w:pPr>
                  <w:r w:rsidRPr="004E66B4">
                    <w:rPr>
                      <w:rFonts w:ascii="Arial" w:eastAsia="Arial" w:hAnsi="Arial" w:cs="Arial"/>
                      <w:sz w:val="18"/>
                      <w:szCs w:val="18"/>
                      <w:lang w:bidi="de-DE"/>
                    </w:rPr>
                    <w:t>Skin Sens. 1: H317</w:t>
                  </w:r>
                </w:p>
              </w:tc>
              <w:tc>
                <w:tcPr>
                  <w:tcW w:w="1123" w:type="dxa"/>
                </w:tcPr>
                <w:p w:rsidR="003D78A3" w:rsidRPr="004E66B4" w:rsidRDefault="003D78A3" w:rsidP="003D78A3">
                  <w:pPr>
                    <w:spacing w:line="276" w:lineRule="auto"/>
                    <w:rPr>
                      <w:rFonts w:ascii="Arial" w:hAnsi="Arial" w:cs="Arial"/>
                      <w:sz w:val="18"/>
                      <w:szCs w:val="18"/>
                      <w:lang w:val="en-GB"/>
                    </w:rPr>
                  </w:pPr>
                  <w:r w:rsidRPr="004E66B4">
                    <w:rPr>
                      <w:rFonts w:ascii="Arial" w:eastAsia="Arial" w:hAnsi="Arial" w:cs="Arial"/>
                      <w:sz w:val="18"/>
                      <w:szCs w:val="18"/>
                      <w:lang w:bidi="de-DE"/>
                    </w:rPr>
                    <w:t>0,1-0,9%</w:t>
                  </w:r>
                </w:p>
              </w:tc>
            </w:tr>
          </w:tbl>
          <w:p w:rsidR="0026449D" w:rsidRPr="004E66B4" w:rsidRDefault="0026449D" w:rsidP="009167B1">
            <w:pPr>
              <w:spacing w:line="276" w:lineRule="auto"/>
              <w:jc w:val="center"/>
              <w:rPr>
                <w:rFonts w:ascii="Arial" w:hAnsi="Arial" w:cs="Arial"/>
                <w:sz w:val="18"/>
                <w:szCs w:val="18"/>
                <w:lang w:val="en-GB"/>
              </w:rPr>
            </w:pPr>
          </w:p>
        </w:tc>
      </w:tr>
      <w:tr w:rsidR="009E5B5E" w:rsidRPr="004E66B4" w:rsidTr="001A4CC5">
        <w:trPr>
          <w:trHeight w:val="389"/>
          <w:jc w:val="center"/>
        </w:trPr>
        <w:tc>
          <w:tcPr>
            <w:tcW w:w="10863" w:type="dxa"/>
            <w:gridSpan w:val="10"/>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 xml:space="preserve">   Nicht gefährliche Bestandteile:</w:t>
            </w:r>
          </w:p>
        </w:tc>
      </w:tr>
      <w:tr w:rsidR="003B178A" w:rsidRPr="004E66B4" w:rsidTr="001A4CC5">
        <w:trPr>
          <w:trHeight w:val="1764"/>
          <w:jc w:val="center"/>
        </w:trPr>
        <w:tc>
          <w:tcPr>
            <w:tcW w:w="10863" w:type="dxa"/>
            <w:gridSpan w:val="10"/>
            <w:vAlign w:val="center"/>
          </w:tcPr>
          <w:tbl>
            <w:tblPr>
              <w:tblStyle w:val="TabloKlavuzu"/>
              <w:tblW w:w="10262" w:type="dxa"/>
              <w:tblInd w:w="145" w:type="dxa"/>
              <w:tblLayout w:type="fixed"/>
              <w:tblLook w:val="04A0" w:firstRow="1" w:lastRow="0" w:firstColumn="1" w:lastColumn="0" w:noHBand="0" w:noVBand="1"/>
            </w:tblPr>
            <w:tblGrid>
              <w:gridCol w:w="2625"/>
              <w:gridCol w:w="1260"/>
              <w:gridCol w:w="1260"/>
              <w:gridCol w:w="3988"/>
              <w:gridCol w:w="1129"/>
            </w:tblGrid>
            <w:tr w:rsidR="003B178A" w:rsidRPr="004E66B4" w:rsidTr="00643875">
              <w:trPr>
                <w:trHeight w:val="287"/>
              </w:trPr>
              <w:tc>
                <w:tcPr>
                  <w:tcW w:w="2625" w:type="dxa"/>
                  <w:vAlign w:val="center"/>
                </w:tcPr>
                <w:p w:rsidR="003B178A" w:rsidRPr="004E66B4" w:rsidRDefault="003B178A" w:rsidP="009167B1">
                  <w:pPr>
                    <w:spacing w:line="276" w:lineRule="auto"/>
                    <w:jc w:val="center"/>
                    <w:rPr>
                      <w:rFonts w:ascii="Arial" w:hAnsi="Arial" w:cs="Arial"/>
                      <w:b/>
                      <w:sz w:val="18"/>
                      <w:szCs w:val="18"/>
                      <w:lang w:val="en-GB"/>
                    </w:rPr>
                  </w:pPr>
                  <w:bookmarkStart w:id="2" w:name="_Hlk501548195"/>
                  <w:r w:rsidRPr="004E66B4">
                    <w:rPr>
                      <w:rFonts w:ascii="Arial" w:eastAsia="Arial" w:hAnsi="Arial" w:cs="Arial"/>
                      <w:b/>
                      <w:sz w:val="18"/>
                      <w:szCs w:val="18"/>
                      <w:lang w:bidi="de-DE"/>
                    </w:rPr>
                    <w:t>Stoffe</w:t>
                  </w:r>
                </w:p>
              </w:tc>
              <w:tc>
                <w:tcPr>
                  <w:tcW w:w="1260" w:type="dxa"/>
                  <w:vAlign w:val="center"/>
                </w:tcPr>
                <w:p w:rsidR="003B178A" w:rsidRPr="004E66B4" w:rsidRDefault="003B178A" w:rsidP="009167B1">
                  <w:pPr>
                    <w:spacing w:line="276" w:lineRule="auto"/>
                    <w:jc w:val="center"/>
                    <w:rPr>
                      <w:rFonts w:ascii="Arial" w:hAnsi="Arial" w:cs="Arial"/>
                      <w:b/>
                      <w:sz w:val="18"/>
                      <w:szCs w:val="18"/>
                      <w:lang w:val="en-GB"/>
                    </w:rPr>
                  </w:pPr>
                  <w:r w:rsidRPr="004E66B4">
                    <w:rPr>
                      <w:rFonts w:ascii="Arial" w:eastAsia="Arial" w:hAnsi="Arial" w:cs="Arial"/>
                      <w:b/>
                      <w:sz w:val="18"/>
                      <w:szCs w:val="18"/>
                      <w:lang w:bidi="de-DE"/>
                    </w:rPr>
                    <w:t>CAS-Nr.</w:t>
                  </w:r>
                </w:p>
              </w:tc>
              <w:tc>
                <w:tcPr>
                  <w:tcW w:w="1260" w:type="dxa"/>
                  <w:vAlign w:val="center"/>
                </w:tcPr>
                <w:p w:rsidR="003B178A" w:rsidRPr="004E66B4" w:rsidRDefault="003B178A" w:rsidP="009167B1">
                  <w:pPr>
                    <w:spacing w:line="276" w:lineRule="auto"/>
                    <w:jc w:val="center"/>
                    <w:rPr>
                      <w:rFonts w:ascii="Arial" w:hAnsi="Arial" w:cs="Arial"/>
                      <w:b/>
                      <w:sz w:val="18"/>
                      <w:szCs w:val="18"/>
                      <w:lang w:val="en-GB"/>
                    </w:rPr>
                  </w:pPr>
                  <w:r w:rsidRPr="004E66B4">
                    <w:rPr>
                      <w:rFonts w:ascii="Arial" w:eastAsia="Arial" w:hAnsi="Arial" w:cs="Arial"/>
                      <w:b/>
                      <w:sz w:val="18"/>
                      <w:szCs w:val="18"/>
                      <w:lang w:bidi="de-DE"/>
                    </w:rPr>
                    <w:t>EG-Nr.</w:t>
                  </w:r>
                </w:p>
              </w:tc>
              <w:tc>
                <w:tcPr>
                  <w:tcW w:w="3988" w:type="dxa"/>
                  <w:vAlign w:val="center"/>
                </w:tcPr>
                <w:p w:rsidR="003B178A" w:rsidRPr="004E66B4" w:rsidRDefault="003B178A" w:rsidP="009167B1">
                  <w:pPr>
                    <w:spacing w:line="276" w:lineRule="auto"/>
                    <w:jc w:val="center"/>
                    <w:rPr>
                      <w:rFonts w:ascii="Arial" w:hAnsi="Arial" w:cs="Arial"/>
                      <w:b/>
                      <w:sz w:val="18"/>
                      <w:szCs w:val="18"/>
                      <w:lang w:val="en-GB"/>
                    </w:rPr>
                  </w:pPr>
                  <w:r w:rsidRPr="004E66B4">
                    <w:rPr>
                      <w:rFonts w:ascii="Arial" w:eastAsia="Arial" w:hAnsi="Arial" w:cs="Arial"/>
                      <w:b/>
                      <w:sz w:val="18"/>
                      <w:szCs w:val="18"/>
                      <w:lang w:bidi="de-DE"/>
                    </w:rPr>
                    <w:t>Einstufung gemäß Verordnung (EG) Nr. 1272/2008</w:t>
                  </w:r>
                </w:p>
              </w:tc>
              <w:tc>
                <w:tcPr>
                  <w:tcW w:w="1129" w:type="dxa"/>
                  <w:vAlign w:val="center"/>
                </w:tcPr>
                <w:p w:rsidR="003B178A" w:rsidRPr="004E66B4" w:rsidRDefault="003B178A" w:rsidP="009167B1">
                  <w:pPr>
                    <w:spacing w:line="276" w:lineRule="auto"/>
                    <w:jc w:val="center"/>
                    <w:rPr>
                      <w:rFonts w:ascii="Arial" w:hAnsi="Arial" w:cs="Arial"/>
                      <w:b/>
                      <w:sz w:val="18"/>
                      <w:szCs w:val="18"/>
                      <w:lang w:val="en-GB"/>
                    </w:rPr>
                  </w:pPr>
                  <w:r w:rsidRPr="004E66B4">
                    <w:rPr>
                      <w:rFonts w:ascii="Arial" w:eastAsia="Arial" w:hAnsi="Arial" w:cs="Arial"/>
                      <w:b/>
                      <w:sz w:val="18"/>
                      <w:szCs w:val="18"/>
                      <w:lang w:bidi="de-DE"/>
                    </w:rPr>
                    <w:t>Prozent</w:t>
                  </w:r>
                </w:p>
              </w:tc>
            </w:tr>
            <w:tr w:rsidR="000265B8" w:rsidRPr="004E66B4" w:rsidTr="00643875">
              <w:trPr>
                <w:trHeight w:val="287"/>
              </w:trPr>
              <w:tc>
                <w:tcPr>
                  <w:tcW w:w="2625" w:type="dxa"/>
                </w:tcPr>
                <w:p w:rsidR="000265B8" w:rsidRPr="004E66B4" w:rsidRDefault="000265B8" w:rsidP="000265B8">
                  <w:pPr>
                    <w:spacing w:line="276" w:lineRule="auto"/>
                    <w:rPr>
                      <w:rFonts w:ascii="Arial" w:hAnsi="Arial" w:cs="Arial"/>
                      <w:sz w:val="18"/>
                      <w:szCs w:val="18"/>
                      <w:lang w:val="en-GB"/>
                    </w:rPr>
                  </w:pPr>
                  <w:r w:rsidRPr="004E66B4">
                    <w:rPr>
                      <w:rFonts w:ascii="Arial" w:eastAsia="Arial" w:hAnsi="Arial" w:cs="Arial"/>
                      <w:sz w:val="18"/>
                      <w:szCs w:val="18"/>
                      <w:lang w:bidi="de-DE"/>
                    </w:rPr>
                    <w:t>Glycerin</w:t>
                  </w:r>
                </w:p>
              </w:tc>
              <w:tc>
                <w:tcPr>
                  <w:tcW w:w="1260" w:type="dxa"/>
                </w:tcPr>
                <w:p w:rsidR="000265B8" w:rsidRPr="004E66B4" w:rsidRDefault="000265B8" w:rsidP="000265B8">
                  <w:pPr>
                    <w:spacing w:line="276" w:lineRule="auto"/>
                    <w:rPr>
                      <w:rFonts w:ascii="Arial" w:hAnsi="Arial" w:cs="Arial"/>
                      <w:sz w:val="18"/>
                      <w:szCs w:val="18"/>
                      <w:lang w:val="en-GB"/>
                    </w:rPr>
                  </w:pPr>
                  <w:r w:rsidRPr="004E66B4">
                    <w:rPr>
                      <w:rFonts w:ascii="Arial" w:eastAsia="Arial" w:hAnsi="Arial" w:cs="Arial"/>
                      <w:sz w:val="18"/>
                      <w:szCs w:val="18"/>
                      <w:lang w:bidi="de-DE"/>
                    </w:rPr>
                    <w:t>56-81-5</w:t>
                  </w:r>
                </w:p>
              </w:tc>
              <w:tc>
                <w:tcPr>
                  <w:tcW w:w="1260" w:type="dxa"/>
                </w:tcPr>
                <w:p w:rsidR="000265B8" w:rsidRPr="004E66B4" w:rsidRDefault="000265B8" w:rsidP="000265B8">
                  <w:pPr>
                    <w:spacing w:line="276" w:lineRule="auto"/>
                    <w:rPr>
                      <w:rFonts w:ascii="Arial" w:hAnsi="Arial" w:cs="Arial"/>
                      <w:sz w:val="18"/>
                      <w:szCs w:val="18"/>
                      <w:lang w:val="en-GB"/>
                    </w:rPr>
                  </w:pPr>
                  <w:r w:rsidRPr="004E66B4">
                    <w:rPr>
                      <w:rFonts w:ascii="Arial" w:eastAsia="Arial" w:hAnsi="Arial" w:cs="Arial"/>
                      <w:sz w:val="18"/>
                      <w:szCs w:val="18"/>
                      <w:lang w:bidi="de-DE"/>
                    </w:rPr>
                    <w:t>200-280-5</w:t>
                  </w:r>
                </w:p>
              </w:tc>
              <w:tc>
                <w:tcPr>
                  <w:tcW w:w="3988" w:type="dxa"/>
                </w:tcPr>
                <w:p w:rsidR="000265B8" w:rsidRPr="004E66B4" w:rsidRDefault="009B2F26" w:rsidP="000265B8">
                  <w:pPr>
                    <w:spacing w:line="276" w:lineRule="auto"/>
                    <w:rPr>
                      <w:rFonts w:ascii="Arial" w:hAnsi="Arial" w:cs="Arial"/>
                      <w:sz w:val="18"/>
                      <w:szCs w:val="18"/>
                      <w:lang w:val="en-GB"/>
                    </w:rPr>
                  </w:pPr>
                  <w:r>
                    <w:rPr>
                      <w:rFonts w:ascii="Arial" w:eastAsia="Arial" w:hAnsi="Arial" w:cs="Arial"/>
                      <w:sz w:val="18"/>
                      <w:szCs w:val="18"/>
                      <w:lang w:bidi="de-DE"/>
                    </w:rPr>
                    <w:t>Nicht klassifiziert, Stoff gemäß WEL</w:t>
                  </w:r>
                </w:p>
              </w:tc>
              <w:tc>
                <w:tcPr>
                  <w:tcW w:w="1129" w:type="dxa"/>
                </w:tcPr>
                <w:p w:rsidR="000265B8" w:rsidRPr="001567C8" w:rsidRDefault="000265B8" w:rsidP="000265B8">
                  <w:pPr>
                    <w:spacing w:line="276" w:lineRule="auto"/>
                    <w:rPr>
                      <w:rFonts w:ascii="Arial" w:hAnsi="Arial" w:cs="Arial"/>
                      <w:sz w:val="18"/>
                      <w:szCs w:val="18"/>
                      <w:lang w:val="en-GB"/>
                    </w:rPr>
                  </w:pPr>
                  <w:r>
                    <w:rPr>
                      <w:rFonts w:ascii="Arial" w:eastAsia="Arial" w:hAnsi="Arial" w:cs="Arial"/>
                      <w:sz w:val="18"/>
                      <w:szCs w:val="18"/>
                      <w:lang w:bidi="de-DE"/>
                    </w:rPr>
                    <w:t>60-75%</w:t>
                  </w:r>
                </w:p>
              </w:tc>
            </w:tr>
            <w:tr w:rsidR="000265B8" w:rsidRPr="004E66B4" w:rsidTr="00643875">
              <w:trPr>
                <w:trHeight w:val="287"/>
              </w:trPr>
              <w:tc>
                <w:tcPr>
                  <w:tcW w:w="2625" w:type="dxa"/>
                </w:tcPr>
                <w:p w:rsidR="000265B8" w:rsidRPr="004E66B4" w:rsidRDefault="000265B8" w:rsidP="000265B8">
                  <w:pPr>
                    <w:spacing w:line="276" w:lineRule="auto"/>
                    <w:rPr>
                      <w:rFonts w:ascii="Arial" w:hAnsi="Arial" w:cs="Arial"/>
                      <w:sz w:val="18"/>
                      <w:szCs w:val="18"/>
                      <w:lang w:val="en-GB"/>
                    </w:rPr>
                  </w:pPr>
                  <w:r w:rsidRPr="004E66B4">
                    <w:rPr>
                      <w:rFonts w:ascii="Arial" w:eastAsia="Arial" w:hAnsi="Arial" w:cs="Arial"/>
                      <w:sz w:val="18"/>
                      <w:szCs w:val="18"/>
                      <w:lang w:bidi="de-DE"/>
                    </w:rPr>
                    <w:t>Propylenglykol</w:t>
                  </w:r>
                </w:p>
              </w:tc>
              <w:tc>
                <w:tcPr>
                  <w:tcW w:w="1260" w:type="dxa"/>
                </w:tcPr>
                <w:p w:rsidR="000265B8" w:rsidRPr="004E66B4" w:rsidRDefault="000265B8" w:rsidP="000265B8">
                  <w:pPr>
                    <w:spacing w:line="276" w:lineRule="auto"/>
                    <w:rPr>
                      <w:rFonts w:ascii="Arial" w:hAnsi="Arial" w:cs="Arial"/>
                      <w:sz w:val="18"/>
                      <w:szCs w:val="18"/>
                      <w:lang w:val="en-GB"/>
                    </w:rPr>
                  </w:pPr>
                  <w:r w:rsidRPr="004E66B4">
                    <w:rPr>
                      <w:rFonts w:ascii="Arial" w:eastAsia="Arial" w:hAnsi="Arial" w:cs="Arial"/>
                      <w:sz w:val="18"/>
                      <w:szCs w:val="18"/>
                      <w:lang w:bidi="de-DE"/>
                    </w:rPr>
                    <w:t>57-55-6</w:t>
                  </w:r>
                </w:p>
              </w:tc>
              <w:tc>
                <w:tcPr>
                  <w:tcW w:w="1260" w:type="dxa"/>
                </w:tcPr>
                <w:p w:rsidR="000265B8" w:rsidRPr="004E66B4" w:rsidRDefault="000265B8" w:rsidP="000265B8">
                  <w:pPr>
                    <w:spacing w:line="276" w:lineRule="auto"/>
                    <w:rPr>
                      <w:rFonts w:ascii="Arial" w:hAnsi="Arial" w:cs="Arial"/>
                      <w:sz w:val="18"/>
                      <w:szCs w:val="18"/>
                      <w:lang w:val="en-GB"/>
                    </w:rPr>
                  </w:pPr>
                  <w:r w:rsidRPr="004E66B4">
                    <w:rPr>
                      <w:rFonts w:ascii="Arial" w:eastAsia="Arial" w:hAnsi="Arial" w:cs="Arial"/>
                      <w:sz w:val="18"/>
                      <w:szCs w:val="18"/>
                      <w:lang w:bidi="de-DE"/>
                    </w:rPr>
                    <w:t>200-338-0</w:t>
                  </w:r>
                </w:p>
              </w:tc>
              <w:tc>
                <w:tcPr>
                  <w:tcW w:w="3988" w:type="dxa"/>
                </w:tcPr>
                <w:p w:rsidR="000265B8" w:rsidRPr="004E66B4" w:rsidRDefault="009B2F26" w:rsidP="000265B8">
                  <w:pPr>
                    <w:spacing w:line="276" w:lineRule="auto"/>
                    <w:rPr>
                      <w:rFonts w:ascii="Arial" w:hAnsi="Arial" w:cs="Arial"/>
                      <w:sz w:val="18"/>
                      <w:szCs w:val="18"/>
                      <w:lang w:val="en-GB"/>
                    </w:rPr>
                  </w:pPr>
                  <w:r>
                    <w:rPr>
                      <w:rFonts w:ascii="Arial" w:eastAsia="Arial" w:hAnsi="Arial" w:cs="Arial"/>
                      <w:sz w:val="18"/>
                      <w:szCs w:val="18"/>
                      <w:lang w:bidi="de-DE"/>
                    </w:rPr>
                    <w:t>Nicht klassifiziert, Stoff gemäß WEL</w:t>
                  </w:r>
                </w:p>
              </w:tc>
              <w:tc>
                <w:tcPr>
                  <w:tcW w:w="1129" w:type="dxa"/>
                </w:tcPr>
                <w:p w:rsidR="000265B8" w:rsidRDefault="000265B8" w:rsidP="000265B8">
                  <w:pPr>
                    <w:spacing w:line="276" w:lineRule="auto"/>
                    <w:rPr>
                      <w:rFonts w:ascii="Arial" w:hAnsi="Arial" w:cs="Arial"/>
                      <w:sz w:val="18"/>
                      <w:szCs w:val="18"/>
                      <w:lang w:val="en-GB"/>
                    </w:rPr>
                  </w:pPr>
                  <w:r>
                    <w:rPr>
                      <w:rFonts w:ascii="Arial" w:eastAsia="Arial" w:hAnsi="Arial" w:cs="Arial"/>
                      <w:sz w:val="18"/>
                      <w:szCs w:val="18"/>
                      <w:lang w:bidi="de-DE"/>
                    </w:rPr>
                    <w:t>25-40%</w:t>
                  </w:r>
                </w:p>
              </w:tc>
            </w:tr>
            <w:tr w:rsidR="003D78A3" w:rsidRPr="004E66B4" w:rsidTr="00643875">
              <w:trPr>
                <w:trHeight w:val="287"/>
              </w:trPr>
              <w:tc>
                <w:tcPr>
                  <w:tcW w:w="2625" w:type="dxa"/>
                </w:tcPr>
                <w:p w:rsidR="003D78A3" w:rsidRPr="004E66B4" w:rsidRDefault="003D78A3" w:rsidP="003D78A3">
                  <w:pPr>
                    <w:spacing w:line="276" w:lineRule="auto"/>
                    <w:rPr>
                      <w:rFonts w:ascii="Arial" w:hAnsi="Arial" w:cs="Arial"/>
                      <w:sz w:val="18"/>
                      <w:szCs w:val="18"/>
                      <w:lang w:val="en-GB"/>
                    </w:rPr>
                  </w:pPr>
                  <w:r w:rsidRPr="004E66B4">
                    <w:rPr>
                      <w:rFonts w:ascii="Arial" w:eastAsia="Arial" w:hAnsi="Arial" w:cs="Arial"/>
                      <w:sz w:val="18"/>
                      <w:szCs w:val="18"/>
                      <w:lang w:bidi="de-DE"/>
                    </w:rPr>
                    <w:t>2-Isopropyl-N,2,3-trimethylbutyramid</w:t>
                  </w:r>
                </w:p>
              </w:tc>
              <w:tc>
                <w:tcPr>
                  <w:tcW w:w="1260" w:type="dxa"/>
                </w:tcPr>
                <w:p w:rsidR="003D78A3" w:rsidRPr="004E66B4" w:rsidRDefault="003D78A3" w:rsidP="003D78A3">
                  <w:pPr>
                    <w:spacing w:line="276" w:lineRule="auto"/>
                    <w:rPr>
                      <w:rFonts w:ascii="Arial" w:hAnsi="Arial" w:cs="Arial"/>
                      <w:sz w:val="18"/>
                      <w:szCs w:val="18"/>
                      <w:lang w:val="en-GB"/>
                    </w:rPr>
                  </w:pPr>
                  <w:r w:rsidRPr="004E66B4">
                    <w:rPr>
                      <w:rFonts w:ascii="Arial" w:eastAsia="Arial" w:hAnsi="Arial" w:cs="Arial"/>
                      <w:sz w:val="18"/>
                      <w:szCs w:val="18"/>
                      <w:lang w:bidi="de-DE"/>
                    </w:rPr>
                    <w:t>51115-67-4</w:t>
                  </w:r>
                </w:p>
              </w:tc>
              <w:tc>
                <w:tcPr>
                  <w:tcW w:w="1260" w:type="dxa"/>
                </w:tcPr>
                <w:p w:rsidR="003D78A3" w:rsidRPr="004E66B4" w:rsidRDefault="003D78A3" w:rsidP="003D78A3">
                  <w:pPr>
                    <w:spacing w:line="276" w:lineRule="auto"/>
                    <w:rPr>
                      <w:rFonts w:ascii="Arial" w:hAnsi="Arial" w:cs="Arial"/>
                      <w:sz w:val="18"/>
                      <w:szCs w:val="18"/>
                      <w:lang w:val="en-GB"/>
                    </w:rPr>
                  </w:pPr>
                  <w:r w:rsidRPr="004E66B4">
                    <w:rPr>
                      <w:rFonts w:ascii="Arial" w:eastAsia="Arial" w:hAnsi="Arial" w:cs="Arial"/>
                      <w:sz w:val="18"/>
                      <w:szCs w:val="18"/>
                      <w:lang w:bidi="de-DE"/>
                    </w:rPr>
                    <w:t>256-974-4</w:t>
                  </w:r>
                </w:p>
              </w:tc>
              <w:tc>
                <w:tcPr>
                  <w:tcW w:w="3988" w:type="dxa"/>
                </w:tcPr>
                <w:p w:rsidR="003D78A3" w:rsidRPr="004E66B4" w:rsidRDefault="003D78A3" w:rsidP="003D78A3">
                  <w:pPr>
                    <w:spacing w:line="276" w:lineRule="auto"/>
                    <w:rPr>
                      <w:rFonts w:ascii="Arial" w:hAnsi="Arial" w:cs="Arial"/>
                      <w:sz w:val="18"/>
                      <w:szCs w:val="18"/>
                      <w:lang w:val="en-GB"/>
                    </w:rPr>
                  </w:pPr>
                  <w:r w:rsidRPr="004E66B4">
                    <w:rPr>
                      <w:rFonts w:ascii="Arial" w:eastAsia="Arial" w:hAnsi="Arial" w:cs="Arial"/>
                      <w:sz w:val="18"/>
                      <w:szCs w:val="18"/>
                      <w:lang w:bidi="de-DE"/>
                    </w:rPr>
                    <w:t>Acute Tox. 4: H302</w:t>
                  </w:r>
                </w:p>
              </w:tc>
              <w:tc>
                <w:tcPr>
                  <w:tcW w:w="1129" w:type="dxa"/>
                </w:tcPr>
                <w:p w:rsidR="003D78A3" w:rsidRPr="004E66B4" w:rsidRDefault="003D78A3" w:rsidP="003D78A3">
                  <w:pPr>
                    <w:spacing w:line="276" w:lineRule="auto"/>
                    <w:rPr>
                      <w:rFonts w:ascii="Arial" w:hAnsi="Arial" w:cs="Arial"/>
                      <w:sz w:val="18"/>
                      <w:szCs w:val="18"/>
                      <w:lang w:val="en-GB"/>
                    </w:rPr>
                  </w:pPr>
                  <w:r w:rsidRPr="004E66B4">
                    <w:rPr>
                      <w:rFonts w:ascii="Arial" w:eastAsia="Arial" w:hAnsi="Arial" w:cs="Arial"/>
                      <w:sz w:val="18"/>
                      <w:szCs w:val="18"/>
                      <w:lang w:bidi="de-DE"/>
                    </w:rPr>
                    <w:t>1,2-3%</w:t>
                  </w:r>
                </w:p>
              </w:tc>
            </w:tr>
            <w:tr w:rsidR="009E3D80" w:rsidRPr="004E66B4" w:rsidTr="00643875">
              <w:trPr>
                <w:trHeight w:val="287"/>
              </w:trPr>
              <w:tc>
                <w:tcPr>
                  <w:tcW w:w="2625" w:type="dxa"/>
                </w:tcPr>
                <w:p w:rsidR="009E3D80" w:rsidRPr="007378A3" w:rsidRDefault="009E3D80" w:rsidP="009E3D80">
                  <w:pPr>
                    <w:spacing w:line="276" w:lineRule="auto"/>
                    <w:rPr>
                      <w:rFonts w:ascii="Arial" w:hAnsi="Arial" w:cs="Arial"/>
                      <w:sz w:val="18"/>
                      <w:szCs w:val="18"/>
                    </w:rPr>
                  </w:pPr>
                  <w:r>
                    <w:rPr>
                      <w:rFonts w:ascii="Arial" w:eastAsia="Arial" w:hAnsi="Arial" w:cs="Arial"/>
                      <w:sz w:val="18"/>
                      <w:szCs w:val="18"/>
                      <w:lang w:bidi="de-DE"/>
                    </w:rPr>
                    <w:t>Andere Aromastoffe</w:t>
                  </w:r>
                </w:p>
              </w:tc>
              <w:tc>
                <w:tcPr>
                  <w:tcW w:w="1260" w:type="dxa"/>
                </w:tcPr>
                <w:p w:rsidR="009E3D80" w:rsidRPr="007378A3" w:rsidRDefault="009E3D80" w:rsidP="009E3D80">
                  <w:pPr>
                    <w:spacing w:line="276" w:lineRule="auto"/>
                    <w:rPr>
                      <w:rFonts w:ascii="Arial" w:hAnsi="Arial" w:cs="Arial"/>
                      <w:sz w:val="18"/>
                      <w:szCs w:val="18"/>
                      <w:lang w:val="en-GB"/>
                    </w:rPr>
                  </w:pPr>
                  <w:r>
                    <w:rPr>
                      <w:rFonts w:ascii="Arial" w:eastAsia="Arial" w:hAnsi="Arial" w:cs="Arial"/>
                      <w:sz w:val="18"/>
                      <w:szCs w:val="18"/>
                      <w:lang w:bidi="de-DE"/>
                    </w:rPr>
                    <w:t>-</w:t>
                  </w:r>
                </w:p>
              </w:tc>
              <w:tc>
                <w:tcPr>
                  <w:tcW w:w="1260" w:type="dxa"/>
                </w:tcPr>
                <w:p w:rsidR="009E3D80" w:rsidRPr="007378A3" w:rsidRDefault="009E3D80" w:rsidP="009E3D80">
                  <w:pPr>
                    <w:spacing w:line="276" w:lineRule="auto"/>
                    <w:rPr>
                      <w:rFonts w:ascii="Arial" w:hAnsi="Arial" w:cs="Arial"/>
                      <w:sz w:val="18"/>
                      <w:szCs w:val="18"/>
                      <w:lang w:val="en-GB"/>
                    </w:rPr>
                  </w:pPr>
                  <w:r>
                    <w:rPr>
                      <w:rFonts w:ascii="Arial" w:eastAsia="Arial" w:hAnsi="Arial" w:cs="Arial"/>
                      <w:sz w:val="18"/>
                      <w:szCs w:val="18"/>
                      <w:lang w:bidi="de-DE"/>
                    </w:rPr>
                    <w:t>-</w:t>
                  </w:r>
                </w:p>
              </w:tc>
              <w:tc>
                <w:tcPr>
                  <w:tcW w:w="3988" w:type="dxa"/>
                </w:tcPr>
                <w:p w:rsidR="009E3D80" w:rsidRPr="007378A3" w:rsidRDefault="009E3D80" w:rsidP="009E3D80">
                  <w:pPr>
                    <w:spacing w:line="276" w:lineRule="auto"/>
                    <w:rPr>
                      <w:rFonts w:ascii="Arial" w:hAnsi="Arial" w:cs="Arial"/>
                      <w:sz w:val="18"/>
                      <w:szCs w:val="18"/>
                    </w:rPr>
                  </w:pPr>
                  <w:r>
                    <w:rPr>
                      <w:rFonts w:ascii="Arial" w:eastAsia="Arial" w:hAnsi="Arial" w:cs="Arial"/>
                      <w:sz w:val="18"/>
                      <w:szCs w:val="18"/>
                      <w:lang w:bidi="de-DE"/>
                    </w:rPr>
                    <w:t>Nicht klassifiziert</w:t>
                  </w:r>
                </w:p>
              </w:tc>
              <w:tc>
                <w:tcPr>
                  <w:tcW w:w="1129" w:type="dxa"/>
                </w:tcPr>
                <w:p w:rsidR="009E3D80" w:rsidRPr="007378A3" w:rsidRDefault="009E3D80" w:rsidP="009E3D80">
                  <w:r>
                    <w:rPr>
                      <w:rFonts w:ascii="Arial" w:eastAsia="Arial" w:hAnsi="Arial" w:cs="Arial"/>
                      <w:sz w:val="18"/>
                      <w:szCs w:val="18"/>
                      <w:lang w:bidi="de-DE"/>
                    </w:rPr>
                    <w:t>&lt; 1%</w:t>
                  </w:r>
                </w:p>
              </w:tc>
            </w:tr>
          </w:tbl>
          <w:p w:rsidR="003B178A" w:rsidRPr="004E66B4" w:rsidRDefault="003B178A" w:rsidP="009167B1">
            <w:pPr>
              <w:spacing w:line="276" w:lineRule="auto"/>
              <w:jc w:val="center"/>
              <w:rPr>
                <w:rFonts w:ascii="Arial" w:hAnsi="Arial" w:cs="Arial"/>
                <w:b/>
                <w:sz w:val="18"/>
                <w:szCs w:val="18"/>
                <w:lang w:val="en-GB"/>
              </w:rPr>
            </w:pPr>
          </w:p>
        </w:tc>
      </w:tr>
      <w:bookmarkEnd w:id="2"/>
      <w:tr w:rsidR="009E5B5E" w:rsidRPr="004E66B4" w:rsidTr="001A4CC5">
        <w:trPr>
          <w:trHeight w:val="332"/>
          <w:jc w:val="center"/>
        </w:trPr>
        <w:tc>
          <w:tcPr>
            <w:tcW w:w="10863" w:type="dxa"/>
            <w:gridSpan w:val="10"/>
            <w:shd w:val="clear" w:color="auto" w:fill="BFBFBF" w:themeFill="background1" w:themeFillShade="BF"/>
            <w:vAlign w:val="center"/>
          </w:tcPr>
          <w:p w:rsidR="009E5B5E" w:rsidRPr="004E66B4" w:rsidRDefault="009E5B5E" w:rsidP="009E5B5E">
            <w:pPr>
              <w:rPr>
                <w:rFonts w:ascii="Arial" w:hAnsi="Arial" w:cs="Arial"/>
                <w:b/>
                <w:sz w:val="20"/>
                <w:szCs w:val="20"/>
                <w:lang w:val="en-GB"/>
              </w:rPr>
            </w:pPr>
            <w:r w:rsidRPr="004E66B4">
              <w:rPr>
                <w:rFonts w:ascii="Arial" w:eastAsia="Arial" w:hAnsi="Arial" w:cs="Arial"/>
                <w:b/>
                <w:sz w:val="20"/>
                <w:szCs w:val="20"/>
                <w:lang w:bidi="de-DE"/>
              </w:rPr>
              <w:t>Abschnitt 4: Erste-Hilfe-Maßnahmen</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4.1 Beschreibung der Erste-Hilfe-Maßnahmen</w:t>
                  </w:r>
                </w:p>
              </w:tc>
            </w:tr>
          </w:tbl>
          <w:p w:rsidR="009E5B5E" w:rsidRPr="004E66B4" w:rsidRDefault="009E5B5E" w:rsidP="009E5B5E">
            <w:pPr>
              <w:rPr>
                <w:rFonts w:ascii="Arial" w:hAnsi="Arial" w:cs="Arial"/>
                <w:lang w:val="en-GB"/>
              </w:rPr>
            </w:pPr>
          </w:p>
        </w:tc>
      </w:tr>
      <w:tr w:rsidR="00FE3FCF" w:rsidRPr="004E66B4" w:rsidTr="001A4CC5">
        <w:trPr>
          <w:trHeight w:val="389"/>
          <w:jc w:val="center"/>
        </w:trPr>
        <w:tc>
          <w:tcPr>
            <w:tcW w:w="3070" w:type="dxa"/>
            <w:gridSpan w:val="2"/>
            <w:vAlign w:val="center"/>
          </w:tcPr>
          <w:p w:rsidR="00FE3FCF" w:rsidRPr="004E66B4" w:rsidRDefault="00FE3FCF" w:rsidP="00B13AD7">
            <w:pPr>
              <w:jc w:val="right"/>
              <w:rPr>
                <w:rFonts w:ascii="Arial" w:hAnsi="Arial" w:cs="Arial"/>
                <w:b/>
                <w:sz w:val="18"/>
                <w:szCs w:val="18"/>
                <w:lang w:val="en-GB"/>
              </w:rPr>
            </w:pPr>
            <w:bookmarkStart w:id="3" w:name="_Hlk500166065"/>
            <w:r w:rsidRPr="004E66B4">
              <w:rPr>
                <w:rFonts w:ascii="Arial" w:eastAsia="Arial" w:hAnsi="Arial" w:cs="Arial"/>
                <w:b/>
                <w:sz w:val="18"/>
                <w:szCs w:val="18"/>
                <w:lang w:bidi="de-DE"/>
              </w:rPr>
              <w:t>Verschlucken:</w:t>
            </w:r>
          </w:p>
        </w:tc>
        <w:tc>
          <w:tcPr>
            <w:tcW w:w="7793" w:type="dxa"/>
            <w:gridSpan w:val="8"/>
            <w:vAlign w:val="center"/>
          </w:tcPr>
          <w:p w:rsidR="00FE3FCF" w:rsidRPr="004E66B4" w:rsidRDefault="00FE3FCF" w:rsidP="00B13AD7">
            <w:pPr>
              <w:rPr>
                <w:rFonts w:ascii="Arial" w:hAnsi="Arial" w:cs="Arial"/>
                <w:sz w:val="18"/>
                <w:szCs w:val="18"/>
                <w:lang w:val="en-GB"/>
              </w:rPr>
            </w:pPr>
            <w:r w:rsidRPr="004E66B4">
              <w:rPr>
                <w:rFonts w:ascii="Arial" w:eastAsia="Arial" w:hAnsi="Arial" w:cs="Arial"/>
                <w:sz w:val="18"/>
                <w:szCs w:val="18"/>
                <w:lang w:bidi="de-DE"/>
              </w:rPr>
              <w:t>Mund ausspülen. KEIN Erbrechen herbeiführen. Bei Unwohlsein ärztliche Hilfe herbeiholen.</w:t>
            </w:r>
          </w:p>
        </w:tc>
      </w:tr>
      <w:tr w:rsidR="00E76246" w:rsidRPr="004E66B4" w:rsidTr="001A4CC5">
        <w:trPr>
          <w:trHeight w:val="835"/>
          <w:jc w:val="center"/>
        </w:trPr>
        <w:tc>
          <w:tcPr>
            <w:tcW w:w="3070" w:type="dxa"/>
            <w:gridSpan w:val="2"/>
          </w:tcPr>
          <w:p w:rsidR="00E76246" w:rsidRPr="004E66B4" w:rsidRDefault="00E76246" w:rsidP="00B13AD7">
            <w:pPr>
              <w:spacing w:before="60" w:line="276" w:lineRule="auto"/>
              <w:jc w:val="right"/>
              <w:rPr>
                <w:rFonts w:ascii="Arial" w:hAnsi="Arial" w:cs="Arial"/>
                <w:b/>
                <w:sz w:val="18"/>
                <w:szCs w:val="18"/>
                <w:lang w:val="en-GB"/>
              </w:rPr>
            </w:pPr>
            <w:bookmarkStart w:id="4" w:name="_Hlk500161539"/>
            <w:r w:rsidRPr="004E66B4">
              <w:rPr>
                <w:rFonts w:ascii="Arial" w:eastAsia="Arial" w:hAnsi="Arial" w:cs="Arial"/>
                <w:b/>
                <w:sz w:val="18"/>
                <w:szCs w:val="18"/>
                <w:lang w:bidi="de-DE"/>
              </w:rPr>
              <w:t>Einatmen:</w:t>
            </w:r>
          </w:p>
        </w:tc>
        <w:tc>
          <w:tcPr>
            <w:tcW w:w="7793" w:type="dxa"/>
            <w:gridSpan w:val="8"/>
            <w:vAlign w:val="center"/>
          </w:tcPr>
          <w:p w:rsidR="00E76246" w:rsidRPr="004E66B4" w:rsidRDefault="00E76246" w:rsidP="00B13AD7">
            <w:pPr>
              <w:spacing w:line="276" w:lineRule="auto"/>
              <w:ind w:right="195"/>
              <w:jc w:val="both"/>
              <w:rPr>
                <w:rFonts w:ascii="Arial" w:hAnsi="Arial" w:cs="Arial"/>
                <w:sz w:val="18"/>
                <w:szCs w:val="18"/>
                <w:lang w:val="en-GB"/>
              </w:rPr>
            </w:pPr>
            <w:r w:rsidRPr="004E66B4">
              <w:rPr>
                <w:rFonts w:ascii="Arial" w:eastAsia="Arial" w:hAnsi="Arial" w:cs="Arial"/>
                <w:sz w:val="18"/>
                <w:szCs w:val="18"/>
                <w:lang w:bidi="de-DE"/>
              </w:rPr>
              <w:t>Bei ernster Beeinträchtigung der Atmung: Person in einer bequemen Postion zum Atmen an die frische Luft bringen und dabei auf die eigene Sicherheit achten. Bei Atemwegsbeschwerden einen Arzt / Notdienst rufen.</w:t>
            </w:r>
          </w:p>
        </w:tc>
      </w:tr>
      <w:tr w:rsidR="006A5C49" w:rsidRPr="004E66B4" w:rsidTr="001A4CC5">
        <w:trPr>
          <w:trHeight w:val="590"/>
          <w:jc w:val="center"/>
        </w:trPr>
        <w:tc>
          <w:tcPr>
            <w:tcW w:w="3070" w:type="dxa"/>
            <w:gridSpan w:val="2"/>
          </w:tcPr>
          <w:p w:rsidR="006A5C49" w:rsidRPr="004E66B4" w:rsidRDefault="006A5C49" w:rsidP="006A5C49">
            <w:pPr>
              <w:spacing w:before="60" w:line="276" w:lineRule="auto"/>
              <w:jc w:val="right"/>
              <w:rPr>
                <w:rFonts w:ascii="Arial" w:hAnsi="Arial" w:cs="Arial"/>
                <w:b/>
                <w:sz w:val="18"/>
                <w:szCs w:val="18"/>
                <w:lang w:val="en-GB"/>
              </w:rPr>
            </w:pPr>
            <w:bookmarkStart w:id="5" w:name="_Hlk500162050"/>
            <w:bookmarkEnd w:id="4"/>
            <w:r w:rsidRPr="004E66B4">
              <w:rPr>
                <w:rFonts w:ascii="Arial" w:eastAsia="Arial" w:hAnsi="Arial" w:cs="Arial"/>
                <w:b/>
                <w:sz w:val="18"/>
                <w:szCs w:val="18"/>
                <w:lang w:bidi="de-DE"/>
              </w:rPr>
              <w:t>Augenkontakt:</w:t>
            </w:r>
          </w:p>
        </w:tc>
        <w:tc>
          <w:tcPr>
            <w:tcW w:w="7793" w:type="dxa"/>
            <w:gridSpan w:val="8"/>
            <w:vAlign w:val="center"/>
          </w:tcPr>
          <w:p w:rsidR="006A5C49" w:rsidRPr="004E66B4" w:rsidRDefault="006A5C49" w:rsidP="006A5C49">
            <w:pPr>
              <w:spacing w:line="276" w:lineRule="auto"/>
              <w:ind w:right="195"/>
              <w:jc w:val="both"/>
              <w:rPr>
                <w:rFonts w:ascii="Arial" w:hAnsi="Arial" w:cs="Arial"/>
                <w:sz w:val="18"/>
                <w:szCs w:val="18"/>
                <w:lang w:val="en-GB"/>
              </w:rPr>
            </w:pPr>
            <w:r w:rsidRPr="004E66B4">
              <w:rPr>
                <w:rFonts w:ascii="Arial" w:eastAsia="Arial" w:hAnsi="Arial" w:cs="Arial"/>
                <w:sz w:val="18"/>
                <w:szCs w:val="18"/>
                <w:lang w:bidi="de-DE"/>
              </w:rPr>
              <w:t>Einige Minuten lang vorsichtig mit Wasser ausspülen. Kontaktlinsen entfernen, falls diese vorhanden sind und sich leicht herausnehmen lassen. Weiter ausspülen.</w:t>
            </w:r>
          </w:p>
        </w:tc>
      </w:tr>
      <w:tr w:rsidR="002B49EF" w:rsidRPr="004E66B4" w:rsidTr="001A4CC5">
        <w:trPr>
          <w:trHeight w:val="835"/>
          <w:jc w:val="center"/>
        </w:trPr>
        <w:tc>
          <w:tcPr>
            <w:tcW w:w="3070" w:type="dxa"/>
            <w:gridSpan w:val="2"/>
            <w:hideMark/>
          </w:tcPr>
          <w:p w:rsidR="002B49EF" w:rsidRPr="004E66B4" w:rsidRDefault="002B49EF">
            <w:pPr>
              <w:spacing w:before="60" w:line="276" w:lineRule="auto"/>
              <w:jc w:val="right"/>
              <w:rPr>
                <w:rFonts w:ascii="Arial" w:hAnsi="Arial" w:cs="Arial"/>
                <w:b/>
                <w:sz w:val="18"/>
                <w:szCs w:val="18"/>
                <w:lang w:val="en-GB"/>
              </w:rPr>
            </w:pPr>
            <w:bookmarkStart w:id="6" w:name="_Hlk500169113"/>
            <w:bookmarkStart w:id="7" w:name="_Hlk500164064"/>
            <w:bookmarkEnd w:id="5"/>
            <w:r w:rsidRPr="004E66B4">
              <w:rPr>
                <w:rFonts w:ascii="Arial" w:eastAsia="Arial" w:hAnsi="Arial" w:cs="Arial"/>
                <w:b/>
                <w:sz w:val="18"/>
                <w:szCs w:val="18"/>
                <w:lang w:bidi="de-DE"/>
              </w:rPr>
              <w:t>Hautkontakt:</w:t>
            </w:r>
          </w:p>
        </w:tc>
        <w:tc>
          <w:tcPr>
            <w:tcW w:w="7793" w:type="dxa"/>
            <w:gridSpan w:val="8"/>
            <w:vAlign w:val="center"/>
            <w:hideMark/>
          </w:tcPr>
          <w:p w:rsidR="002B49EF" w:rsidRPr="004E66B4" w:rsidRDefault="002B49EF">
            <w:pPr>
              <w:spacing w:line="276" w:lineRule="auto"/>
              <w:ind w:right="195"/>
              <w:jc w:val="both"/>
              <w:rPr>
                <w:rFonts w:ascii="Arial" w:hAnsi="Arial" w:cs="Arial"/>
                <w:sz w:val="18"/>
                <w:szCs w:val="18"/>
                <w:lang w:val="en-GB"/>
              </w:rPr>
            </w:pPr>
            <w:r w:rsidRPr="004E66B4">
              <w:rPr>
                <w:rFonts w:ascii="Arial" w:eastAsia="Arial" w:hAnsi="Arial" w:cs="Arial"/>
                <w:sz w:val="18"/>
                <w:szCs w:val="18"/>
                <w:lang w:bidi="de-DE"/>
              </w:rPr>
              <w:t>In Mitleidenschaft gezogene Kleidung und Schuhe sofort entfernen, bevor diese an der Haut klebenbleiben. Sofort mit viel Seife und Wasser abwaschen. Bei Hautreizung oder -ausschlag ärztlichen Rat einholen.</w:t>
            </w:r>
          </w:p>
        </w:tc>
        <w:bookmarkEnd w:id="6"/>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bookmarkEnd w:id="3"/>
                <w:bookmarkEnd w:id="7"/>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4.2 Wichtigste akute und verzögert auftretende Symptome und Wirkungen</w:t>
                  </w:r>
                </w:p>
              </w:tc>
            </w:tr>
          </w:tbl>
          <w:p w:rsidR="009E5B5E" w:rsidRPr="004E66B4" w:rsidRDefault="009E5B5E" w:rsidP="009E5B5E">
            <w:pPr>
              <w:rPr>
                <w:rFonts w:ascii="Arial" w:hAnsi="Arial" w:cs="Arial"/>
                <w:lang w:val="en-GB"/>
              </w:rPr>
            </w:pPr>
          </w:p>
        </w:tc>
      </w:tr>
      <w:tr w:rsidR="00797C94" w:rsidRPr="004E66B4" w:rsidTr="001A4CC5">
        <w:trPr>
          <w:trHeight w:val="389"/>
          <w:jc w:val="center"/>
        </w:trPr>
        <w:tc>
          <w:tcPr>
            <w:tcW w:w="3070" w:type="dxa"/>
            <w:gridSpan w:val="2"/>
            <w:vAlign w:val="center"/>
            <w:hideMark/>
          </w:tcPr>
          <w:p w:rsidR="00797C94" w:rsidRPr="004E66B4" w:rsidRDefault="00797C94" w:rsidP="00B13AD7">
            <w:pPr>
              <w:jc w:val="right"/>
              <w:rPr>
                <w:rFonts w:ascii="Arial" w:hAnsi="Arial" w:cs="Arial"/>
                <w:b/>
                <w:sz w:val="18"/>
                <w:szCs w:val="18"/>
                <w:lang w:val="en-GB"/>
              </w:rPr>
            </w:pPr>
            <w:r w:rsidRPr="004E66B4">
              <w:rPr>
                <w:rFonts w:ascii="Arial" w:eastAsia="Arial" w:hAnsi="Arial" w:cs="Arial"/>
                <w:b/>
                <w:sz w:val="18"/>
                <w:szCs w:val="18"/>
                <w:lang w:bidi="de-DE"/>
              </w:rPr>
              <w:t>Einatmen:</w:t>
            </w:r>
          </w:p>
        </w:tc>
        <w:tc>
          <w:tcPr>
            <w:tcW w:w="7793" w:type="dxa"/>
            <w:gridSpan w:val="8"/>
            <w:vAlign w:val="center"/>
            <w:hideMark/>
          </w:tcPr>
          <w:p w:rsidR="00797C94" w:rsidRPr="004E66B4" w:rsidRDefault="00797C94" w:rsidP="00B13AD7">
            <w:pPr>
              <w:rPr>
                <w:rFonts w:ascii="Arial" w:hAnsi="Arial" w:cs="Arial"/>
                <w:sz w:val="18"/>
                <w:szCs w:val="18"/>
                <w:lang w:val="en-GB"/>
              </w:rPr>
            </w:pPr>
            <w:r w:rsidRPr="004E66B4">
              <w:rPr>
                <w:rFonts w:ascii="Arial" w:eastAsia="Arial" w:hAnsi="Arial" w:cs="Arial"/>
                <w:sz w:val="18"/>
                <w:szCs w:val="18"/>
                <w:lang w:bidi="de-DE"/>
              </w:rPr>
              <w:t>Die Exposition kann Husten, Keuchen, Atemnot und Engegefühl in der Brust verursachen.</w:t>
            </w:r>
          </w:p>
        </w:tc>
      </w:tr>
      <w:tr w:rsidR="00797C94" w:rsidRPr="004E66B4" w:rsidTr="001A4CC5">
        <w:trPr>
          <w:trHeight w:val="590"/>
          <w:jc w:val="center"/>
        </w:trPr>
        <w:tc>
          <w:tcPr>
            <w:tcW w:w="3070" w:type="dxa"/>
            <w:gridSpan w:val="2"/>
            <w:hideMark/>
          </w:tcPr>
          <w:p w:rsidR="00797C94" w:rsidRPr="004E66B4" w:rsidRDefault="00797C94" w:rsidP="00B13AD7">
            <w:pPr>
              <w:spacing w:before="60" w:line="276" w:lineRule="auto"/>
              <w:jc w:val="right"/>
              <w:rPr>
                <w:rFonts w:ascii="Arial" w:hAnsi="Arial" w:cs="Arial"/>
                <w:b/>
                <w:sz w:val="18"/>
                <w:szCs w:val="18"/>
                <w:lang w:val="en-GB"/>
              </w:rPr>
            </w:pPr>
            <w:r w:rsidRPr="004E66B4">
              <w:rPr>
                <w:rFonts w:ascii="Arial" w:eastAsia="Arial" w:hAnsi="Arial" w:cs="Arial"/>
                <w:b/>
                <w:sz w:val="18"/>
                <w:szCs w:val="18"/>
                <w:lang w:bidi="de-DE"/>
              </w:rPr>
              <w:t>Hautkontakt:</w:t>
            </w:r>
          </w:p>
        </w:tc>
        <w:tc>
          <w:tcPr>
            <w:tcW w:w="7793" w:type="dxa"/>
            <w:gridSpan w:val="8"/>
            <w:vAlign w:val="center"/>
            <w:hideMark/>
          </w:tcPr>
          <w:p w:rsidR="00797C94" w:rsidRPr="004E66B4" w:rsidRDefault="00797C94" w:rsidP="00B13AD7">
            <w:pPr>
              <w:spacing w:line="276" w:lineRule="auto"/>
              <w:ind w:right="195"/>
              <w:jc w:val="both"/>
              <w:rPr>
                <w:rFonts w:ascii="Arial" w:hAnsi="Arial" w:cs="Arial"/>
                <w:sz w:val="18"/>
                <w:szCs w:val="18"/>
                <w:lang w:val="en-GB"/>
              </w:rPr>
            </w:pPr>
            <w:r w:rsidRPr="004E66B4">
              <w:rPr>
                <w:rFonts w:ascii="Arial" w:eastAsia="Arial" w:hAnsi="Arial" w:cs="Arial"/>
                <w:sz w:val="18"/>
                <w:szCs w:val="18"/>
                <w:lang w:bidi="de-DE"/>
              </w:rPr>
              <w:t>Leichte Reizung oder Rötung an der Kontaktfläche kann auftreten. Kann Hautauschlag und Juckreiz auf der Kontaktfläche verursachen.</w:t>
            </w:r>
          </w:p>
        </w:tc>
      </w:tr>
      <w:tr w:rsidR="00797C94" w:rsidRPr="004E66B4" w:rsidTr="001A4CC5">
        <w:trPr>
          <w:trHeight w:val="389"/>
          <w:jc w:val="center"/>
        </w:trPr>
        <w:tc>
          <w:tcPr>
            <w:tcW w:w="3070" w:type="dxa"/>
            <w:gridSpan w:val="2"/>
            <w:vAlign w:val="center"/>
            <w:hideMark/>
          </w:tcPr>
          <w:p w:rsidR="00797C94" w:rsidRPr="004E66B4" w:rsidRDefault="00797C94" w:rsidP="00B13AD7">
            <w:pPr>
              <w:jc w:val="right"/>
              <w:rPr>
                <w:rFonts w:ascii="Arial" w:hAnsi="Arial" w:cs="Arial"/>
                <w:b/>
                <w:sz w:val="18"/>
                <w:szCs w:val="18"/>
                <w:lang w:val="en-GB"/>
              </w:rPr>
            </w:pPr>
            <w:r w:rsidRPr="004E66B4">
              <w:rPr>
                <w:rFonts w:ascii="Arial" w:eastAsia="Arial" w:hAnsi="Arial" w:cs="Arial"/>
                <w:b/>
                <w:sz w:val="18"/>
                <w:szCs w:val="18"/>
                <w:lang w:bidi="de-DE"/>
              </w:rPr>
              <w:t>Augenkontakt:</w:t>
            </w:r>
          </w:p>
        </w:tc>
        <w:tc>
          <w:tcPr>
            <w:tcW w:w="7793" w:type="dxa"/>
            <w:gridSpan w:val="8"/>
            <w:vAlign w:val="center"/>
            <w:hideMark/>
          </w:tcPr>
          <w:p w:rsidR="00797C94" w:rsidRPr="004E66B4" w:rsidRDefault="00797C94" w:rsidP="00B13AD7">
            <w:pPr>
              <w:rPr>
                <w:rFonts w:ascii="Arial" w:hAnsi="Arial" w:cs="Arial"/>
                <w:sz w:val="18"/>
                <w:szCs w:val="18"/>
                <w:lang w:val="en-GB"/>
              </w:rPr>
            </w:pPr>
            <w:r w:rsidRPr="004E66B4">
              <w:rPr>
                <w:rFonts w:ascii="Arial" w:eastAsia="Arial" w:hAnsi="Arial" w:cs="Arial"/>
                <w:sz w:val="18"/>
                <w:szCs w:val="18"/>
                <w:lang w:bidi="de-DE"/>
              </w:rPr>
              <w:t>Reizung oder Rötung kann auftreten.</w:t>
            </w:r>
          </w:p>
        </w:tc>
      </w:tr>
      <w:tr w:rsidR="00797C94" w:rsidRPr="004E66B4" w:rsidTr="001A4CC5">
        <w:trPr>
          <w:trHeight w:val="389"/>
          <w:jc w:val="center"/>
        </w:trPr>
        <w:tc>
          <w:tcPr>
            <w:tcW w:w="3070" w:type="dxa"/>
            <w:gridSpan w:val="2"/>
            <w:vAlign w:val="center"/>
            <w:hideMark/>
          </w:tcPr>
          <w:p w:rsidR="00797C94" w:rsidRPr="004E66B4" w:rsidRDefault="00797C94" w:rsidP="00B13AD7">
            <w:pPr>
              <w:jc w:val="right"/>
              <w:rPr>
                <w:rFonts w:ascii="Arial" w:hAnsi="Arial" w:cs="Arial"/>
                <w:b/>
                <w:sz w:val="18"/>
                <w:szCs w:val="18"/>
                <w:lang w:val="en-GB"/>
              </w:rPr>
            </w:pPr>
            <w:r w:rsidRPr="004E66B4">
              <w:rPr>
                <w:rFonts w:ascii="Arial" w:eastAsia="Arial" w:hAnsi="Arial" w:cs="Arial"/>
                <w:b/>
                <w:sz w:val="18"/>
                <w:szCs w:val="18"/>
                <w:lang w:bidi="de-DE"/>
              </w:rPr>
              <w:t>Verschlucken:</w:t>
            </w:r>
          </w:p>
        </w:tc>
        <w:tc>
          <w:tcPr>
            <w:tcW w:w="7793" w:type="dxa"/>
            <w:gridSpan w:val="8"/>
            <w:vAlign w:val="center"/>
            <w:hideMark/>
          </w:tcPr>
          <w:p w:rsidR="00797C94" w:rsidRPr="004E66B4" w:rsidRDefault="00797C94" w:rsidP="00B13AD7">
            <w:pPr>
              <w:rPr>
                <w:rFonts w:ascii="Arial" w:hAnsi="Arial" w:cs="Arial"/>
                <w:sz w:val="18"/>
                <w:szCs w:val="18"/>
                <w:lang w:val="en-GB"/>
              </w:rPr>
            </w:pPr>
            <w:r w:rsidRPr="004E66B4">
              <w:rPr>
                <w:rFonts w:ascii="Arial" w:eastAsia="Arial" w:hAnsi="Arial" w:cs="Arial"/>
                <w:sz w:val="18"/>
                <w:szCs w:val="18"/>
                <w:lang w:bidi="de-DE"/>
              </w:rPr>
              <w:t>Erbrechen oder Durchfall kann auftreten.</w:t>
            </w:r>
          </w:p>
        </w:tc>
      </w:tr>
      <w:tr w:rsidR="00797C94" w:rsidRPr="004E66B4" w:rsidTr="001A4CC5">
        <w:trPr>
          <w:trHeight w:val="835"/>
          <w:jc w:val="center"/>
        </w:trPr>
        <w:tc>
          <w:tcPr>
            <w:tcW w:w="3070" w:type="dxa"/>
            <w:gridSpan w:val="2"/>
          </w:tcPr>
          <w:p w:rsidR="00797C94" w:rsidRPr="004E66B4" w:rsidRDefault="00797C94" w:rsidP="00B13AD7">
            <w:pPr>
              <w:spacing w:before="60" w:line="276" w:lineRule="auto"/>
              <w:jc w:val="right"/>
              <w:rPr>
                <w:rFonts w:ascii="Arial" w:hAnsi="Arial" w:cs="Arial"/>
                <w:b/>
                <w:sz w:val="18"/>
                <w:szCs w:val="18"/>
                <w:lang w:val="en-GB"/>
              </w:rPr>
            </w:pPr>
            <w:r w:rsidRPr="004E66B4">
              <w:rPr>
                <w:rFonts w:ascii="Arial" w:eastAsia="Arial" w:hAnsi="Arial" w:cs="Arial"/>
                <w:b/>
                <w:sz w:val="18"/>
                <w:szCs w:val="18"/>
                <w:lang w:bidi="de-DE"/>
              </w:rPr>
              <w:t>Verzögerte / sofortige Wirkungen:</w:t>
            </w:r>
          </w:p>
        </w:tc>
        <w:tc>
          <w:tcPr>
            <w:tcW w:w="7793" w:type="dxa"/>
            <w:gridSpan w:val="8"/>
            <w:vAlign w:val="center"/>
          </w:tcPr>
          <w:p w:rsidR="00797C94" w:rsidRPr="004E66B4" w:rsidRDefault="00797C94" w:rsidP="00B13AD7">
            <w:pPr>
              <w:spacing w:line="276" w:lineRule="auto"/>
              <w:ind w:right="195"/>
              <w:jc w:val="both"/>
              <w:rPr>
                <w:rFonts w:ascii="Arial" w:hAnsi="Arial" w:cs="Arial"/>
                <w:sz w:val="18"/>
                <w:szCs w:val="18"/>
              </w:rPr>
            </w:pPr>
            <w:r w:rsidRPr="004E66B4">
              <w:rPr>
                <w:rFonts w:ascii="Arial" w:eastAsia="Arial" w:hAnsi="Arial" w:cs="Arial"/>
                <w:sz w:val="18"/>
                <w:szCs w:val="18"/>
                <w:lang w:bidi="de-DE"/>
              </w:rPr>
              <w:t>Längere oder wiederholte Exposition an Propylenglykol und Glycerin kann zu Übelkeit, Kopfschmerzen und Erbrechen führen.</w:t>
            </w:r>
          </w:p>
          <w:p w:rsidR="00797C94" w:rsidRPr="004E66B4" w:rsidRDefault="00797C94" w:rsidP="00B13AD7">
            <w:pPr>
              <w:spacing w:line="276" w:lineRule="auto"/>
              <w:ind w:right="195"/>
              <w:jc w:val="both"/>
              <w:rPr>
                <w:rFonts w:ascii="Arial" w:hAnsi="Arial" w:cs="Arial"/>
                <w:sz w:val="18"/>
                <w:szCs w:val="18"/>
                <w:lang w:val="en-GB"/>
              </w:rPr>
            </w:pPr>
            <w:r w:rsidRPr="004E66B4">
              <w:rPr>
                <w:rFonts w:ascii="Arial" w:eastAsia="Arial" w:hAnsi="Arial" w:cs="Arial"/>
                <w:sz w:val="18"/>
                <w:szCs w:val="18"/>
                <w:lang w:bidi="de-DE"/>
              </w:rPr>
              <w:t>Verzögerte Wirkung kann nach einer langen Exposition an Sensibilisatoren auftreten.</w:t>
            </w:r>
          </w:p>
        </w:tc>
      </w:tr>
      <w:tr w:rsidR="009E5B5E" w:rsidRPr="004E66B4" w:rsidTr="001A4CC5">
        <w:trPr>
          <w:trHeight w:val="332"/>
          <w:jc w:val="center"/>
        </w:trPr>
        <w:tc>
          <w:tcPr>
            <w:tcW w:w="10863" w:type="dxa"/>
            <w:gridSpan w:val="10"/>
            <w:shd w:val="clear" w:color="auto" w:fill="BFBFBF" w:themeFill="background1" w:themeFillShade="BF"/>
            <w:vAlign w:val="center"/>
          </w:tcPr>
          <w:p w:rsidR="009E5B5E" w:rsidRPr="004E66B4" w:rsidRDefault="009E5B5E" w:rsidP="009E5B5E">
            <w:pPr>
              <w:rPr>
                <w:rFonts w:ascii="Arial" w:hAnsi="Arial" w:cs="Arial"/>
                <w:b/>
                <w:sz w:val="20"/>
                <w:szCs w:val="20"/>
                <w:lang w:val="en-GB"/>
              </w:rPr>
            </w:pPr>
            <w:r w:rsidRPr="004E66B4">
              <w:rPr>
                <w:rFonts w:ascii="Arial" w:eastAsia="Arial" w:hAnsi="Arial" w:cs="Arial"/>
                <w:b/>
                <w:sz w:val="20"/>
                <w:szCs w:val="20"/>
                <w:lang w:bidi="de-DE"/>
              </w:rPr>
              <w:t>Abschnitt 5: Maßnahmen zur Brandbekämpfung</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5.1 Löschmittel</w:t>
                  </w:r>
                </w:p>
              </w:tc>
            </w:tr>
          </w:tbl>
          <w:p w:rsidR="009E5B5E" w:rsidRPr="004E66B4" w:rsidRDefault="009E5B5E" w:rsidP="009E5B5E">
            <w:pPr>
              <w:rPr>
                <w:rFonts w:ascii="Arial" w:hAnsi="Arial" w:cs="Arial"/>
                <w:lang w:val="en-GB"/>
              </w:rPr>
            </w:pPr>
          </w:p>
        </w:tc>
      </w:tr>
      <w:tr w:rsidR="009E5B5E" w:rsidRPr="004E66B4" w:rsidTr="001A4CC5">
        <w:trPr>
          <w:trHeight w:val="590"/>
          <w:jc w:val="center"/>
        </w:trPr>
        <w:tc>
          <w:tcPr>
            <w:tcW w:w="3070" w:type="dxa"/>
            <w:gridSpan w:val="2"/>
          </w:tcPr>
          <w:p w:rsidR="009E5B5E" w:rsidRPr="004E66B4" w:rsidRDefault="009E5B5E" w:rsidP="009E5B5E">
            <w:pPr>
              <w:spacing w:before="60" w:line="276" w:lineRule="auto"/>
              <w:jc w:val="right"/>
              <w:rPr>
                <w:rFonts w:ascii="Arial" w:hAnsi="Arial" w:cs="Arial"/>
                <w:b/>
                <w:sz w:val="18"/>
                <w:szCs w:val="18"/>
                <w:lang w:val="en-GB"/>
              </w:rPr>
            </w:pPr>
            <w:r w:rsidRPr="004E66B4">
              <w:rPr>
                <w:rFonts w:ascii="Arial" w:eastAsia="Arial" w:hAnsi="Arial" w:cs="Arial"/>
                <w:b/>
                <w:sz w:val="18"/>
                <w:szCs w:val="18"/>
                <w:lang w:bidi="de-DE"/>
              </w:rPr>
              <w:t>Löschmittel:</w:t>
            </w:r>
          </w:p>
        </w:tc>
        <w:tc>
          <w:tcPr>
            <w:tcW w:w="7793" w:type="dxa"/>
            <w:gridSpan w:val="8"/>
            <w:vAlign w:val="center"/>
          </w:tcPr>
          <w:p w:rsidR="009E5B5E" w:rsidRPr="004E66B4" w:rsidRDefault="009E5B5E" w:rsidP="009E5B5E">
            <w:pPr>
              <w:spacing w:line="276" w:lineRule="auto"/>
              <w:ind w:right="195"/>
              <w:jc w:val="both"/>
              <w:rPr>
                <w:rFonts w:ascii="Arial" w:hAnsi="Arial" w:cs="Arial"/>
                <w:sz w:val="18"/>
                <w:szCs w:val="18"/>
                <w:lang w:val="en-GB"/>
              </w:rPr>
            </w:pPr>
            <w:r w:rsidRPr="004E66B4">
              <w:rPr>
                <w:rFonts w:ascii="Arial" w:eastAsia="Arial" w:hAnsi="Arial" w:cs="Arial"/>
                <w:sz w:val="18"/>
                <w:szCs w:val="18"/>
                <w:lang w:bidi="de-DE"/>
              </w:rPr>
              <w:t>Löschen mit Kohlendioxid, Trockenchemikalien oder Schaum. Alkoholbeständige Schäume (ATC) werden bevorzugt.</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5.2 Besondere vom Stoff oder Gemisch ausgehende Gefahren</w:t>
                  </w:r>
                </w:p>
              </w:tc>
            </w:tr>
          </w:tbl>
          <w:p w:rsidR="009E5B5E" w:rsidRPr="004E66B4" w:rsidRDefault="009E5B5E" w:rsidP="009E5B5E">
            <w:pPr>
              <w:rPr>
                <w:rFonts w:ascii="Arial" w:hAnsi="Arial" w:cs="Arial"/>
                <w:lang w:val="en-GB"/>
              </w:rPr>
            </w:pPr>
          </w:p>
        </w:tc>
      </w:tr>
      <w:tr w:rsidR="009E5B5E" w:rsidRPr="004E66B4" w:rsidTr="001A4CC5">
        <w:trPr>
          <w:trHeight w:val="389"/>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lastRenderedPageBreak/>
              <w:t>Expositionsgefahren:</w:t>
            </w:r>
          </w:p>
        </w:tc>
        <w:tc>
          <w:tcPr>
            <w:tcW w:w="7793" w:type="dxa"/>
            <w:gridSpan w:val="8"/>
            <w:vAlign w:val="center"/>
          </w:tcPr>
          <w:p w:rsidR="009E5B5E" w:rsidRPr="004E66B4" w:rsidRDefault="00BE30C7" w:rsidP="009E5B5E">
            <w:pPr>
              <w:rPr>
                <w:rFonts w:ascii="Arial" w:hAnsi="Arial" w:cs="Arial"/>
                <w:sz w:val="18"/>
                <w:szCs w:val="18"/>
                <w:lang w:val="en-GB"/>
              </w:rPr>
            </w:pPr>
            <w:r w:rsidRPr="004E66B4">
              <w:rPr>
                <w:rFonts w:ascii="Arial" w:eastAsia="Arial" w:hAnsi="Arial" w:cs="Arial"/>
                <w:sz w:val="18"/>
                <w:szCs w:val="18"/>
                <w:lang w:bidi="de-DE"/>
              </w:rPr>
              <w:t>Emittiert bei Verbrennung giftige Dämpfe bestehend aus Kohlendioxid, Kohlenmonoxid und Stickstoffoxid.</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5.3 Hinweise für die Brandbekämpfung</w:t>
                  </w:r>
                </w:p>
              </w:tc>
            </w:tr>
          </w:tbl>
          <w:p w:rsidR="009E5B5E" w:rsidRPr="004E66B4" w:rsidRDefault="009E5B5E" w:rsidP="009E5B5E">
            <w:pPr>
              <w:rPr>
                <w:rFonts w:ascii="Arial" w:hAnsi="Arial" w:cs="Arial"/>
                <w:lang w:val="en-GB"/>
              </w:rPr>
            </w:pPr>
          </w:p>
        </w:tc>
      </w:tr>
      <w:tr w:rsidR="00AF007E" w:rsidRPr="004E66B4" w:rsidTr="001A4CC5">
        <w:trPr>
          <w:trHeight w:val="837"/>
          <w:jc w:val="center"/>
        </w:trPr>
        <w:tc>
          <w:tcPr>
            <w:tcW w:w="3070" w:type="dxa"/>
            <w:gridSpan w:val="2"/>
          </w:tcPr>
          <w:p w:rsidR="00AF007E" w:rsidRPr="004E66B4" w:rsidRDefault="00AF007E" w:rsidP="00997663">
            <w:pPr>
              <w:spacing w:before="60" w:line="276" w:lineRule="auto"/>
              <w:jc w:val="right"/>
              <w:rPr>
                <w:rFonts w:ascii="Arial" w:hAnsi="Arial" w:cs="Arial"/>
                <w:b/>
                <w:sz w:val="18"/>
                <w:szCs w:val="18"/>
                <w:lang w:val="en-GB"/>
              </w:rPr>
            </w:pPr>
            <w:r w:rsidRPr="004E66B4">
              <w:rPr>
                <w:rFonts w:ascii="Arial" w:eastAsia="Arial" w:hAnsi="Arial" w:cs="Arial"/>
                <w:b/>
                <w:sz w:val="18"/>
                <w:szCs w:val="18"/>
                <w:lang w:bidi="de-DE"/>
              </w:rPr>
              <w:t>Hinweise für die Brandbekämpfung:</w:t>
            </w:r>
          </w:p>
        </w:tc>
        <w:tc>
          <w:tcPr>
            <w:tcW w:w="7793" w:type="dxa"/>
            <w:gridSpan w:val="8"/>
            <w:vAlign w:val="center"/>
          </w:tcPr>
          <w:p w:rsidR="00AF007E" w:rsidRPr="004E66B4" w:rsidRDefault="00AF007E" w:rsidP="00997663">
            <w:pPr>
              <w:spacing w:line="276" w:lineRule="auto"/>
              <w:ind w:right="195"/>
              <w:jc w:val="both"/>
              <w:rPr>
                <w:rFonts w:ascii="Arial" w:hAnsi="Arial" w:cs="Arial"/>
                <w:sz w:val="18"/>
                <w:szCs w:val="18"/>
                <w:lang w:val="en-GB"/>
              </w:rPr>
            </w:pPr>
            <w:r w:rsidRPr="004E66B4">
              <w:rPr>
                <w:rFonts w:ascii="Arial" w:eastAsia="Arial" w:hAnsi="Arial" w:cs="Arial"/>
                <w:sz w:val="18"/>
                <w:szCs w:val="18"/>
                <w:lang w:bidi="de-DE"/>
              </w:rPr>
              <w:t>Feuerwehrmänner sollten komplette Schutzkleidung einschließlich eines umluftunabhängigen Atemschutzgeräts tragen. Bei Feuereinwirkung Behälter mit Wassersprühstrahl kühlen. Ablauf in Gewässer und Abwasserleitungen vermeiden.</w:t>
            </w:r>
          </w:p>
        </w:tc>
      </w:tr>
      <w:tr w:rsidR="009E5B5E" w:rsidRPr="004E66B4" w:rsidTr="001A4CC5">
        <w:trPr>
          <w:trHeight w:val="332"/>
          <w:jc w:val="center"/>
        </w:trPr>
        <w:tc>
          <w:tcPr>
            <w:tcW w:w="10863" w:type="dxa"/>
            <w:gridSpan w:val="10"/>
            <w:shd w:val="clear" w:color="auto" w:fill="BFBFBF" w:themeFill="background1" w:themeFillShade="BF"/>
            <w:vAlign w:val="center"/>
          </w:tcPr>
          <w:p w:rsidR="009E5B5E" w:rsidRPr="004E66B4" w:rsidRDefault="009E5B5E" w:rsidP="009E5B5E">
            <w:pPr>
              <w:rPr>
                <w:rFonts w:ascii="Arial" w:hAnsi="Arial" w:cs="Arial"/>
                <w:b/>
                <w:sz w:val="20"/>
                <w:szCs w:val="20"/>
                <w:lang w:val="en-GB"/>
              </w:rPr>
            </w:pPr>
            <w:r w:rsidRPr="004E66B4">
              <w:rPr>
                <w:rFonts w:ascii="Arial" w:eastAsia="Arial" w:hAnsi="Arial" w:cs="Arial"/>
                <w:b/>
                <w:sz w:val="20"/>
                <w:szCs w:val="20"/>
                <w:lang w:bidi="de-DE"/>
              </w:rPr>
              <w:t>Abschnitt 6: Maßnahmen bei unbeabsichtigter Freisetzung</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6.1 Personenbezogene Vorsichtsmaßnahmen, Schutzausrüstungen und in Notfällen anzuwendende Verfahren</w:t>
                  </w:r>
                </w:p>
              </w:tc>
            </w:tr>
          </w:tbl>
          <w:p w:rsidR="009E5B5E" w:rsidRPr="004E66B4" w:rsidRDefault="009E5B5E" w:rsidP="009E5B5E">
            <w:pPr>
              <w:rPr>
                <w:rFonts w:ascii="Arial" w:hAnsi="Arial" w:cs="Arial"/>
                <w:lang w:val="en-GB"/>
              </w:rPr>
            </w:pPr>
          </w:p>
        </w:tc>
      </w:tr>
      <w:tr w:rsidR="009E5B5E" w:rsidRPr="004E66B4" w:rsidTr="001A4CC5">
        <w:trPr>
          <w:trHeight w:val="590"/>
          <w:jc w:val="center"/>
        </w:trPr>
        <w:tc>
          <w:tcPr>
            <w:tcW w:w="3070" w:type="dxa"/>
            <w:gridSpan w:val="2"/>
          </w:tcPr>
          <w:p w:rsidR="009E5B5E" w:rsidRPr="004E66B4" w:rsidRDefault="009E5B5E" w:rsidP="009E5B5E">
            <w:pPr>
              <w:spacing w:before="60" w:line="276" w:lineRule="auto"/>
              <w:jc w:val="right"/>
              <w:rPr>
                <w:rFonts w:ascii="Arial" w:hAnsi="Arial" w:cs="Arial"/>
                <w:b/>
                <w:sz w:val="18"/>
                <w:szCs w:val="18"/>
                <w:lang w:val="en-GB"/>
              </w:rPr>
            </w:pPr>
            <w:r w:rsidRPr="004E66B4">
              <w:rPr>
                <w:rFonts w:ascii="Arial" w:eastAsia="Arial" w:hAnsi="Arial" w:cs="Arial"/>
                <w:b/>
                <w:sz w:val="18"/>
                <w:szCs w:val="18"/>
                <w:lang w:bidi="de-DE"/>
              </w:rPr>
              <w:t>Personenbezogene Vorsichtsmaßnahmen:</w:t>
            </w:r>
          </w:p>
        </w:tc>
        <w:tc>
          <w:tcPr>
            <w:tcW w:w="7793" w:type="dxa"/>
            <w:gridSpan w:val="8"/>
            <w:vAlign w:val="center"/>
          </w:tcPr>
          <w:p w:rsidR="009E5B5E" w:rsidRPr="004E66B4" w:rsidRDefault="009E5B5E" w:rsidP="009E5B5E">
            <w:pPr>
              <w:spacing w:line="276" w:lineRule="auto"/>
              <w:ind w:right="195"/>
              <w:rPr>
                <w:rFonts w:ascii="Arial" w:hAnsi="Arial" w:cs="Arial"/>
                <w:sz w:val="18"/>
                <w:szCs w:val="18"/>
                <w:lang w:val="en-GB"/>
              </w:rPr>
            </w:pPr>
            <w:r w:rsidRPr="004E66B4">
              <w:rPr>
                <w:rFonts w:ascii="Arial" w:eastAsia="Arial" w:hAnsi="Arial" w:cs="Arial"/>
                <w:sz w:val="18"/>
                <w:szCs w:val="18"/>
                <w:lang w:bidi="de-DE"/>
              </w:rPr>
              <w:t>Maßnahmen dürfen nur mit der entsprechenden Schutzkleidung ergriffen werden – siehe Abschnitt 8.</w:t>
            </w:r>
          </w:p>
          <w:p w:rsidR="009E5B5E" w:rsidRPr="004E66B4" w:rsidRDefault="009E5B5E" w:rsidP="009E5B5E">
            <w:pPr>
              <w:spacing w:line="276" w:lineRule="auto"/>
              <w:ind w:right="105"/>
              <w:rPr>
                <w:rFonts w:ascii="Arial" w:hAnsi="Arial" w:cs="Arial"/>
                <w:sz w:val="18"/>
                <w:szCs w:val="18"/>
                <w:lang w:val="en-GB"/>
              </w:rPr>
            </w:pPr>
            <w:r w:rsidRPr="004E66B4">
              <w:rPr>
                <w:rFonts w:ascii="Arial" w:eastAsia="Arial" w:hAnsi="Arial" w:cs="Arial"/>
                <w:sz w:val="18"/>
                <w:szCs w:val="18"/>
                <w:lang w:bidi="de-DE"/>
              </w:rPr>
              <w:t>Um Auslaufen zu verhindern, leckende Behälter so stellen, dass das Leck oben ist.</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6.2 Umweltschutzmaßnahmen</w:t>
                  </w:r>
                </w:p>
              </w:tc>
            </w:tr>
          </w:tbl>
          <w:p w:rsidR="009E5B5E" w:rsidRPr="004E66B4" w:rsidRDefault="009E5B5E" w:rsidP="009E5B5E">
            <w:pPr>
              <w:rPr>
                <w:rFonts w:ascii="Arial" w:hAnsi="Arial" w:cs="Arial"/>
                <w:lang w:val="en-GB"/>
              </w:rPr>
            </w:pPr>
          </w:p>
        </w:tc>
      </w:tr>
      <w:tr w:rsidR="0097209D" w:rsidRPr="004E66B4" w:rsidTr="001A4CC5">
        <w:trPr>
          <w:trHeight w:val="389"/>
          <w:jc w:val="center"/>
        </w:trPr>
        <w:tc>
          <w:tcPr>
            <w:tcW w:w="3070" w:type="dxa"/>
            <w:gridSpan w:val="2"/>
            <w:vAlign w:val="center"/>
          </w:tcPr>
          <w:p w:rsidR="0097209D" w:rsidRPr="004E66B4" w:rsidRDefault="0097209D" w:rsidP="00997663">
            <w:pPr>
              <w:jc w:val="right"/>
              <w:rPr>
                <w:rFonts w:ascii="Arial" w:hAnsi="Arial" w:cs="Arial"/>
                <w:b/>
                <w:sz w:val="18"/>
                <w:szCs w:val="18"/>
                <w:lang w:val="en-GB"/>
              </w:rPr>
            </w:pPr>
            <w:r w:rsidRPr="004E66B4">
              <w:rPr>
                <w:rFonts w:ascii="Arial" w:eastAsia="Arial" w:hAnsi="Arial" w:cs="Arial"/>
                <w:b/>
                <w:sz w:val="18"/>
                <w:szCs w:val="18"/>
                <w:lang w:bidi="de-DE"/>
              </w:rPr>
              <w:t>Umweltschutzmaßnahmen:</w:t>
            </w:r>
          </w:p>
        </w:tc>
        <w:tc>
          <w:tcPr>
            <w:tcW w:w="7793" w:type="dxa"/>
            <w:gridSpan w:val="8"/>
            <w:vAlign w:val="center"/>
          </w:tcPr>
          <w:p w:rsidR="0097209D" w:rsidRPr="004E66B4" w:rsidRDefault="0097209D" w:rsidP="00997663">
            <w:pPr>
              <w:rPr>
                <w:rFonts w:ascii="Arial" w:hAnsi="Arial" w:cs="Arial"/>
                <w:sz w:val="18"/>
                <w:szCs w:val="18"/>
                <w:lang w:val="en-GB"/>
              </w:rPr>
            </w:pPr>
            <w:r w:rsidRPr="004E66B4">
              <w:rPr>
                <w:rFonts w:ascii="Arial" w:eastAsia="Arial" w:hAnsi="Arial" w:cs="Arial"/>
                <w:sz w:val="18"/>
                <w:szCs w:val="18"/>
                <w:lang w:bidi="de-DE"/>
              </w:rPr>
              <w:t>Nicht in Abflüsse oder Flüsse entleeren. Die Ausbreitung durch Eindämmen verhindern.</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6.3 Methoden und Material für Rückhaltung und Reinigung</w:t>
                  </w:r>
                </w:p>
              </w:tc>
            </w:tr>
          </w:tbl>
          <w:p w:rsidR="009E5B5E" w:rsidRPr="004E66B4" w:rsidRDefault="009E5B5E" w:rsidP="009E5B5E">
            <w:pPr>
              <w:rPr>
                <w:rFonts w:ascii="Arial" w:hAnsi="Arial" w:cs="Arial"/>
                <w:lang w:val="en-GB"/>
              </w:rPr>
            </w:pPr>
          </w:p>
        </w:tc>
      </w:tr>
      <w:tr w:rsidR="0058283D" w:rsidRPr="004E66B4" w:rsidTr="001A4CC5">
        <w:trPr>
          <w:trHeight w:val="590"/>
          <w:jc w:val="center"/>
        </w:trPr>
        <w:tc>
          <w:tcPr>
            <w:tcW w:w="3070" w:type="dxa"/>
            <w:gridSpan w:val="2"/>
          </w:tcPr>
          <w:p w:rsidR="0058283D" w:rsidRPr="004E66B4" w:rsidRDefault="0058283D" w:rsidP="00997663">
            <w:pPr>
              <w:spacing w:before="60" w:line="276" w:lineRule="auto"/>
              <w:jc w:val="right"/>
              <w:rPr>
                <w:rFonts w:ascii="Arial" w:hAnsi="Arial" w:cs="Arial"/>
                <w:b/>
                <w:sz w:val="18"/>
                <w:szCs w:val="18"/>
                <w:lang w:val="en-GB"/>
              </w:rPr>
            </w:pPr>
            <w:r w:rsidRPr="004E66B4">
              <w:rPr>
                <w:rFonts w:ascii="Arial" w:eastAsia="Arial" w:hAnsi="Arial" w:cs="Arial"/>
                <w:b/>
                <w:sz w:val="18"/>
                <w:szCs w:val="18"/>
                <w:lang w:bidi="de-DE"/>
              </w:rPr>
              <w:t>Reinigungsverfahren:</w:t>
            </w:r>
          </w:p>
        </w:tc>
        <w:tc>
          <w:tcPr>
            <w:tcW w:w="7793" w:type="dxa"/>
            <w:gridSpan w:val="8"/>
            <w:vAlign w:val="center"/>
          </w:tcPr>
          <w:p w:rsidR="0058283D" w:rsidRPr="004E66B4" w:rsidRDefault="0058283D" w:rsidP="00997663">
            <w:pPr>
              <w:spacing w:line="276" w:lineRule="auto"/>
              <w:ind w:right="195"/>
              <w:jc w:val="both"/>
              <w:rPr>
                <w:rFonts w:ascii="Arial" w:hAnsi="Arial" w:cs="Arial"/>
                <w:sz w:val="18"/>
                <w:szCs w:val="18"/>
                <w:lang w:val="en-GB"/>
              </w:rPr>
            </w:pPr>
            <w:r w:rsidRPr="004E66B4">
              <w:rPr>
                <w:rFonts w:ascii="Arial" w:eastAsia="Arial" w:hAnsi="Arial" w:cs="Arial"/>
                <w:sz w:val="18"/>
                <w:szCs w:val="18"/>
                <w:lang w:bidi="de-DE"/>
              </w:rPr>
              <w:t>Mit trockener Erde oder mit Sand aufnehmen. In einen verschließbaren, gekennzeichneten Altstoffbehälter zur Entsorgung mit einer geeigneten Methode geben. Siehe Abschnitt 13 für das geeignete Entsorgungsverfahren.</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6.4 Verweis auf andere Abschnitte</w:t>
                  </w:r>
                </w:p>
              </w:tc>
            </w:tr>
          </w:tbl>
          <w:p w:rsidR="009E5B5E" w:rsidRPr="004E66B4" w:rsidRDefault="009E5B5E" w:rsidP="009E5B5E">
            <w:pPr>
              <w:rPr>
                <w:rFonts w:ascii="Arial" w:hAnsi="Arial" w:cs="Arial"/>
                <w:lang w:val="en-GB"/>
              </w:rPr>
            </w:pPr>
          </w:p>
        </w:tc>
      </w:tr>
      <w:tr w:rsidR="009E5B5E" w:rsidRPr="004E66B4" w:rsidTr="001A4CC5">
        <w:trPr>
          <w:trHeight w:val="389"/>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Verweis auf andere Abschnitte:</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Siehe Abschnitt 8 und 13.</w:t>
            </w:r>
          </w:p>
        </w:tc>
      </w:tr>
      <w:tr w:rsidR="009E5B5E" w:rsidRPr="004E66B4" w:rsidTr="001A4CC5">
        <w:trPr>
          <w:trHeight w:val="332"/>
          <w:jc w:val="center"/>
        </w:trPr>
        <w:tc>
          <w:tcPr>
            <w:tcW w:w="10863" w:type="dxa"/>
            <w:gridSpan w:val="10"/>
            <w:shd w:val="clear" w:color="auto" w:fill="BFBFBF" w:themeFill="background1" w:themeFillShade="BF"/>
            <w:vAlign w:val="center"/>
          </w:tcPr>
          <w:p w:rsidR="009E5B5E" w:rsidRPr="004E66B4" w:rsidRDefault="009E5B5E" w:rsidP="009E5B5E">
            <w:pPr>
              <w:rPr>
                <w:rFonts w:ascii="Arial" w:hAnsi="Arial" w:cs="Arial"/>
                <w:b/>
                <w:sz w:val="20"/>
                <w:szCs w:val="20"/>
                <w:lang w:val="en-GB"/>
              </w:rPr>
            </w:pPr>
            <w:r w:rsidRPr="004E66B4">
              <w:rPr>
                <w:rFonts w:ascii="Arial" w:eastAsia="Arial" w:hAnsi="Arial" w:cs="Arial"/>
                <w:b/>
                <w:sz w:val="20"/>
                <w:szCs w:val="20"/>
                <w:lang w:bidi="de-DE"/>
              </w:rPr>
              <w:t>Abschnitt 7: Handhabung und Lagerung</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7.1 Schutzmaßnahmen zur sicheren Handhabung</w:t>
                  </w:r>
                </w:p>
              </w:tc>
            </w:tr>
          </w:tbl>
          <w:p w:rsidR="009E5B5E" w:rsidRPr="004E66B4" w:rsidRDefault="009E5B5E" w:rsidP="009E5B5E">
            <w:pPr>
              <w:rPr>
                <w:rFonts w:ascii="Arial" w:hAnsi="Arial" w:cs="Arial"/>
                <w:lang w:val="en-GB"/>
              </w:rPr>
            </w:pPr>
          </w:p>
        </w:tc>
      </w:tr>
      <w:tr w:rsidR="009E5B5E" w:rsidRPr="004E66B4" w:rsidTr="001A4CC5">
        <w:trPr>
          <w:trHeight w:val="389"/>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Handhabungsanforderungen:</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Für ausreichende Belüftung sorgen. Direkten Kontakt mit dem Stoff vermeiden.</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7.2 Bedingungen zur sicheren Lagerung unter Berücksichtigung von Unverträglichkeiten</w:t>
                  </w:r>
                </w:p>
              </w:tc>
            </w:tr>
          </w:tbl>
          <w:p w:rsidR="009E5B5E" w:rsidRPr="004E66B4" w:rsidRDefault="009E5B5E" w:rsidP="009E5B5E">
            <w:pPr>
              <w:rPr>
                <w:rFonts w:ascii="Arial" w:hAnsi="Arial" w:cs="Arial"/>
                <w:lang w:val="en-GB"/>
              </w:rPr>
            </w:pPr>
          </w:p>
        </w:tc>
      </w:tr>
      <w:tr w:rsidR="009E5B5E" w:rsidRPr="004E66B4" w:rsidTr="001A4CC5">
        <w:trPr>
          <w:trHeight w:val="590"/>
          <w:jc w:val="center"/>
        </w:trPr>
        <w:tc>
          <w:tcPr>
            <w:tcW w:w="3070" w:type="dxa"/>
            <w:gridSpan w:val="2"/>
          </w:tcPr>
          <w:p w:rsidR="009E5B5E" w:rsidRPr="004E66B4" w:rsidRDefault="009E5B5E" w:rsidP="009E5B5E">
            <w:pPr>
              <w:spacing w:before="60" w:line="276" w:lineRule="auto"/>
              <w:jc w:val="right"/>
              <w:rPr>
                <w:rFonts w:ascii="Arial" w:hAnsi="Arial" w:cs="Arial"/>
                <w:b/>
                <w:sz w:val="18"/>
                <w:szCs w:val="18"/>
                <w:lang w:val="en-GB"/>
              </w:rPr>
            </w:pPr>
            <w:r w:rsidRPr="004E66B4">
              <w:rPr>
                <w:rFonts w:ascii="Arial" w:eastAsia="Arial" w:hAnsi="Arial" w:cs="Arial"/>
                <w:b/>
                <w:sz w:val="18"/>
                <w:szCs w:val="18"/>
                <w:lang w:bidi="de-DE"/>
              </w:rPr>
              <w:t>Lagerbedingungen:</w:t>
            </w:r>
          </w:p>
        </w:tc>
        <w:tc>
          <w:tcPr>
            <w:tcW w:w="7793" w:type="dxa"/>
            <w:gridSpan w:val="8"/>
            <w:vAlign w:val="center"/>
          </w:tcPr>
          <w:p w:rsidR="009E5B5E" w:rsidRPr="004E66B4" w:rsidRDefault="009E5B5E" w:rsidP="009E5B5E">
            <w:pPr>
              <w:spacing w:line="276" w:lineRule="auto"/>
              <w:ind w:right="195"/>
              <w:rPr>
                <w:rFonts w:ascii="Arial" w:hAnsi="Arial" w:cs="Arial"/>
                <w:sz w:val="18"/>
                <w:szCs w:val="18"/>
                <w:lang w:val="en-GB"/>
              </w:rPr>
            </w:pPr>
            <w:r w:rsidRPr="004E66B4">
              <w:rPr>
                <w:rFonts w:ascii="Arial" w:eastAsia="Arial" w:hAnsi="Arial" w:cs="Arial"/>
                <w:sz w:val="18"/>
                <w:szCs w:val="18"/>
                <w:lang w:bidi="de-DE"/>
              </w:rPr>
              <w:t>An einem kühlen, gut belüfteten Ort lagern. Behälter dicht geschlossen halten. Vor direkter Sonneneinstrahlung schützen.</w:t>
            </w:r>
          </w:p>
        </w:tc>
      </w:tr>
      <w:tr w:rsidR="009E5B5E" w:rsidRPr="004E66B4" w:rsidTr="001A4CC5">
        <w:trPr>
          <w:trHeight w:val="389"/>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Geeignete Verpackung:</w:t>
            </w:r>
          </w:p>
        </w:tc>
        <w:tc>
          <w:tcPr>
            <w:tcW w:w="7793" w:type="dxa"/>
            <w:gridSpan w:val="8"/>
            <w:vAlign w:val="center"/>
          </w:tcPr>
          <w:p w:rsidR="009E5B5E" w:rsidRPr="004E66B4" w:rsidRDefault="00BE30C7" w:rsidP="009E5B5E">
            <w:pPr>
              <w:rPr>
                <w:rFonts w:ascii="Arial" w:hAnsi="Arial" w:cs="Arial"/>
                <w:sz w:val="18"/>
                <w:szCs w:val="18"/>
                <w:lang w:val="en-GB"/>
              </w:rPr>
            </w:pPr>
            <w:r w:rsidRPr="004E66B4">
              <w:rPr>
                <w:rFonts w:ascii="Arial" w:eastAsia="Arial" w:hAnsi="Arial" w:cs="Arial"/>
                <w:sz w:val="18"/>
                <w:szCs w:val="18"/>
                <w:lang w:bidi="de-DE"/>
              </w:rPr>
              <w:t>Nicht zutreffend.</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7.3 Spezifische Endanwendung(en)</w:t>
                  </w:r>
                </w:p>
              </w:tc>
            </w:tr>
          </w:tbl>
          <w:p w:rsidR="009E5B5E" w:rsidRPr="004E66B4" w:rsidRDefault="009E5B5E" w:rsidP="009E5B5E">
            <w:pPr>
              <w:rPr>
                <w:rFonts w:ascii="Arial" w:hAnsi="Arial" w:cs="Arial"/>
                <w:lang w:val="en-GB"/>
              </w:rPr>
            </w:pPr>
          </w:p>
        </w:tc>
      </w:tr>
      <w:tr w:rsidR="009E5B5E" w:rsidRPr="004E66B4" w:rsidTr="001A4CC5">
        <w:trPr>
          <w:trHeight w:val="389"/>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Spezifische Endanwendung(en):</w:t>
            </w:r>
          </w:p>
        </w:tc>
        <w:tc>
          <w:tcPr>
            <w:tcW w:w="7793" w:type="dxa"/>
            <w:gridSpan w:val="8"/>
            <w:vAlign w:val="center"/>
          </w:tcPr>
          <w:p w:rsidR="009E5B5E" w:rsidRPr="004E66B4" w:rsidRDefault="00182A20" w:rsidP="009E5B5E">
            <w:pPr>
              <w:rPr>
                <w:rFonts w:ascii="Arial" w:hAnsi="Arial" w:cs="Arial"/>
                <w:sz w:val="18"/>
                <w:szCs w:val="18"/>
                <w:lang w:val="en-GB"/>
              </w:rPr>
            </w:pPr>
            <w:r w:rsidRPr="004E66B4">
              <w:rPr>
                <w:rFonts w:ascii="Arial" w:eastAsia="Arial" w:hAnsi="Arial" w:cs="Arial"/>
                <w:sz w:val="18"/>
                <w:szCs w:val="18"/>
                <w:lang w:bidi="de-DE"/>
              </w:rPr>
              <w:t>Nur zur Verwendung bei E-Zigaretten.</w:t>
            </w:r>
          </w:p>
        </w:tc>
      </w:tr>
      <w:tr w:rsidR="009E5B5E" w:rsidRPr="004E66B4" w:rsidTr="001A4CC5">
        <w:trPr>
          <w:trHeight w:val="332"/>
          <w:jc w:val="center"/>
        </w:trPr>
        <w:tc>
          <w:tcPr>
            <w:tcW w:w="10863" w:type="dxa"/>
            <w:gridSpan w:val="10"/>
            <w:shd w:val="clear" w:color="auto" w:fill="BFBFBF" w:themeFill="background1" w:themeFillShade="BF"/>
            <w:vAlign w:val="center"/>
          </w:tcPr>
          <w:p w:rsidR="009E5B5E" w:rsidRPr="004E66B4" w:rsidRDefault="009E5B5E" w:rsidP="009E5B5E">
            <w:pPr>
              <w:rPr>
                <w:rFonts w:ascii="Arial" w:hAnsi="Arial" w:cs="Arial"/>
                <w:b/>
                <w:sz w:val="20"/>
                <w:szCs w:val="20"/>
                <w:lang w:val="en-GB"/>
              </w:rPr>
            </w:pPr>
            <w:r w:rsidRPr="004E66B4">
              <w:rPr>
                <w:rFonts w:ascii="Arial" w:eastAsia="Arial" w:hAnsi="Arial" w:cs="Arial"/>
                <w:b/>
                <w:sz w:val="20"/>
                <w:szCs w:val="20"/>
                <w:lang w:bidi="de-DE"/>
              </w:rPr>
              <w:t xml:space="preserve">Abschnitt 8: Begrenzung und Überwachung der Exposition / Persönliche Schutzausrüstung </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8.1 Zu überwachende Parameter</w:t>
                  </w:r>
                </w:p>
              </w:tc>
            </w:tr>
          </w:tbl>
          <w:p w:rsidR="009E5B5E" w:rsidRPr="004E66B4" w:rsidRDefault="009E5B5E" w:rsidP="009E5B5E">
            <w:pPr>
              <w:rPr>
                <w:rFonts w:ascii="Arial" w:hAnsi="Arial" w:cs="Arial"/>
                <w:lang w:val="en-GB"/>
              </w:rPr>
            </w:pPr>
          </w:p>
        </w:tc>
      </w:tr>
      <w:tr w:rsidR="003F3897" w:rsidRPr="00CE2261" w:rsidTr="001A4CC5">
        <w:trPr>
          <w:gridAfter w:val="2"/>
          <w:wAfter w:w="14" w:type="dxa"/>
          <w:trHeight w:val="389"/>
          <w:jc w:val="center"/>
        </w:trPr>
        <w:tc>
          <w:tcPr>
            <w:tcW w:w="10849" w:type="dxa"/>
            <w:gridSpan w:val="8"/>
            <w:vAlign w:val="bottom"/>
          </w:tcPr>
          <w:p w:rsidR="003F3897" w:rsidRPr="006F696B" w:rsidRDefault="003F3897" w:rsidP="00C731F0">
            <w:pPr>
              <w:rPr>
                <w:rFonts w:ascii="Arial" w:hAnsi="Arial" w:cs="Arial"/>
                <w:b/>
                <w:sz w:val="18"/>
                <w:szCs w:val="18"/>
                <w:lang w:val="en-GB"/>
              </w:rPr>
            </w:pPr>
            <w:r>
              <w:rPr>
                <w:rFonts w:ascii="Arial" w:eastAsia="Arial" w:hAnsi="Arial" w:cs="Arial"/>
                <w:b/>
                <w:sz w:val="18"/>
                <w:szCs w:val="18"/>
                <w:lang w:bidi="de-DE"/>
              </w:rPr>
              <w:t xml:space="preserve">   GLYCERIN</w:t>
            </w:r>
          </w:p>
        </w:tc>
      </w:tr>
      <w:tr w:rsidR="003F3897" w:rsidRPr="00A47CA9" w:rsidTr="001A4CC5">
        <w:trPr>
          <w:gridAfter w:val="2"/>
          <w:wAfter w:w="14" w:type="dxa"/>
          <w:trHeight w:val="1022"/>
          <w:jc w:val="center"/>
        </w:trPr>
        <w:tc>
          <w:tcPr>
            <w:tcW w:w="10849" w:type="dxa"/>
            <w:gridSpan w:val="8"/>
            <w:vAlign w:val="center"/>
          </w:tcPr>
          <w:tbl>
            <w:tblPr>
              <w:tblStyle w:val="TabloKlavuzu"/>
              <w:tblW w:w="0" w:type="auto"/>
              <w:tblInd w:w="145" w:type="dxa"/>
              <w:tblLayout w:type="fixed"/>
              <w:tblLook w:val="04A0" w:firstRow="1" w:lastRow="0" w:firstColumn="1" w:lastColumn="0" w:noHBand="0" w:noVBand="1"/>
            </w:tblPr>
            <w:tblGrid>
              <w:gridCol w:w="1546"/>
              <w:gridCol w:w="2178"/>
              <w:gridCol w:w="2179"/>
              <w:gridCol w:w="2178"/>
              <w:gridCol w:w="2180"/>
            </w:tblGrid>
            <w:tr w:rsidR="003F3897" w:rsidRPr="00A47CA9" w:rsidTr="00C731F0">
              <w:trPr>
                <w:trHeight w:val="287"/>
              </w:trPr>
              <w:tc>
                <w:tcPr>
                  <w:tcW w:w="5903" w:type="dxa"/>
                  <w:gridSpan w:val="3"/>
                  <w:tcBorders>
                    <w:top w:val="nil"/>
                    <w:left w:val="nil"/>
                    <w:bottom w:val="single" w:sz="4" w:space="0" w:color="auto"/>
                    <w:right w:val="nil"/>
                  </w:tcBorders>
                  <w:vAlign w:val="center"/>
                </w:tcPr>
                <w:p w:rsidR="003F3897" w:rsidRPr="00A47CA9" w:rsidRDefault="003F3897" w:rsidP="00C731F0">
                  <w:pPr>
                    <w:spacing w:line="276" w:lineRule="auto"/>
                    <w:rPr>
                      <w:rFonts w:ascii="Arial" w:hAnsi="Arial" w:cs="Arial"/>
                      <w:b/>
                      <w:sz w:val="18"/>
                      <w:szCs w:val="18"/>
                      <w:lang w:val="en-GB"/>
                    </w:rPr>
                  </w:pPr>
                  <w:r w:rsidRPr="00A47CA9">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3F3897" w:rsidRPr="00A47CA9" w:rsidRDefault="003F3897" w:rsidP="00C731F0">
                  <w:pPr>
                    <w:spacing w:line="276" w:lineRule="auto"/>
                    <w:rPr>
                      <w:rFonts w:ascii="Arial" w:hAnsi="Arial" w:cs="Arial"/>
                      <w:b/>
                      <w:sz w:val="18"/>
                      <w:szCs w:val="18"/>
                      <w:lang w:val="en-GB"/>
                    </w:rPr>
                  </w:pPr>
                  <w:r w:rsidRPr="00A47CA9">
                    <w:rPr>
                      <w:rFonts w:ascii="Arial" w:eastAsia="Arial" w:hAnsi="Arial" w:cs="Arial"/>
                      <w:b/>
                      <w:sz w:val="18"/>
                      <w:szCs w:val="18"/>
                      <w:lang w:bidi="de-DE"/>
                    </w:rPr>
                    <w:t>Lungengängiger Staub</w:t>
                  </w:r>
                </w:p>
              </w:tc>
            </w:tr>
            <w:tr w:rsidR="003F3897" w:rsidRPr="00A47CA9" w:rsidTr="00C731F0">
              <w:trPr>
                <w:trHeight w:val="287"/>
              </w:trPr>
              <w:tc>
                <w:tcPr>
                  <w:tcW w:w="1546" w:type="dxa"/>
                  <w:tcBorders>
                    <w:top w:val="single" w:sz="4" w:space="0" w:color="auto"/>
                  </w:tcBorders>
                  <w:vAlign w:val="center"/>
                </w:tcPr>
                <w:p w:rsidR="003F3897" w:rsidRPr="00A47CA9" w:rsidRDefault="003F3897" w:rsidP="00C731F0">
                  <w:pPr>
                    <w:spacing w:line="276" w:lineRule="auto"/>
                    <w:jc w:val="center"/>
                    <w:rPr>
                      <w:rFonts w:ascii="Arial" w:hAnsi="Arial" w:cs="Arial"/>
                      <w:sz w:val="18"/>
                      <w:szCs w:val="18"/>
                      <w:lang w:val="en-GB"/>
                    </w:rPr>
                  </w:pPr>
                  <w:r w:rsidRPr="00A47CA9">
                    <w:rPr>
                      <w:rFonts w:ascii="Arial" w:eastAsia="Arial" w:hAnsi="Arial" w:cs="Arial"/>
                      <w:sz w:val="18"/>
                      <w:szCs w:val="18"/>
                      <w:lang w:bidi="de-DE"/>
                    </w:rPr>
                    <w:t>Zustand</w:t>
                  </w:r>
                </w:p>
              </w:tc>
              <w:tc>
                <w:tcPr>
                  <w:tcW w:w="2178" w:type="dxa"/>
                  <w:tcBorders>
                    <w:top w:val="single" w:sz="4" w:space="0" w:color="auto"/>
                  </w:tcBorders>
                  <w:vAlign w:val="center"/>
                </w:tcPr>
                <w:p w:rsidR="003F3897" w:rsidRPr="00A47CA9" w:rsidRDefault="003F3897" w:rsidP="00C731F0">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3F3897" w:rsidRPr="00A47CA9" w:rsidRDefault="003F3897" w:rsidP="00C731F0">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3F3897" w:rsidRPr="00A47CA9" w:rsidRDefault="003F3897" w:rsidP="00C731F0">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3F3897" w:rsidRPr="00A47CA9" w:rsidRDefault="003F3897" w:rsidP="00C731F0">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r>
            <w:tr w:rsidR="003F3897" w:rsidRPr="00A47CA9" w:rsidTr="00C731F0">
              <w:trPr>
                <w:trHeight w:val="287"/>
              </w:trPr>
              <w:tc>
                <w:tcPr>
                  <w:tcW w:w="1546" w:type="dxa"/>
                  <w:tcBorders>
                    <w:top w:val="single" w:sz="4" w:space="0" w:color="auto"/>
                  </w:tcBorders>
                </w:tcPr>
                <w:p w:rsidR="003F3897" w:rsidRPr="00CE2261" w:rsidRDefault="003F3897" w:rsidP="00C731F0">
                  <w:pPr>
                    <w:spacing w:line="276" w:lineRule="auto"/>
                    <w:jc w:val="center"/>
                    <w:rPr>
                      <w:rFonts w:ascii="Arial" w:hAnsi="Arial" w:cs="Arial"/>
                      <w:sz w:val="18"/>
                      <w:szCs w:val="18"/>
                      <w:lang w:val="en-GB"/>
                    </w:rPr>
                  </w:pPr>
                  <w:r>
                    <w:rPr>
                      <w:rFonts w:ascii="Arial" w:eastAsia="Arial" w:hAnsi="Arial" w:cs="Arial"/>
                      <w:sz w:val="18"/>
                      <w:szCs w:val="18"/>
                      <w:lang w:bidi="de-DE"/>
                    </w:rPr>
                    <w:t>Vereinigtes Königreich</w:t>
                  </w:r>
                </w:p>
              </w:tc>
              <w:tc>
                <w:tcPr>
                  <w:tcW w:w="2178" w:type="dxa"/>
                  <w:tcBorders>
                    <w:top w:val="single" w:sz="4" w:space="0" w:color="auto"/>
                  </w:tcBorders>
                </w:tcPr>
                <w:p w:rsidR="003F3897" w:rsidRPr="00346EE4" w:rsidRDefault="003F3897" w:rsidP="00C731F0">
                  <w:pPr>
                    <w:spacing w:line="276" w:lineRule="auto"/>
                    <w:jc w:val="right"/>
                    <w:rPr>
                      <w:rFonts w:ascii="Arial" w:hAnsi="Arial" w:cs="Arial"/>
                      <w:sz w:val="18"/>
                      <w:szCs w:val="18"/>
                      <w:vertAlign w:val="superscript"/>
                      <w:lang w:val="en-GB"/>
                    </w:rPr>
                  </w:pPr>
                  <w:r>
                    <w:rPr>
                      <w:rFonts w:ascii="Arial" w:eastAsia="Arial" w:hAnsi="Arial" w:cs="Arial"/>
                      <w:sz w:val="18"/>
                      <w:szCs w:val="18"/>
                      <w:lang w:bidi="de-DE"/>
                    </w:rPr>
                    <w:t>(Nebel) 10 mg/m</w:t>
                  </w:r>
                  <w:r>
                    <w:rPr>
                      <w:rFonts w:ascii="Arial" w:eastAsia="Arial" w:hAnsi="Arial" w:cs="Arial"/>
                      <w:sz w:val="18"/>
                      <w:szCs w:val="18"/>
                      <w:vertAlign w:val="superscript"/>
                      <w:lang w:bidi="de-DE"/>
                    </w:rPr>
                    <w:t>3</w:t>
                  </w:r>
                </w:p>
              </w:tc>
              <w:tc>
                <w:tcPr>
                  <w:tcW w:w="2179" w:type="dxa"/>
                  <w:tcBorders>
                    <w:top w:val="single" w:sz="4" w:space="0" w:color="auto"/>
                  </w:tcBorders>
                </w:tcPr>
                <w:p w:rsidR="003F3897" w:rsidRPr="00346EE4" w:rsidRDefault="003F3897" w:rsidP="00C731F0">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8" w:type="dxa"/>
                  <w:tcBorders>
                    <w:top w:val="single" w:sz="4" w:space="0" w:color="auto"/>
                  </w:tcBorders>
                </w:tcPr>
                <w:p w:rsidR="003F3897" w:rsidRPr="00A47CA9" w:rsidRDefault="003F3897" w:rsidP="00C731F0">
                  <w:pPr>
                    <w:spacing w:line="276" w:lineRule="auto"/>
                    <w:jc w:val="right"/>
                    <w:rPr>
                      <w:rFonts w:ascii="Arial" w:hAnsi="Arial" w:cs="Arial"/>
                      <w:sz w:val="18"/>
                      <w:szCs w:val="18"/>
                      <w:lang w:val="en-GB"/>
                    </w:rPr>
                  </w:pPr>
                  <w:r w:rsidRPr="00A47CA9">
                    <w:rPr>
                      <w:rFonts w:ascii="Arial" w:eastAsia="Arial" w:hAnsi="Arial" w:cs="Arial"/>
                      <w:sz w:val="18"/>
                      <w:szCs w:val="18"/>
                      <w:lang w:bidi="de-DE"/>
                    </w:rPr>
                    <w:t>-</w:t>
                  </w:r>
                </w:p>
              </w:tc>
              <w:tc>
                <w:tcPr>
                  <w:tcW w:w="2180" w:type="dxa"/>
                  <w:tcBorders>
                    <w:top w:val="single" w:sz="4" w:space="0" w:color="auto"/>
                  </w:tcBorders>
                </w:tcPr>
                <w:p w:rsidR="003F3897" w:rsidRPr="00A47CA9" w:rsidRDefault="003F3897" w:rsidP="00C731F0">
                  <w:pPr>
                    <w:spacing w:line="276" w:lineRule="auto"/>
                    <w:jc w:val="right"/>
                    <w:rPr>
                      <w:rFonts w:ascii="Arial" w:hAnsi="Arial" w:cs="Arial"/>
                      <w:sz w:val="18"/>
                      <w:szCs w:val="18"/>
                      <w:lang w:val="en-GB"/>
                    </w:rPr>
                  </w:pPr>
                  <w:r w:rsidRPr="00A47CA9">
                    <w:rPr>
                      <w:rFonts w:ascii="Arial" w:eastAsia="Arial" w:hAnsi="Arial" w:cs="Arial"/>
                      <w:sz w:val="18"/>
                      <w:szCs w:val="18"/>
                      <w:lang w:bidi="de-DE"/>
                    </w:rPr>
                    <w:t>-</w:t>
                  </w:r>
                </w:p>
              </w:tc>
            </w:tr>
            <w:tr w:rsidR="003F3897" w:rsidRPr="00A47CA9" w:rsidTr="00C731F0">
              <w:trPr>
                <w:trHeight w:val="287"/>
              </w:trPr>
              <w:tc>
                <w:tcPr>
                  <w:tcW w:w="1546" w:type="dxa"/>
                </w:tcPr>
                <w:p w:rsidR="003F3897" w:rsidRPr="00A47CA9" w:rsidRDefault="003F3897" w:rsidP="00C731F0">
                  <w:pPr>
                    <w:spacing w:line="276" w:lineRule="auto"/>
                    <w:jc w:val="center"/>
                    <w:rPr>
                      <w:rFonts w:ascii="Arial" w:hAnsi="Arial" w:cs="Arial"/>
                      <w:sz w:val="18"/>
                      <w:szCs w:val="18"/>
                      <w:lang w:val="en-GB"/>
                    </w:rPr>
                  </w:pPr>
                  <w:r w:rsidRPr="00A47CA9">
                    <w:rPr>
                      <w:rFonts w:ascii="Arial" w:eastAsia="Arial" w:hAnsi="Arial" w:cs="Arial"/>
                      <w:sz w:val="18"/>
                      <w:szCs w:val="18"/>
                      <w:lang w:bidi="de-DE"/>
                    </w:rPr>
                    <w:lastRenderedPageBreak/>
                    <w:t>Deutschland (AGC)</w:t>
                  </w:r>
                </w:p>
              </w:tc>
              <w:tc>
                <w:tcPr>
                  <w:tcW w:w="2178" w:type="dxa"/>
                </w:tcPr>
                <w:p w:rsidR="003F3897" w:rsidRPr="0044141D" w:rsidRDefault="003F3897" w:rsidP="00C731F0">
                  <w:pPr>
                    <w:spacing w:line="276" w:lineRule="auto"/>
                    <w:jc w:val="right"/>
                    <w:rPr>
                      <w:rFonts w:ascii="Arial" w:hAnsi="Arial" w:cs="Arial"/>
                      <w:sz w:val="18"/>
                      <w:szCs w:val="18"/>
                      <w:lang w:val="en-GB"/>
                    </w:rPr>
                  </w:pPr>
                  <w:r>
                    <w:rPr>
                      <w:rFonts w:ascii="Arial" w:eastAsia="Arial" w:hAnsi="Arial" w:cs="Arial"/>
                      <w:sz w:val="18"/>
                      <w:szCs w:val="18"/>
                      <w:lang w:bidi="de-DE"/>
                    </w:rPr>
                    <w:t>(Nebel) 200 mg/m</w:t>
                  </w:r>
                  <w:r>
                    <w:rPr>
                      <w:rFonts w:ascii="Arial" w:eastAsia="Arial" w:hAnsi="Arial" w:cs="Arial"/>
                      <w:sz w:val="18"/>
                      <w:szCs w:val="18"/>
                      <w:vertAlign w:val="superscript"/>
                      <w:lang w:bidi="de-DE"/>
                    </w:rPr>
                    <w:t>3</w:t>
                  </w:r>
                </w:p>
              </w:tc>
              <w:tc>
                <w:tcPr>
                  <w:tcW w:w="2179" w:type="dxa"/>
                </w:tcPr>
                <w:p w:rsidR="003F3897" w:rsidRDefault="003F3897" w:rsidP="00C731F0">
                  <w:pPr>
                    <w:spacing w:line="276" w:lineRule="auto"/>
                    <w:jc w:val="right"/>
                    <w:rPr>
                      <w:rFonts w:ascii="Arial" w:hAnsi="Arial" w:cs="Arial"/>
                      <w:sz w:val="18"/>
                      <w:szCs w:val="18"/>
                      <w:lang w:val="en-GB"/>
                    </w:rPr>
                  </w:pPr>
                  <w:r>
                    <w:rPr>
                      <w:rFonts w:ascii="Arial" w:eastAsia="Arial" w:hAnsi="Arial" w:cs="Arial"/>
                      <w:sz w:val="18"/>
                      <w:szCs w:val="18"/>
                      <w:lang w:bidi="de-DE"/>
                    </w:rPr>
                    <w:t>(Nebel) 400 mg/m</w:t>
                  </w:r>
                  <w:r>
                    <w:rPr>
                      <w:rFonts w:ascii="Arial" w:eastAsia="Arial" w:hAnsi="Arial" w:cs="Arial"/>
                      <w:sz w:val="18"/>
                      <w:szCs w:val="18"/>
                      <w:vertAlign w:val="superscript"/>
                      <w:lang w:bidi="de-DE"/>
                    </w:rPr>
                    <w:t>3</w:t>
                  </w:r>
                </w:p>
              </w:tc>
              <w:tc>
                <w:tcPr>
                  <w:tcW w:w="2178" w:type="dxa"/>
                </w:tcPr>
                <w:p w:rsidR="003F3897" w:rsidRPr="00A47CA9" w:rsidRDefault="003F3897" w:rsidP="00C731F0">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80" w:type="dxa"/>
                </w:tcPr>
                <w:p w:rsidR="003F3897" w:rsidRPr="00A47CA9" w:rsidRDefault="003F3897" w:rsidP="00C731F0">
                  <w:pPr>
                    <w:spacing w:line="276" w:lineRule="auto"/>
                    <w:jc w:val="right"/>
                    <w:rPr>
                      <w:rFonts w:ascii="Arial" w:hAnsi="Arial" w:cs="Arial"/>
                      <w:sz w:val="18"/>
                      <w:szCs w:val="18"/>
                      <w:lang w:val="en-GB"/>
                    </w:rPr>
                  </w:pPr>
                  <w:r>
                    <w:rPr>
                      <w:rFonts w:ascii="Arial" w:eastAsia="Arial" w:hAnsi="Arial" w:cs="Arial"/>
                      <w:sz w:val="18"/>
                      <w:szCs w:val="18"/>
                      <w:lang w:bidi="de-DE"/>
                    </w:rPr>
                    <w:t>-</w:t>
                  </w:r>
                </w:p>
              </w:tc>
            </w:tr>
            <w:tr w:rsidR="003F3897" w:rsidRPr="00A47CA9" w:rsidTr="00C731F0">
              <w:trPr>
                <w:trHeight w:val="287"/>
              </w:trPr>
              <w:tc>
                <w:tcPr>
                  <w:tcW w:w="1546" w:type="dxa"/>
                  <w:tcBorders>
                    <w:bottom w:val="single" w:sz="4" w:space="0" w:color="auto"/>
                  </w:tcBorders>
                </w:tcPr>
                <w:p w:rsidR="003F3897" w:rsidRPr="00A47CA9" w:rsidRDefault="003F3897" w:rsidP="00C731F0">
                  <w:pPr>
                    <w:spacing w:line="276" w:lineRule="auto"/>
                    <w:jc w:val="center"/>
                    <w:rPr>
                      <w:rFonts w:ascii="Arial" w:hAnsi="Arial" w:cs="Arial"/>
                      <w:sz w:val="18"/>
                      <w:szCs w:val="18"/>
                      <w:lang w:val="en-GB"/>
                    </w:rPr>
                  </w:pPr>
                  <w:r>
                    <w:rPr>
                      <w:rFonts w:ascii="Arial" w:eastAsia="Arial" w:hAnsi="Arial" w:cs="Arial"/>
                      <w:sz w:val="18"/>
                      <w:szCs w:val="18"/>
                      <w:lang w:bidi="de-DE"/>
                    </w:rPr>
                    <w:t>Deutschland (DFG)</w:t>
                  </w:r>
                </w:p>
              </w:tc>
              <w:tc>
                <w:tcPr>
                  <w:tcW w:w="2178" w:type="dxa"/>
                  <w:tcBorders>
                    <w:bottom w:val="single" w:sz="4" w:space="0" w:color="auto"/>
                  </w:tcBorders>
                </w:tcPr>
                <w:p w:rsidR="003F3897" w:rsidRPr="0044141D" w:rsidRDefault="003F3897" w:rsidP="00C731F0">
                  <w:pPr>
                    <w:spacing w:line="276" w:lineRule="auto"/>
                    <w:jc w:val="right"/>
                    <w:rPr>
                      <w:rFonts w:ascii="Arial" w:hAnsi="Arial" w:cs="Arial"/>
                      <w:sz w:val="18"/>
                      <w:szCs w:val="18"/>
                      <w:lang w:val="en-GB"/>
                    </w:rPr>
                  </w:pPr>
                  <w:r>
                    <w:rPr>
                      <w:rFonts w:ascii="Arial" w:eastAsia="Arial" w:hAnsi="Arial" w:cs="Arial"/>
                      <w:sz w:val="18"/>
                      <w:szCs w:val="18"/>
                      <w:lang w:bidi="de-DE"/>
                    </w:rPr>
                    <w:t>(Nebel) 200 mg/m</w:t>
                  </w:r>
                  <w:r>
                    <w:rPr>
                      <w:rFonts w:ascii="Arial" w:eastAsia="Arial" w:hAnsi="Arial" w:cs="Arial"/>
                      <w:sz w:val="18"/>
                      <w:szCs w:val="18"/>
                      <w:vertAlign w:val="superscript"/>
                      <w:lang w:bidi="de-DE"/>
                    </w:rPr>
                    <w:t>3</w:t>
                  </w:r>
                </w:p>
              </w:tc>
              <w:tc>
                <w:tcPr>
                  <w:tcW w:w="2179" w:type="dxa"/>
                  <w:tcBorders>
                    <w:bottom w:val="single" w:sz="4" w:space="0" w:color="auto"/>
                  </w:tcBorders>
                </w:tcPr>
                <w:p w:rsidR="003F3897" w:rsidRDefault="003F3897" w:rsidP="00C731F0">
                  <w:pPr>
                    <w:spacing w:line="276" w:lineRule="auto"/>
                    <w:jc w:val="right"/>
                    <w:rPr>
                      <w:rFonts w:ascii="Arial" w:hAnsi="Arial" w:cs="Arial"/>
                      <w:sz w:val="18"/>
                      <w:szCs w:val="18"/>
                      <w:lang w:val="en-GB"/>
                    </w:rPr>
                  </w:pPr>
                  <w:r>
                    <w:rPr>
                      <w:rFonts w:ascii="Arial" w:eastAsia="Arial" w:hAnsi="Arial" w:cs="Arial"/>
                      <w:sz w:val="18"/>
                      <w:szCs w:val="18"/>
                      <w:lang w:bidi="de-DE"/>
                    </w:rPr>
                    <w:t>(Nebel) 400 mg/m</w:t>
                  </w:r>
                  <w:r>
                    <w:rPr>
                      <w:rFonts w:ascii="Arial" w:eastAsia="Arial" w:hAnsi="Arial" w:cs="Arial"/>
                      <w:sz w:val="18"/>
                      <w:szCs w:val="18"/>
                      <w:vertAlign w:val="superscript"/>
                      <w:lang w:bidi="de-DE"/>
                    </w:rPr>
                    <w:t>3</w:t>
                  </w:r>
                </w:p>
              </w:tc>
              <w:tc>
                <w:tcPr>
                  <w:tcW w:w="2178" w:type="dxa"/>
                  <w:tcBorders>
                    <w:bottom w:val="single" w:sz="4" w:space="0" w:color="auto"/>
                  </w:tcBorders>
                </w:tcPr>
                <w:p w:rsidR="003F3897" w:rsidRDefault="003F3897" w:rsidP="00C731F0">
                  <w:pPr>
                    <w:spacing w:line="276" w:lineRule="auto"/>
                    <w:jc w:val="right"/>
                    <w:rPr>
                      <w:rFonts w:ascii="Arial" w:hAnsi="Arial" w:cs="Arial"/>
                      <w:sz w:val="18"/>
                      <w:szCs w:val="18"/>
                      <w:lang w:val="en-GB"/>
                    </w:rPr>
                  </w:pPr>
                </w:p>
              </w:tc>
              <w:tc>
                <w:tcPr>
                  <w:tcW w:w="2180" w:type="dxa"/>
                  <w:tcBorders>
                    <w:bottom w:val="single" w:sz="4" w:space="0" w:color="auto"/>
                  </w:tcBorders>
                </w:tcPr>
                <w:p w:rsidR="003F3897" w:rsidRDefault="003F3897" w:rsidP="00C731F0">
                  <w:pPr>
                    <w:spacing w:line="276" w:lineRule="auto"/>
                    <w:jc w:val="right"/>
                    <w:rPr>
                      <w:rFonts w:ascii="Arial" w:hAnsi="Arial" w:cs="Arial"/>
                      <w:sz w:val="18"/>
                      <w:szCs w:val="18"/>
                      <w:lang w:val="en-GB"/>
                    </w:rPr>
                  </w:pPr>
                </w:p>
              </w:tc>
            </w:tr>
          </w:tbl>
          <w:p w:rsidR="003F3897" w:rsidRPr="00A47CA9" w:rsidRDefault="003F3897" w:rsidP="00C731F0">
            <w:pPr>
              <w:rPr>
                <w:rFonts w:ascii="Arial" w:hAnsi="Arial" w:cs="Arial"/>
                <w:sz w:val="18"/>
                <w:szCs w:val="18"/>
                <w:lang w:val="en-GB"/>
              </w:rPr>
            </w:pPr>
          </w:p>
        </w:tc>
      </w:tr>
      <w:tr w:rsidR="003F3897" w:rsidRPr="00CE2261" w:rsidTr="001A4CC5">
        <w:trPr>
          <w:gridAfter w:val="2"/>
          <w:wAfter w:w="14" w:type="dxa"/>
          <w:trHeight w:val="389"/>
          <w:jc w:val="center"/>
        </w:trPr>
        <w:tc>
          <w:tcPr>
            <w:tcW w:w="10849" w:type="dxa"/>
            <w:gridSpan w:val="8"/>
            <w:vAlign w:val="bottom"/>
          </w:tcPr>
          <w:p w:rsidR="003F3897" w:rsidRPr="006F696B" w:rsidRDefault="003F3897" w:rsidP="00C731F0">
            <w:pPr>
              <w:rPr>
                <w:rFonts w:ascii="Arial" w:hAnsi="Arial" w:cs="Arial"/>
                <w:b/>
                <w:sz w:val="18"/>
                <w:szCs w:val="18"/>
                <w:lang w:val="en-GB"/>
              </w:rPr>
            </w:pPr>
            <w:r>
              <w:rPr>
                <w:rFonts w:ascii="Arial" w:eastAsia="Arial" w:hAnsi="Arial" w:cs="Arial"/>
                <w:b/>
                <w:sz w:val="18"/>
                <w:szCs w:val="18"/>
                <w:lang w:bidi="de-DE"/>
              </w:rPr>
              <w:lastRenderedPageBreak/>
              <w:t xml:space="preserve">   PROPYLENGLYKOL</w:t>
            </w:r>
          </w:p>
        </w:tc>
      </w:tr>
      <w:tr w:rsidR="003F3897" w:rsidRPr="00A47CA9" w:rsidTr="001A4CC5">
        <w:trPr>
          <w:gridAfter w:val="2"/>
          <w:wAfter w:w="14" w:type="dxa"/>
          <w:trHeight w:val="1022"/>
          <w:jc w:val="center"/>
        </w:trPr>
        <w:tc>
          <w:tcPr>
            <w:tcW w:w="10849" w:type="dxa"/>
            <w:gridSpan w:val="8"/>
            <w:vAlign w:val="center"/>
          </w:tcPr>
          <w:tbl>
            <w:tblPr>
              <w:tblStyle w:val="TabloKlavuzu"/>
              <w:tblW w:w="0" w:type="auto"/>
              <w:tblInd w:w="145" w:type="dxa"/>
              <w:tblLayout w:type="fixed"/>
              <w:tblLook w:val="04A0" w:firstRow="1" w:lastRow="0" w:firstColumn="1" w:lastColumn="0" w:noHBand="0" w:noVBand="1"/>
            </w:tblPr>
            <w:tblGrid>
              <w:gridCol w:w="1546"/>
              <w:gridCol w:w="2178"/>
              <w:gridCol w:w="2179"/>
              <w:gridCol w:w="2178"/>
              <w:gridCol w:w="2180"/>
            </w:tblGrid>
            <w:tr w:rsidR="003F3897" w:rsidRPr="00A47CA9" w:rsidTr="00C731F0">
              <w:trPr>
                <w:trHeight w:val="287"/>
              </w:trPr>
              <w:tc>
                <w:tcPr>
                  <w:tcW w:w="5903" w:type="dxa"/>
                  <w:gridSpan w:val="3"/>
                  <w:tcBorders>
                    <w:top w:val="nil"/>
                    <w:left w:val="nil"/>
                    <w:bottom w:val="single" w:sz="4" w:space="0" w:color="auto"/>
                    <w:right w:val="nil"/>
                  </w:tcBorders>
                  <w:vAlign w:val="center"/>
                </w:tcPr>
                <w:p w:rsidR="003F3897" w:rsidRPr="00A47CA9" w:rsidRDefault="003F3897" w:rsidP="00C731F0">
                  <w:pPr>
                    <w:spacing w:line="276" w:lineRule="auto"/>
                    <w:rPr>
                      <w:rFonts w:ascii="Arial" w:hAnsi="Arial" w:cs="Arial"/>
                      <w:b/>
                      <w:sz w:val="18"/>
                      <w:szCs w:val="18"/>
                      <w:lang w:val="en-GB"/>
                    </w:rPr>
                  </w:pPr>
                  <w:r w:rsidRPr="00A47CA9">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3F3897" w:rsidRPr="00A47CA9" w:rsidRDefault="003F3897" w:rsidP="00C731F0">
                  <w:pPr>
                    <w:spacing w:line="276" w:lineRule="auto"/>
                    <w:rPr>
                      <w:rFonts w:ascii="Arial" w:hAnsi="Arial" w:cs="Arial"/>
                      <w:b/>
                      <w:sz w:val="18"/>
                      <w:szCs w:val="18"/>
                      <w:lang w:val="en-GB"/>
                    </w:rPr>
                  </w:pPr>
                  <w:r w:rsidRPr="00A47CA9">
                    <w:rPr>
                      <w:rFonts w:ascii="Arial" w:eastAsia="Arial" w:hAnsi="Arial" w:cs="Arial"/>
                      <w:b/>
                      <w:sz w:val="18"/>
                      <w:szCs w:val="18"/>
                      <w:lang w:bidi="de-DE"/>
                    </w:rPr>
                    <w:t>Lungengängiger Staub</w:t>
                  </w:r>
                </w:p>
              </w:tc>
            </w:tr>
            <w:tr w:rsidR="003F3897" w:rsidRPr="00A47CA9" w:rsidTr="00C731F0">
              <w:trPr>
                <w:trHeight w:val="287"/>
              </w:trPr>
              <w:tc>
                <w:tcPr>
                  <w:tcW w:w="1546" w:type="dxa"/>
                  <w:tcBorders>
                    <w:top w:val="single" w:sz="4" w:space="0" w:color="auto"/>
                    <w:bottom w:val="single" w:sz="4" w:space="0" w:color="auto"/>
                  </w:tcBorders>
                  <w:vAlign w:val="center"/>
                </w:tcPr>
                <w:p w:rsidR="003F3897" w:rsidRPr="00A47CA9" w:rsidRDefault="003F3897" w:rsidP="00C731F0">
                  <w:pPr>
                    <w:spacing w:line="276" w:lineRule="auto"/>
                    <w:jc w:val="center"/>
                    <w:rPr>
                      <w:rFonts w:ascii="Arial" w:hAnsi="Arial" w:cs="Arial"/>
                      <w:sz w:val="18"/>
                      <w:szCs w:val="18"/>
                      <w:lang w:val="en-GB"/>
                    </w:rPr>
                  </w:pPr>
                  <w:r w:rsidRPr="00A47CA9">
                    <w:rPr>
                      <w:rFonts w:ascii="Arial" w:eastAsia="Arial" w:hAnsi="Arial" w:cs="Arial"/>
                      <w:sz w:val="18"/>
                      <w:szCs w:val="18"/>
                      <w:lang w:bidi="de-DE"/>
                    </w:rPr>
                    <w:t>Zustand</w:t>
                  </w:r>
                </w:p>
              </w:tc>
              <w:tc>
                <w:tcPr>
                  <w:tcW w:w="2178" w:type="dxa"/>
                  <w:tcBorders>
                    <w:top w:val="single" w:sz="4" w:space="0" w:color="auto"/>
                    <w:bottom w:val="single" w:sz="4" w:space="0" w:color="auto"/>
                  </w:tcBorders>
                  <w:vAlign w:val="center"/>
                </w:tcPr>
                <w:p w:rsidR="003F3897" w:rsidRPr="00A47CA9" w:rsidRDefault="003F3897" w:rsidP="00C731F0">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3F3897" w:rsidRPr="00A47CA9" w:rsidRDefault="003F3897" w:rsidP="00C731F0">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3F3897" w:rsidRPr="00A47CA9" w:rsidRDefault="003F3897" w:rsidP="00C731F0">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3F3897" w:rsidRPr="00A47CA9" w:rsidRDefault="003F3897" w:rsidP="00C731F0">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r>
            <w:tr w:rsidR="003F3897" w:rsidRPr="00A47CA9" w:rsidTr="00C731F0">
              <w:trPr>
                <w:trHeight w:val="287"/>
              </w:trPr>
              <w:tc>
                <w:tcPr>
                  <w:tcW w:w="1546" w:type="dxa"/>
                  <w:tcBorders>
                    <w:top w:val="single" w:sz="4" w:space="0" w:color="auto"/>
                    <w:bottom w:val="nil"/>
                  </w:tcBorders>
                </w:tcPr>
                <w:p w:rsidR="003F3897" w:rsidRDefault="003F3897" w:rsidP="00C731F0">
                  <w:pPr>
                    <w:spacing w:line="276" w:lineRule="auto"/>
                    <w:jc w:val="center"/>
                    <w:rPr>
                      <w:rFonts w:ascii="Arial" w:hAnsi="Arial" w:cs="Arial"/>
                      <w:sz w:val="18"/>
                      <w:szCs w:val="18"/>
                      <w:lang w:val="en-GB"/>
                    </w:rPr>
                  </w:pPr>
                  <w:r>
                    <w:rPr>
                      <w:rFonts w:ascii="Arial" w:eastAsia="Arial" w:hAnsi="Arial" w:cs="Arial"/>
                      <w:sz w:val="18"/>
                      <w:szCs w:val="18"/>
                      <w:lang w:bidi="de-DE"/>
                    </w:rPr>
                    <w:t>Vereinigtes Königreich</w:t>
                  </w:r>
                </w:p>
              </w:tc>
              <w:tc>
                <w:tcPr>
                  <w:tcW w:w="2178" w:type="dxa"/>
                  <w:tcBorders>
                    <w:top w:val="single" w:sz="4" w:space="0" w:color="auto"/>
                    <w:bottom w:val="nil"/>
                  </w:tcBorders>
                </w:tcPr>
                <w:p w:rsidR="003F3897" w:rsidRPr="00DB583A" w:rsidRDefault="003F3897" w:rsidP="00C731F0">
                  <w:pPr>
                    <w:spacing w:line="276" w:lineRule="auto"/>
                    <w:jc w:val="right"/>
                    <w:rPr>
                      <w:rFonts w:ascii="Arial" w:hAnsi="Arial" w:cs="Arial"/>
                      <w:sz w:val="18"/>
                      <w:szCs w:val="18"/>
                      <w:lang w:val="en-GB"/>
                    </w:rPr>
                  </w:pPr>
                  <w:r>
                    <w:rPr>
                      <w:rFonts w:ascii="Arial" w:eastAsia="Arial" w:hAnsi="Arial" w:cs="Arial"/>
                      <w:sz w:val="18"/>
                      <w:szCs w:val="18"/>
                      <w:lang w:bidi="de-DE"/>
                    </w:rPr>
                    <w:t>(Partikel) 15 mg/m</w:t>
                  </w:r>
                  <w:r>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3F3897" w:rsidRPr="00A47CA9" w:rsidRDefault="003F3897" w:rsidP="00C731F0">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8" w:type="dxa"/>
                  <w:tcBorders>
                    <w:top w:val="single" w:sz="4" w:space="0" w:color="auto"/>
                    <w:bottom w:val="nil"/>
                  </w:tcBorders>
                  <w:vAlign w:val="center"/>
                </w:tcPr>
                <w:p w:rsidR="003F3897" w:rsidRPr="00A47CA9" w:rsidRDefault="003F3897" w:rsidP="00C731F0">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80" w:type="dxa"/>
                  <w:tcBorders>
                    <w:top w:val="single" w:sz="4" w:space="0" w:color="auto"/>
                    <w:bottom w:val="nil"/>
                  </w:tcBorders>
                  <w:vAlign w:val="center"/>
                </w:tcPr>
                <w:p w:rsidR="003F3897" w:rsidRPr="00A47CA9" w:rsidRDefault="003F3897" w:rsidP="00C731F0">
                  <w:pPr>
                    <w:spacing w:line="276" w:lineRule="auto"/>
                    <w:jc w:val="right"/>
                    <w:rPr>
                      <w:rFonts w:ascii="Arial" w:hAnsi="Arial" w:cs="Arial"/>
                      <w:sz w:val="18"/>
                      <w:szCs w:val="18"/>
                      <w:lang w:val="en-GB"/>
                    </w:rPr>
                  </w:pPr>
                  <w:r>
                    <w:rPr>
                      <w:rFonts w:ascii="Arial" w:eastAsia="Arial" w:hAnsi="Arial" w:cs="Arial"/>
                      <w:sz w:val="18"/>
                      <w:szCs w:val="18"/>
                      <w:lang w:bidi="de-DE"/>
                    </w:rPr>
                    <w:t>-</w:t>
                  </w:r>
                </w:p>
              </w:tc>
            </w:tr>
            <w:tr w:rsidR="003F3897" w:rsidRPr="00A47CA9" w:rsidTr="00C731F0">
              <w:trPr>
                <w:trHeight w:val="287"/>
              </w:trPr>
              <w:tc>
                <w:tcPr>
                  <w:tcW w:w="1546" w:type="dxa"/>
                  <w:tcBorders>
                    <w:top w:val="nil"/>
                  </w:tcBorders>
                </w:tcPr>
                <w:p w:rsidR="003F3897" w:rsidRDefault="003F3897" w:rsidP="00C731F0">
                  <w:pPr>
                    <w:spacing w:line="276" w:lineRule="auto"/>
                    <w:jc w:val="center"/>
                    <w:rPr>
                      <w:rFonts w:ascii="Arial" w:hAnsi="Arial" w:cs="Arial"/>
                      <w:sz w:val="18"/>
                      <w:szCs w:val="18"/>
                      <w:lang w:val="en-GB"/>
                    </w:rPr>
                  </w:pPr>
                </w:p>
              </w:tc>
              <w:tc>
                <w:tcPr>
                  <w:tcW w:w="2178" w:type="dxa"/>
                  <w:tcBorders>
                    <w:top w:val="nil"/>
                  </w:tcBorders>
                </w:tcPr>
                <w:p w:rsidR="003F3897" w:rsidRDefault="003F3897" w:rsidP="00C731F0">
                  <w:pPr>
                    <w:spacing w:line="276" w:lineRule="auto"/>
                    <w:jc w:val="right"/>
                    <w:rPr>
                      <w:rFonts w:ascii="Arial" w:hAnsi="Arial" w:cs="Arial"/>
                      <w:sz w:val="18"/>
                      <w:szCs w:val="18"/>
                      <w:lang w:val="en-GB"/>
                    </w:rPr>
                  </w:pPr>
                  <w:r>
                    <w:rPr>
                      <w:rFonts w:ascii="Arial" w:eastAsia="Arial" w:hAnsi="Arial" w:cs="Arial"/>
                      <w:sz w:val="18"/>
                      <w:szCs w:val="18"/>
                      <w:lang w:bidi="de-DE"/>
                    </w:rPr>
                    <w:t>(Gesamtpartikel &amp; Dampf) 474 mg/m</w:t>
                  </w:r>
                  <w:r>
                    <w:rPr>
                      <w:rFonts w:ascii="Arial" w:eastAsia="Arial" w:hAnsi="Arial" w:cs="Arial"/>
                      <w:sz w:val="18"/>
                      <w:szCs w:val="18"/>
                      <w:vertAlign w:val="superscript"/>
                      <w:lang w:bidi="de-DE"/>
                    </w:rPr>
                    <w:t>3</w:t>
                  </w:r>
                </w:p>
              </w:tc>
              <w:tc>
                <w:tcPr>
                  <w:tcW w:w="2179" w:type="dxa"/>
                  <w:tcBorders>
                    <w:top w:val="nil"/>
                  </w:tcBorders>
                  <w:vAlign w:val="center"/>
                </w:tcPr>
                <w:p w:rsidR="003F3897" w:rsidRDefault="003F3897" w:rsidP="00C731F0">
                  <w:pPr>
                    <w:spacing w:line="276" w:lineRule="auto"/>
                    <w:jc w:val="right"/>
                    <w:rPr>
                      <w:rFonts w:ascii="Arial" w:hAnsi="Arial" w:cs="Arial"/>
                      <w:sz w:val="18"/>
                      <w:szCs w:val="18"/>
                      <w:lang w:val="en-GB"/>
                    </w:rPr>
                  </w:pPr>
                </w:p>
              </w:tc>
              <w:tc>
                <w:tcPr>
                  <w:tcW w:w="2178" w:type="dxa"/>
                  <w:tcBorders>
                    <w:top w:val="nil"/>
                  </w:tcBorders>
                  <w:vAlign w:val="center"/>
                </w:tcPr>
                <w:p w:rsidR="003F3897" w:rsidRDefault="003F3897" w:rsidP="00C731F0">
                  <w:pPr>
                    <w:spacing w:line="276" w:lineRule="auto"/>
                    <w:jc w:val="right"/>
                    <w:rPr>
                      <w:rFonts w:ascii="Arial" w:hAnsi="Arial" w:cs="Arial"/>
                      <w:sz w:val="18"/>
                      <w:szCs w:val="18"/>
                      <w:lang w:val="en-GB"/>
                    </w:rPr>
                  </w:pPr>
                </w:p>
              </w:tc>
              <w:tc>
                <w:tcPr>
                  <w:tcW w:w="2180" w:type="dxa"/>
                  <w:tcBorders>
                    <w:top w:val="nil"/>
                  </w:tcBorders>
                  <w:vAlign w:val="center"/>
                </w:tcPr>
                <w:p w:rsidR="003F3897" w:rsidRDefault="003F3897" w:rsidP="00C731F0">
                  <w:pPr>
                    <w:spacing w:line="276" w:lineRule="auto"/>
                    <w:jc w:val="right"/>
                    <w:rPr>
                      <w:rFonts w:ascii="Arial" w:hAnsi="Arial" w:cs="Arial"/>
                      <w:sz w:val="18"/>
                      <w:szCs w:val="18"/>
                      <w:lang w:val="en-GB"/>
                    </w:rPr>
                  </w:pPr>
                </w:p>
              </w:tc>
            </w:tr>
            <w:tr w:rsidR="003F3897" w:rsidRPr="00A47CA9" w:rsidTr="00C731F0">
              <w:trPr>
                <w:trHeight w:val="287"/>
              </w:trPr>
              <w:tc>
                <w:tcPr>
                  <w:tcW w:w="1546" w:type="dxa"/>
                  <w:tcBorders>
                    <w:bottom w:val="single" w:sz="4" w:space="0" w:color="auto"/>
                  </w:tcBorders>
                </w:tcPr>
                <w:p w:rsidR="003F3897" w:rsidRPr="00A47CA9" w:rsidRDefault="003F3897" w:rsidP="00C731F0">
                  <w:pPr>
                    <w:spacing w:line="276" w:lineRule="auto"/>
                    <w:jc w:val="center"/>
                    <w:rPr>
                      <w:rFonts w:ascii="Arial" w:hAnsi="Arial" w:cs="Arial"/>
                      <w:sz w:val="18"/>
                      <w:szCs w:val="18"/>
                      <w:lang w:val="en-GB"/>
                    </w:rPr>
                  </w:pPr>
                  <w:r w:rsidRPr="00A47CA9">
                    <w:rPr>
                      <w:rFonts w:ascii="Arial" w:eastAsia="Arial" w:hAnsi="Arial" w:cs="Arial"/>
                      <w:sz w:val="18"/>
                      <w:szCs w:val="18"/>
                      <w:lang w:bidi="de-DE"/>
                    </w:rPr>
                    <w:t>Deutschland</w:t>
                  </w:r>
                </w:p>
              </w:tc>
              <w:tc>
                <w:tcPr>
                  <w:tcW w:w="2178" w:type="dxa"/>
                  <w:tcBorders>
                    <w:bottom w:val="single" w:sz="4" w:space="0" w:color="auto"/>
                  </w:tcBorders>
                </w:tcPr>
                <w:p w:rsidR="003F3897" w:rsidRPr="00A47CA9" w:rsidRDefault="003F3897" w:rsidP="00C731F0">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9" w:type="dxa"/>
                  <w:tcBorders>
                    <w:bottom w:val="single" w:sz="4" w:space="0" w:color="auto"/>
                  </w:tcBorders>
                </w:tcPr>
                <w:p w:rsidR="003F3897" w:rsidRPr="00A47CA9" w:rsidRDefault="003F3897" w:rsidP="00C731F0">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8" w:type="dxa"/>
                  <w:tcBorders>
                    <w:bottom w:val="single" w:sz="4" w:space="0" w:color="auto"/>
                  </w:tcBorders>
                </w:tcPr>
                <w:p w:rsidR="003F3897" w:rsidRPr="00A47CA9" w:rsidRDefault="003F3897" w:rsidP="00C731F0">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80" w:type="dxa"/>
                  <w:tcBorders>
                    <w:bottom w:val="single" w:sz="4" w:space="0" w:color="auto"/>
                  </w:tcBorders>
                </w:tcPr>
                <w:p w:rsidR="003F3897" w:rsidRPr="00A47CA9" w:rsidRDefault="003F3897" w:rsidP="00C731F0">
                  <w:pPr>
                    <w:spacing w:line="276" w:lineRule="auto"/>
                    <w:jc w:val="right"/>
                    <w:rPr>
                      <w:rFonts w:ascii="Arial" w:hAnsi="Arial" w:cs="Arial"/>
                      <w:sz w:val="18"/>
                      <w:szCs w:val="18"/>
                      <w:lang w:val="en-GB"/>
                    </w:rPr>
                  </w:pPr>
                  <w:r>
                    <w:rPr>
                      <w:rFonts w:ascii="Arial" w:eastAsia="Arial" w:hAnsi="Arial" w:cs="Arial"/>
                      <w:sz w:val="18"/>
                      <w:szCs w:val="18"/>
                      <w:lang w:bidi="de-DE"/>
                    </w:rPr>
                    <w:t>-</w:t>
                  </w:r>
                </w:p>
              </w:tc>
            </w:tr>
          </w:tbl>
          <w:p w:rsidR="003F3897" w:rsidRPr="00A47CA9" w:rsidRDefault="003F3897" w:rsidP="00C731F0">
            <w:pPr>
              <w:rPr>
                <w:rFonts w:ascii="Arial" w:hAnsi="Arial" w:cs="Arial"/>
                <w:sz w:val="18"/>
                <w:szCs w:val="18"/>
                <w:lang w:val="en-GB"/>
              </w:rPr>
            </w:pP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DNEL- / PNEC-Werte</w:t>
                  </w:r>
                </w:p>
              </w:tc>
            </w:tr>
          </w:tbl>
          <w:p w:rsidR="009E5B5E" w:rsidRPr="004E66B4" w:rsidRDefault="009E5B5E" w:rsidP="009E5B5E">
            <w:pPr>
              <w:rPr>
                <w:rFonts w:ascii="Arial" w:hAnsi="Arial" w:cs="Arial"/>
                <w:lang w:val="en-GB"/>
              </w:rPr>
            </w:pPr>
          </w:p>
        </w:tc>
      </w:tr>
      <w:tr w:rsidR="009E5B5E" w:rsidRPr="004E66B4" w:rsidTr="001A4CC5">
        <w:trPr>
          <w:trHeight w:val="389"/>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DNEL / PNEC:</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Keine Daten vorhanden.</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8.2 Begrenzung und Überwachung der Exposition</w:t>
                  </w:r>
                </w:p>
              </w:tc>
            </w:tr>
          </w:tbl>
          <w:p w:rsidR="009E5B5E" w:rsidRPr="004E66B4" w:rsidRDefault="009E5B5E" w:rsidP="009E5B5E">
            <w:pPr>
              <w:rPr>
                <w:rFonts w:ascii="Arial" w:hAnsi="Arial" w:cs="Arial"/>
                <w:lang w:val="en-GB"/>
              </w:rPr>
            </w:pPr>
          </w:p>
        </w:tc>
      </w:tr>
      <w:tr w:rsidR="009E5B5E" w:rsidRPr="004E66B4" w:rsidTr="001A4CC5">
        <w:trPr>
          <w:trHeight w:val="835"/>
          <w:jc w:val="center"/>
        </w:trPr>
        <w:tc>
          <w:tcPr>
            <w:tcW w:w="3070" w:type="dxa"/>
            <w:gridSpan w:val="2"/>
          </w:tcPr>
          <w:p w:rsidR="009E5B5E" w:rsidRPr="004E66B4" w:rsidRDefault="009E5B5E" w:rsidP="009E5B5E">
            <w:pPr>
              <w:spacing w:before="60" w:line="276" w:lineRule="auto"/>
              <w:jc w:val="right"/>
              <w:rPr>
                <w:rFonts w:ascii="Arial" w:hAnsi="Arial" w:cs="Arial"/>
                <w:b/>
                <w:sz w:val="18"/>
                <w:szCs w:val="18"/>
                <w:lang w:val="en-GB"/>
              </w:rPr>
            </w:pPr>
            <w:r w:rsidRPr="004E66B4">
              <w:rPr>
                <w:rFonts w:ascii="Arial" w:eastAsia="Arial" w:hAnsi="Arial" w:cs="Arial"/>
                <w:b/>
                <w:sz w:val="18"/>
                <w:szCs w:val="18"/>
                <w:lang w:bidi="de-DE"/>
              </w:rPr>
              <w:t>Technische Maßnahmen:</w:t>
            </w:r>
          </w:p>
        </w:tc>
        <w:tc>
          <w:tcPr>
            <w:tcW w:w="7793" w:type="dxa"/>
            <w:gridSpan w:val="8"/>
            <w:vAlign w:val="center"/>
          </w:tcPr>
          <w:p w:rsidR="009E5B5E" w:rsidRPr="004E66B4" w:rsidRDefault="009E5B5E" w:rsidP="009E5B5E">
            <w:pPr>
              <w:spacing w:line="276" w:lineRule="auto"/>
              <w:ind w:right="195"/>
              <w:jc w:val="both"/>
              <w:rPr>
                <w:rFonts w:ascii="Arial" w:hAnsi="Arial" w:cs="Arial"/>
                <w:sz w:val="18"/>
                <w:szCs w:val="18"/>
                <w:lang w:val="en-GB"/>
              </w:rPr>
            </w:pPr>
            <w:r w:rsidRPr="004E66B4">
              <w:rPr>
                <w:rFonts w:ascii="Arial" w:eastAsia="Arial" w:hAnsi="Arial" w:cs="Arial"/>
                <w:sz w:val="18"/>
                <w:szCs w:val="18"/>
                <w:lang w:bidi="de-DE"/>
              </w:rPr>
              <w:t>Handhabung nach den üblichen Praktiken der persönlichen Hygiene und Sicherheit. Kontakt mit Haut, Augen und Kleidung vermeiden. Vor den Pausen und bei Arbeitsende Hände waschen. Für ausreichende Belüftung sorgen.</w:t>
            </w:r>
          </w:p>
        </w:tc>
      </w:tr>
      <w:tr w:rsidR="009E5B5E" w:rsidRPr="004E66B4" w:rsidTr="001A4CC5">
        <w:trPr>
          <w:trHeight w:val="387"/>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Atemschutz:</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Umluftunabhängige Atemschutzgeräte müssen für Notfälle verfügbar sein.</w:t>
            </w:r>
          </w:p>
        </w:tc>
      </w:tr>
      <w:tr w:rsidR="009E5B5E" w:rsidRPr="004E66B4" w:rsidTr="001A4CC5">
        <w:trPr>
          <w:trHeight w:val="387"/>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Handschutz:</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Schutzhandschuhe.</w:t>
            </w:r>
          </w:p>
        </w:tc>
      </w:tr>
      <w:tr w:rsidR="009E5B5E" w:rsidRPr="004E66B4" w:rsidTr="001A4CC5">
        <w:trPr>
          <w:trHeight w:val="387"/>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Augenschutz:</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Schutzbrille. Augendusche vorsehen.</w:t>
            </w:r>
          </w:p>
        </w:tc>
      </w:tr>
      <w:tr w:rsidR="009E5B5E" w:rsidRPr="004E66B4" w:rsidTr="001A4CC5">
        <w:trPr>
          <w:trHeight w:val="387"/>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Hautschutz:</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Schutzkleidung.</w:t>
            </w:r>
          </w:p>
        </w:tc>
      </w:tr>
      <w:tr w:rsidR="00855E3D" w:rsidRPr="004E66B4" w:rsidTr="001A4CC5">
        <w:trPr>
          <w:trHeight w:val="387"/>
          <w:jc w:val="center"/>
        </w:trPr>
        <w:tc>
          <w:tcPr>
            <w:tcW w:w="3070" w:type="dxa"/>
            <w:gridSpan w:val="2"/>
            <w:vAlign w:val="center"/>
          </w:tcPr>
          <w:p w:rsidR="00855E3D" w:rsidRPr="004E66B4" w:rsidRDefault="00855E3D" w:rsidP="00997663">
            <w:pPr>
              <w:jc w:val="right"/>
              <w:rPr>
                <w:rFonts w:ascii="Arial" w:hAnsi="Arial" w:cs="Arial"/>
                <w:b/>
                <w:sz w:val="18"/>
                <w:szCs w:val="18"/>
                <w:lang w:val="en-GB"/>
              </w:rPr>
            </w:pPr>
            <w:r w:rsidRPr="004E66B4">
              <w:rPr>
                <w:rFonts w:ascii="Arial" w:eastAsia="Arial" w:hAnsi="Arial" w:cs="Arial"/>
                <w:b/>
                <w:sz w:val="18"/>
                <w:szCs w:val="18"/>
                <w:lang w:bidi="de-DE"/>
              </w:rPr>
              <w:t>Umweltwirkungen:</w:t>
            </w:r>
          </w:p>
        </w:tc>
        <w:tc>
          <w:tcPr>
            <w:tcW w:w="7793" w:type="dxa"/>
            <w:gridSpan w:val="8"/>
            <w:vAlign w:val="center"/>
          </w:tcPr>
          <w:p w:rsidR="00855E3D" w:rsidRPr="004E66B4" w:rsidRDefault="00855E3D" w:rsidP="00997663">
            <w:pPr>
              <w:rPr>
                <w:rFonts w:ascii="Arial" w:hAnsi="Arial" w:cs="Arial"/>
                <w:sz w:val="18"/>
                <w:szCs w:val="18"/>
                <w:lang w:val="en-GB"/>
              </w:rPr>
            </w:pPr>
            <w:r w:rsidRPr="004E66B4">
              <w:rPr>
                <w:rFonts w:ascii="Arial" w:eastAsia="Arial" w:hAnsi="Arial" w:cs="Arial"/>
                <w:sz w:val="18"/>
                <w:szCs w:val="18"/>
                <w:lang w:bidi="de-DE"/>
              </w:rPr>
              <w:t>Einleitung in die öffentliche Kanalisation bzw. die unmittelbare Umgebung verhindern.</w:t>
            </w:r>
          </w:p>
        </w:tc>
      </w:tr>
      <w:tr w:rsidR="009E5B5E" w:rsidRPr="004E66B4" w:rsidTr="001A4CC5">
        <w:trPr>
          <w:trHeight w:val="332"/>
          <w:jc w:val="center"/>
        </w:trPr>
        <w:tc>
          <w:tcPr>
            <w:tcW w:w="10863" w:type="dxa"/>
            <w:gridSpan w:val="10"/>
            <w:shd w:val="clear" w:color="auto" w:fill="BFBFBF" w:themeFill="background1" w:themeFillShade="BF"/>
            <w:vAlign w:val="center"/>
          </w:tcPr>
          <w:p w:rsidR="009E5B5E" w:rsidRPr="004E66B4" w:rsidRDefault="009E5B5E" w:rsidP="009E5B5E">
            <w:pPr>
              <w:rPr>
                <w:rFonts w:ascii="Arial" w:hAnsi="Arial" w:cs="Arial"/>
                <w:b/>
                <w:sz w:val="20"/>
                <w:szCs w:val="20"/>
                <w:lang w:val="en-GB"/>
              </w:rPr>
            </w:pPr>
            <w:r w:rsidRPr="004E66B4">
              <w:rPr>
                <w:rFonts w:ascii="Arial" w:eastAsia="Arial" w:hAnsi="Arial" w:cs="Arial"/>
                <w:b/>
                <w:sz w:val="20"/>
                <w:szCs w:val="20"/>
                <w:lang w:bidi="de-DE"/>
              </w:rPr>
              <w:t>Abschnitt 9: Physikalische und chemische Eigenschaften</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9.1 Angaben zu den grundlegenden physikalischen und chemischen Eigenschaften</w:t>
                  </w:r>
                </w:p>
              </w:tc>
            </w:tr>
          </w:tbl>
          <w:p w:rsidR="009E5B5E" w:rsidRPr="004E66B4" w:rsidRDefault="009E5B5E" w:rsidP="009E5B5E">
            <w:pPr>
              <w:rPr>
                <w:rFonts w:ascii="Arial" w:hAnsi="Arial" w:cs="Arial"/>
                <w:lang w:val="en-GB"/>
              </w:rPr>
            </w:pPr>
          </w:p>
        </w:tc>
      </w:tr>
      <w:tr w:rsidR="009E5B5E" w:rsidRPr="004E66B4" w:rsidTr="001A4CC5">
        <w:trPr>
          <w:trHeight w:val="387"/>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Zustand:</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Flüssig</w:t>
            </w:r>
          </w:p>
        </w:tc>
      </w:tr>
      <w:tr w:rsidR="009E5B5E" w:rsidRPr="004E66B4" w:rsidTr="001A4CC5">
        <w:trPr>
          <w:trHeight w:val="387"/>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Farbe:</w:t>
            </w:r>
          </w:p>
        </w:tc>
        <w:tc>
          <w:tcPr>
            <w:tcW w:w="7793" w:type="dxa"/>
            <w:gridSpan w:val="8"/>
            <w:vAlign w:val="center"/>
          </w:tcPr>
          <w:p w:rsidR="009E5B5E" w:rsidRPr="004E66B4" w:rsidRDefault="00817F04" w:rsidP="009E5B5E">
            <w:pPr>
              <w:rPr>
                <w:rFonts w:ascii="Arial" w:hAnsi="Arial" w:cs="Arial"/>
                <w:sz w:val="18"/>
                <w:szCs w:val="18"/>
                <w:lang w:val="en-GB"/>
              </w:rPr>
            </w:pPr>
            <w:r w:rsidRPr="004E66B4">
              <w:rPr>
                <w:rFonts w:ascii="Arial" w:eastAsia="Arial" w:hAnsi="Arial" w:cs="Arial"/>
                <w:sz w:val="18"/>
                <w:szCs w:val="18"/>
                <w:lang w:bidi="de-DE"/>
              </w:rPr>
              <w:t>Farblos</w:t>
            </w:r>
          </w:p>
        </w:tc>
      </w:tr>
      <w:tr w:rsidR="009E5B5E" w:rsidRPr="004E66B4" w:rsidTr="001A4CC5">
        <w:trPr>
          <w:trHeight w:val="387"/>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Geruch:</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Angenehm</w:t>
            </w:r>
          </w:p>
        </w:tc>
      </w:tr>
      <w:tr w:rsidR="009E5B5E" w:rsidRPr="004E66B4" w:rsidTr="001A4CC5">
        <w:trPr>
          <w:trHeight w:val="387"/>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Verdampfungsgeschwindigkeit:</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Keine Daten vorhanden</w:t>
            </w:r>
          </w:p>
        </w:tc>
      </w:tr>
      <w:tr w:rsidR="009E5B5E" w:rsidRPr="004E66B4" w:rsidTr="001A4CC5">
        <w:trPr>
          <w:trHeight w:val="387"/>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Oxidation:</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Keine Daten vorhanden</w:t>
            </w:r>
          </w:p>
        </w:tc>
      </w:tr>
      <w:tr w:rsidR="009E5B5E" w:rsidRPr="004E66B4" w:rsidTr="001A4CC5">
        <w:trPr>
          <w:trHeight w:val="387"/>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Löslichkeit in Wasser:</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Löslich</w:t>
            </w:r>
          </w:p>
        </w:tc>
      </w:tr>
      <w:tr w:rsidR="009E5B5E" w:rsidRPr="004E66B4" w:rsidTr="001A4CC5">
        <w:trPr>
          <w:trHeight w:val="387"/>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Viskosität:</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Keine Daten vorhanden.</w:t>
            </w:r>
          </w:p>
        </w:tc>
      </w:tr>
      <w:tr w:rsidR="009E5B5E" w:rsidRPr="004E66B4" w:rsidTr="001A4CC5">
        <w:trPr>
          <w:trHeight w:val="387"/>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Siedepunkt / -bereich °C</w:t>
            </w:r>
          </w:p>
        </w:tc>
        <w:tc>
          <w:tcPr>
            <w:tcW w:w="2670" w:type="dxa"/>
            <w:gridSpan w:val="2"/>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Keine Daten vorhanden.</w:t>
            </w:r>
          </w:p>
        </w:tc>
        <w:tc>
          <w:tcPr>
            <w:tcW w:w="2824"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Schmelzpunkt / -bereich °C:</w:t>
            </w:r>
          </w:p>
        </w:tc>
        <w:tc>
          <w:tcPr>
            <w:tcW w:w="2299" w:type="dxa"/>
            <w:gridSpan w:val="4"/>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Keine Daten vorhanden.</w:t>
            </w:r>
          </w:p>
        </w:tc>
      </w:tr>
      <w:tr w:rsidR="009E5B5E" w:rsidRPr="004E66B4" w:rsidTr="001A4CC5">
        <w:trPr>
          <w:trHeight w:val="387"/>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Untere Explosionsgrenzen %:</w:t>
            </w:r>
          </w:p>
        </w:tc>
        <w:tc>
          <w:tcPr>
            <w:tcW w:w="2670" w:type="dxa"/>
            <w:gridSpan w:val="2"/>
            <w:vAlign w:val="center"/>
          </w:tcPr>
          <w:p w:rsidR="009E5B5E" w:rsidRPr="004E66B4" w:rsidRDefault="00AD67F3" w:rsidP="009E5B5E">
            <w:pPr>
              <w:rPr>
                <w:rFonts w:ascii="Arial" w:hAnsi="Arial" w:cs="Arial"/>
                <w:sz w:val="18"/>
                <w:szCs w:val="18"/>
                <w:lang w:val="en-GB"/>
              </w:rPr>
            </w:pPr>
            <w:r w:rsidRPr="004E66B4">
              <w:rPr>
                <w:rFonts w:ascii="Arial" w:eastAsia="Arial" w:hAnsi="Arial" w:cs="Arial"/>
                <w:sz w:val="18"/>
                <w:szCs w:val="18"/>
                <w:lang w:bidi="de-DE"/>
              </w:rPr>
              <w:t>Nicht zutreffend.</w:t>
            </w:r>
          </w:p>
        </w:tc>
        <w:tc>
          <w:tcPr>
            <w:tcW w:w="2824"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Obere Explosionsgrenzen %:</w:t>
            </w:r>
          </w:p>
        </w:tc>
        <w:tc>
          <w:tcPr>
            <w:tcW w:w="2299" w:type="dxa"/>
            <w:gridSpan w:val="4"/>
            <w:vAlign w:val="center"/>
          </w:tcPr>
          <w:p w:rsidR="009E5B5E" w:rsidRPr="004E66B4" w:rsidRDefault="00AD67F3" w:rsidP="009E5B5E">
            <w:pPr>
              <w:rPr>
                <w:rFonts w:ascii="Arial" w:hAnsi="Arial" w:cs="Arial"/>
                <w:sz w:val="18"/>
                <w:szCs w:val="18"/>
                <w:lang w:val="en-GB"/>
              </w:rPr>
            </w:pPr>
            <w:r w:rsidRPr="004E66B4">
              <w:rPr>
                <w:rFonts w:ascii="Arial" w:eastAsia="Arial" w:hAnsi="Arial" w:cs="Arial"/>
                <w:sz w:val="18"/>
                <w:szCs w:val="18"/>
                <w:lang w:bidi="de-DE"/>
              </w:rPr>
              <w:t>Nicht zutreffend.</w:t>
            </w:r>
          </w:p>
        </w:tc>
      </w:tr>
      <w:tr w:rsidR="009E5B5E" w:rsidRPr="004E66B4" w:rsidTr="001A4CC5">
        <w:trPr>
          <w:trHeight w:val="387"/>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lastRenderedPageBreak/>
              <w:t>Flammpunkt °C</w:t>
            </w:r>
          </w:p>
        </w:tc>
        <w:tc>
          <w:tcPr>
            <w:tcW w:w="2670" w:type="dxa"/>
            <w:gridSpan w:val="2"/>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Keine Daten vorhanden.</w:t>
            </w:r>
          </w:p>
        </w:tc>
        <w:tc>
          <w:tcPr>
            <w:tcW w:w="2824"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Octanol-Wasser-Verteilungskoeffizient:</w:t>
            </w:r>
          </w:p>
        </w:tc>
        <w:tc>
          <w:tcPr>
            <w:tcW w:w="2299" w:type="dxa"/>
            <w:gridSpan w:val="4"/>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Keine Daten vorhanden.</w:t>
            </w:r>
          </w:p>
        </w:tc>
      </w:tr>
      <w:tr w:rsidR="009E5B5E" w:rsidRPr="004E66B4" w:rsidTr="001A4CC5">
        <w:trPr>
          <w:trHeight w:val="387"/>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Selbstentzündlichkeit °C</w:t>
            </w:r>
          </w:p>
        </w:tc>
        <w:tc>
          <w:tcPr>
            <w:tcW w:w="2670" w:type="dxa"/>
            <w:gridSpan w:val="2"/>
            <w:vAlign w:val="center"/>
          </w:tcPr>
          <w:p w:rsidR="009E5B5E" w:rsidRPr="004E66B4" w:rsidRDefault="00AD67F3" w:rsidP="009E5B5E">
            <w:pPr>
              <w:rPr>
                <w:rFonts w:ascii="Arial" w:hAnsi="Arial" w:cs="Arial"/>
                <w:sz w:val="18"/>
                <w:szCs w:val="18"/>
                <w:lang w:val="en-GB"/>
              </w:rPr>
            </w:pPr>
            <w:r w:rsidRPr="004E66B4">
              <w:rPr>
                <w:rFonts w:ascii="Arial" w:eastAsia="Arial" w:hAnsi="Arial" w:cs="Arial"/>
                <w:sz w:val="18"/>
                <w:szCs w:val="18"/>
                <w:lang w:bidi="de-DE"/>
              </w:rPr>
              <w:t>Nicht zutreffend.</w:t>
            </w:r>
          </w:p>
        </w:tc>
        <w:tc>
          <w:tcPr>
            <w:tcW w:w="2824"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Dampfdruck:</w:t>
            </w:r>
          </w:p>
        </w:tc>
        <w:tc>
          <w:tcPr>
            <w:tcW w:w="2299" w:type="dxa"/>
            <w:gridSpan w:val="4"/>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Keine Daten vorhanden.</w:t>
            </w:r>
          </w:p>
        </w:tc>
      </w:tr>
      <w:tr w:rsidR="009E5B5E" w:rsidRPr="004E66B4" w:rsidTr="001A4CC5">
        <w:trPr>
          <w:trHeight w:val="387"/>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Relative Dichte:</w:t>
            </w:r>
          </w:p>
        </w:tc>
        <w:tc>
          <w:tcPr>
            <w:tcW w:w="2670" w:type="dxa"/>
            <w:gridSpan w:val="2"/>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Keine Daten vorhanden.</w:t>
            </w:r>
          </w:p>
        </w:tc>
        <w:tc>
          <w:tcPr>
            <w:tcW w:w="2824"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pH:</w:t>
            </w:r>
          </w:p>
        </w:tc>
        <w:tc>
          <w:tcPr>
            <w:tcW w:w="2299" w:type="dxa"/>
            <w:gridSpan w:val="4"/>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Keine Daten vorhanden.</w:t>
            </w:r>
          </w:p>
        </w:tc>
      </w:tr>
      <w:tr w:rsidR="009E5B5E" w:rsidRPr="004E66B4" w:rsidTr="001A4CC5">
        <w:trPr>
          <w:trHeight w:val="332"/>
          <w:jc w:val="center"/>
        </w:trPr>
        <w:tc>
          <w:tcPr>
            <w:tcW w:w="10863" w:type="dxa"/>
            <w:gridSpan w:val="10"/>
            <w:shd w:val="clear" w:color="auto" w:fill="BFBFBF" w:themeFill="background1" w:themeFillShade="BF"/>
            <w:vAlign w:val="center"/>
          </w:tcPr>
          <w:p w:rsidR="009E5B5E" w:rsidRPr="004E66B4" w:rsidRDefault="009E5B5E" w:rsidP="009E5B5E">
            <w:pPr>
              <w:rPr>
                <w:rFonts w:ascii="Arial" w:hAnsi="Arial" w:cs="Arial"/>
                <w:b/>
                <w:sz w:val="20"/>
                <w:szCs w:val="20"/>
                <w:lang w:val="en-GB"/>
              </w:rPr>
            </w:pPr>
            <w:r w:rsidRPr="004E66B4">
              <w:rPr>
                <w:rFonts w:ascii="Arial" w:eastAsia="Arial" w:hAnsi="Arial" w:cs="Arial"/>
                <w:b/>
                <w:sz w:val="20"/>
                <w:szCs w:val="20"/>
                <w:lang w:bidi="de-DE"/>
              </w:rPr>
              <w:t>Abschnitt 10: Stabilität und Reaktivität</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10.1 Reaktivität</w:t>
                  </w:r>
                </w:p>
              </w:tc>
            </w:tr>
          </w:tbl>
          <w:p w:rsidR="009E5B5E" w:rsidRPr="004E66B4" w:rsidRDefault="009E5B5E" w:rsidP="009E5B5E">
            <w:pPr>
              <w:rPr>
                <w:rFonts w:ascii="Arial" w:hAnsi="Arial" w:cs="Arial"/>
                <w:lang w:val="en-GB"/>
              </w:rPr>
            </w:pPr>
          </w:p>
        </w:tc>
      </w:tr>
      <w:tr w:rsidR="009E5B5E" w:rsidRPr="004E66B4" w:rsidTr="001A4CC5">
        <w:trPr>
          <w:trHeight w:val="387"/>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Reaktivität:</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Stabil unter empfohlenen Transport- bzw. Lagerbedingungen.</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10.2 Chemische Stabilität</w:t>
                  </w:r>
                </w:p>
              </w:tc>
            </w:tr>
          </w:tbl>
          <w:p w:rsidR="009E5B5E" w:rsidRPr="004E66B4" w:rsidRDefault="009E5B5E" w:rsidP="009E5B5E">
            <w:pPr>
              <w:rPr>
                <w:rFonts w:ascii="Arial" w:hAnsi="Arial" w:cs="Arial"/>
                <w:lang w:val="en-GB"/>
              </w:rPr>
            </w:pPr>
          </w:p>
        </w:tc>
      </w:tr>
      <w:tr w:rsidR="009E5B5E" w:rsidRPr="004E66B4" w:rsidTr="001A4CC5">
        <w:trPr>
          <w:trHeight w:val="389"/>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Chemische Stabilität:</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Stabil unter Normalbedingungen.</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10.3 Möglichkeit gefährlicher Reaktionen</w:t>
                  </w:r>
                </w:p>
              </w:tc>
            </w:tr>
          </w:tbl>
          <w:p w:rsidR="009E5B5E" w:rsidRPr="004E66B4" w:rsidRDefault="009E5B5E" w:rsidP="009E5B5E">
            <w:pPr>
              <w:rPr>
                <w:rFonts w:ascii="Arial" w:hAnsi="Arial" w:cs="Arial"/>
                <w:lang w:val="en-GB"/>
              </w:rPr>
            </w:pPr>
          </w:p>
        </w:tc>
      </w:tr>
      <w:tr w:rsidR="009E5B5E" w:rsidRPr="004E66B4" w:rsidTr="001A4CC5">
        <w:trPr>
          <w:trHeight w:val="590"/>
          <w:jc w:val="center"/>
        </w:trPr>
        <w:tc>
          <w:tcPr>
            <w:tcW w:w="3070" w:type="dxa"/>
            <w:gridSpan w:val="2"/>
          </w:tcPr>
          <w:p w:rsidR="009E5B5E" w:rsidRPr="004E66B4" w:rsidRDefault="009E5B5E" w:rsidP="009E5B5E">
            <w:pPr>
              <w:spacing w:before="60" w:line="276" w:lineRule="auto"/>
              <w:jc w:val="right"/>
              <w:rPr>
                <w:rFonts w:ascii="Arial" w:hAnsi="Arial" w:cs="Arial"/>
                <w:b/>
                <w:sz w:val="18"/>
                <w:szCs w:val="18"/>
                <w:lang w:val="en-GB"/>
              </w:rPr>
            </w:pPr>
            <w:r w:rsidRPr="004E66B4">
              <w:rPr>
                <w:rFonts w:ascii="Arial" w:eastAsia="Arial" w:hAnsi="Arial" w:cs="Arial"/>
                <w:b/>
                <w:sz w:val="18"/>
                <w:szCs w:val="18"/>
                <w:lang w:bidi="de-DE"/>
              </w:rPr>
              <w:t>Gefährliche Reaktionen:</w:t>
            </w:r>
          </w:p>
        </w:tc>
        <w:tc>
          <w:tcPr>
            <w:tcW w:w="7793" w:type="dxa"/>
            <w:gridSpan w:val="8"/>
            <w:vAlign w:val="center"/>
          </w:tcPr>
          <w:p w:rsidR="009E5B5E" w:rsidRPr="004E66B4" w:rsidRDefault="009E5B5E" w:rsidP="009E5B5E">
            <w:pPr>
              <w:spacing w:line="276" w:lineRule="auto"/>
              <w:ind w:right="195"/>
              <w:jc w:val="both"/>
              <w:rPr>
                <w:rFonts w:ascii="Arial" w:hAnsi="Arial" w:cs="Arial"/>
                <w:sz w:val="18"/>
                <w:szCs w:val="18"/>
                <w:lang w:val="en-GB"/>
              </w:rPr>
            </w:pPr>
            <w:r w:rsidRPr="004E66B4">
              <w:rPr>
                <w:rFonts w:ascii="Arial" w:eastAsia="Arial" w:hAnsi="Arial" w:cs="Arial"/>
                <w:sz w:val="18"/>
                <w:szCs w:val="18"/>
                <w:lang w:bidi="de-DE"/>
              </w:rPr>
              <w:t>Bei normalen Transport- bzw. Lagerbedingungen treten keine gefährlichen Reaktionen auf.</w:t>
            </w:r>
          </w:p>
          <w:p w:rsidR="009E5B5E" w:rsidRPr="004E66B4" w:rsidRDefault="009E5B5E" w:rsidP="009E5B5E">
            <w:pPr>
              <w:spacing w:line="276" w:lineRule="auto"/>
              <w:ind w:right="240"/>
              <w:jc w:val="both"/>
              <w:rPr>
                <w:rFonts w:ascii="Arial" w:hAnsi="Arial" w:cs="Arial"/>
                <w:sz w:val="18"/>
                <w:szCs w:val="18"/>
                <w:lang w:val="en-GB"/>
              </w:rPr>
            </w:pPr>
            <w:r w:rsidRPr="004E66B4">
              <w:rPr>
                <w:rFonts w:ascii="Arial" w:eastAsia="Arial" w:hAnsi="Arial" w:cs="Arial"/>
                <w:sz w:val="18"/>
                <w:szCs w:val="18"/>
                <w:lang w:bidi="de-DE"/>
              </w:rPr>
              <w:t>Bei Exposition an nachstehend aufgeführte Bedingungen bzw. Materialien kommt es womöglich zu Zersetzung.</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10.4 Zu vermeidende Bedingungen</w:t>
                  </w:r>
                </w:p>
              </w:tc>
            </w:tr>
          </w:tbl>
          <w:p w:rsidR="009E5B5E" w:rsidRPr="004E66B4" w:rsidRDefault="009E5B5E" w:rsidP="009E5B5E">
            <w:pPr>
              <w:rPr>
                <w:rFonts w:ascii="Arial" w:hAnsi="Arial" w:cs="Arial"/>
                <w:lang w:val="en-GB"/>
              </w:rPr>
            </w:pPr>
          </w:p>
        </w:tc>
      </w:tr>
      <w:tr w:rsidR="009E5B5E" w:rsidRPr="004E66B4" w:rsidTr="001A4CC5">
        <w:trPr>
          <w:trHeight w:val="389"/>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Zu vermeidende Bedingungen:</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Flammen. Direktes Sonnenlicht.</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10.5 Unverträgliche Materialien</w:t>
                  </w:r>
                </w:p>
              </w:tc>
            </w:tr>
          </w:tbl>
          <w:p w:rsidR="009E5B5E" w:rsidRPr="004E66B4" w:rsidRDefault="009E5B5E" w:rsidP="009E5B5E">
            <w:pPr>
              <w:rPr>
                <w:rFonts w:ascii="Arial" w:hAnsi="Arial" w:cs="Arial"/>
                <w:lang w:val="en-GB"/>
              </w:rPr>
            </w:pPr>
          </w:p>
        </w:tc>
      </w:tr>
      <w:tr w:rsidR="009E5B5E" w:rsidRPr="004E66B4" w:rsidTr="001A4CC5">
        <w:trPr>
          <w:trHeight w:val="389"/>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Zu vermeidende Materialien:</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Starke Oxidationsmittel. Starke Säuren.</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10.6 Gefährliche Zersetzungsprodukte</w:t>
                  </w:r>
                </w:p>
              </w:tc>
            </w:tr>
          </w:tbl>
          <w:p w:rsidR="009E5B5E" w:rsidRPr="004E66B4" w:rsidRDefault="009E5B5E" w:rsidP="009E5B5E">
            <w:pPr>
              <w:rPr>
                <w:rFonts w:ascii="Arial" w:hAnsi="Arial" w:cs="Arial"/>
                <w:lang w:val="en-GB"/>
              </w:rPr>
            </w:pPr>
          </w:p>
        </w:tc>
      </w:tr>
      <w:tr w:rsidR="009E5B5E" w:rsidRPr="004E66B4" w:rsidTr="001A4CC5">
        <w:trPr>
          <w:trHeight w:val="446"/>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Gefährliche Zersetzungsprodukte:</w:t>
            </w:r>
          </w:p>
        </w:tc>
        <w:tc>
          <w:tcPr>
            <w:tcW w:w="7793" w:type="dxa"/>
            <w:gridSpan w:val="8"/>
            <w:vAlign w:val="center"/>
          </w:tcPr>
          <w:p w:rsidR="009E5B5E" w:rsidRPr="004E66B4" w:rsidRDefault="009E5B5E" w:rsidP="009E5B5E">
            <w:pPr>
              <w:ind w:right="195"/>
              <w:rPr>
                <w:rFonts w:ascii="Arial" w:hAnsi="Arial" w:cs="Arial"/>
                <w:sz w:val="18"/>
                <w:szCs w:val="18"/>
                <w:lang w:val="en-GB"/>
              </w:rPr>
            </w:pPr>
            <w:r w:rsidRPr="004E66B4">
              <w:rPr>
                <w:rFonts w:ascii="Arial" w:eastAsia="Arial" w:hAnsi="Arial" w:cs="Arial"/>
                <w:sz w:val="18"/>
                <w:szCs w:val="18"/>
                <w:lang w:bidi="de-DE"/>
              </w:rPr>
              <w:t>Emittiert bei Verbrennung giftige Dämpfe bestehend aus Kohlendioxid, Kohlenmonoxid und Stickstoffoxid.</w:t>
            </w:r>
          </w:p>
        </w:tc>
      </w:tr>
      <w:tr w:rsidR="009E5B5E" w:rsidRPr="004E66B4" w:rsidTr="001A4CC5">
        <w:trPr>
          <w:trHeight w:val="332"/>
          <w:jc w:val="center"/>
        </w:trPr>
        <w:tc>
          <w:tcPr>
            <w:tcW w:w="10863" w:type="dxa"/>
            <w:gridSpan w:val="10"/>
            <w:shd w:val="clear" w:color="auto" w:fill="BFBFBF" w:themeFill="background1" w:themeFillShade="BF"/>
            <w:vAlign w:val="center"/>
          </w:tcPr>
          <w:p w:rsidR="009E5B5E" w:rsidRPr="004E66B4" w:rsidRDefault="009E5B5E" w:rsidP="009E5B5E">
            <w:pPr>
              <w:rPr>
                <w:rFonts w:ascii="Arial" w:hAnsi="Arial" w:cs="Arial"/>
                <w:b/>
                <w:sz w:val="20"/>
                <w:szCs w:val="20"/>
                <w:lang w:val="en-GB"/>
              </w:rPr>
            </w:pPr>
            <w:r w:rsidRPr="004E66B4">
              <w:rPr>
                <w:rFonts w:ascii="Arial" w:eastAsia="Arial" w:hAnsi="Arial" w:cs="Arial"/>
                <w:b/>
                <w:sz w:val="20"/>
                <w:szCs w:val="20"/>
                <w:lang w:bidi="de-DE"/>
              </w:rPr>
              <w:t>Abschnitt 11: Toxikologische Angaben</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11.1 Angaben zu toxikologischen Wirkungen</w:t>
                  </w:r>
                </w:p>
              </w:tc>
            </w:tr>
          </w:tbl>
          <w:p w:rsidR="009E5B5E" w:rsidRPr="004E66B4" w:rsidRDefault="009E5B5E" w:rsidP="009E5B5E">
            <w:pPr>
              <w:rPr>
                <w:rFonts w:ascii="Arial" w:hAnsi="Arial" w:cs="Arial"/>
                <w:lang w:val="en-GB"/>
              </w:rPr>
            </w:pPr>
          </w:p>
        </w:tc>
      </w:tr>
      <w:tr w:rsidR="00786AAE" w:rsidRPr="004E66B4" w:rsidTr="001A4CC5">
        <w:trPr>
          <w:trHeight w:val="3902"/>
          <w:jc w:val="center"/>
        </w:trPr>
        <w:tc>
          <w:tcPr>
            <w:tcW w:w="10863" w:type="dxa"/>
            <w:gridSpan w:val="10"/>
            <w:vAlign w:val="center"/>
            <w:hideMark/>
          </w:tcPr>
          <w:tbl>
            <w:tblPr>
              <w:tblStyle w:val="TabloKlavuzu"/>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786AAE" w:rsidRPr="004E66B4" w:rsidTr="00643875">
              <w:trPr>
                <w:trHeight w:val="287"/>
              </w:trPr>
              <w:tc>
                <w:tcPr>
                  <w:tcW w:w="3240" w:type="dxa"/>
                  <w:vAlign w:val="center"/>
                  <w:hideMark/>
                </w:tcPr>
                <w:p w:rsidR="00786AAE" w:rsidRPr="004E66B4" w:rsidRDefault="00786AAE">
                  <w:pPr>
                    <w:rPr>
                      <w:rFonts w:ascii="Arial" w:hAnsi="Arial" w:cs="Arial"/>
                      <w:b/>
                      <w:sz w:val="18"/>
                      <w:szCs w:val="18"/>
                      <w:lang w:val="en-GB"/>
                    </w:rPr>
                  </w:pPr>
                  <w:r w:rsidRPr="004E66B4">
                    <w:rPr>
                      <w:rFonts w:ascii="Arial" w:eastAsia="Arial" w:hAnsi="Arial" w:cs="Arial"/>
                      <w:b/>
                      <w:sz w:val="18"/>
                      <w:szCs w:val="18"/>
                      <w:lang w:bidi="de-DE"/>
                    </w:rPr>
                    <w:t>Akute Toxizität</w:t>
                  </w:r>
                </w:p>
              </w:tc>
              <w:tc>
                <w:tcPr>
                  <w:tcW w:w="7020" w:type="dxa"/>
                  <w:vAlign w:val="center"/>
                  <w:hideMark/>
                </w:tcPr>
                <w:p w:rsidR="00786AAE" w:rsidRPr="004E66B4" w:rsidRDefault="00786AAE">
                  <w:pPr>
                    <w:rPr>
                      <w:rFonts w:ascii="Arial" w:hAnsi="Arial" w:cs="Arial"/>
                      <w:b/>
                      <w:sz w:val="18"/>
                      <w:szCs w:val="18"/>
                      <w:lang w:val="en-GB"/>
                    </w:rPr>
                  </w:pPr>
                </w:p>
              </w:tc>
            </w:tr>
            <w:tr w:rsidR="00786AAE" w:rsidRPr="004E66B4" w:rsidTr="00643875">
              <w:trPr>
                <w:trHeight w:val="287"/>
              </w:trPr>
              <w:tc>
                <w:tcPr>
                  <w:tcW w:w="3240" w:type="dxa"/>
                  <w:vAlign w:val="center"/>
                  <w:hideMark/>
                </w:tcPr>
                <w:p w:rsidR="00786AAE" w:rsidRPr="004E66B4" w:rsidRDefault="00786AAE">
                  <w:pPr>
                    <w:rPr>
                      <w:rFonts w:ascii="Arial" w:hAnsi="Arial" w:cs="Arial"/>
                      <w:sz w:val="18"/>
                      <w:szCs w:val="18"/>
                      <w:lang w:val="en-GB"/>
                    </w:rPr>
                  </w:pPr>
                  <w:r w:rsidRPr="004E66B4">
                    <w:rPr>
                      <w:rFonts w:ascii="Arial" w:eastAsia="Arial" w:hAnsi="Arial" w:cs="Arial"/>
                      <w:sz w:val="18"/>
                      <w:szCs w:val="18"/>
                      <w:lang w:bidi="de-DE"/>
                    </w:rPr>
                    <w:t xml:space="preserve">   Oral</w:t>
                  </w:r>
                </w:p>
              </w:tc>
              <w:tc>
                <w:tcPr>
                  <w:tcW w:w="7020" w:type="dxa"/>
                  <w:vAlign w:val="center"/>
                  <w:hideMark/>
                </w:tcPr>
                <w:p w:rsidR="00786AAE" w:rsidRPr="004E66B4" w:rsidRDefault="00786AAE">
                  <w:pPr>
                    <w:rPr>
                      <w:rFonts w:ascii="Arial" w:hAnsi="Arial" w:cs="Arial"/>
                      <w:sz w:val="18"/>
                      <w:szCs w:val="18"/>
                      <w:lang w:val="en-GB"/>
                    </w:rPr>
                  </w:pPr>
                  <w:r w:rsidRPr="004E66B4">
                    <w:rPr>
                      <w:rFonts w:ascii="Arial" w:eastAsia="Arial" w:hAnsi="Arial" w:cs="Arial"/>
                      <w:sz w:val="18"/>
                      <w:szCs w:val="18"/>
                      <w:lang w:bidi="de-DE"/>
                    </w:rPr>
                    <w:t>Auf der Grundlage der verfügbaren Daten werden die Einstufungskriterien nicht erfüllt.</w:t>
                  </w:r>
                </w:p>
              </w:tc>
            </w:tr>
            <w:tr w:rsidR="00786AAE" w:rsidRPr="004E66B4" w:rsidTr="00643875">
              <w:trPr>
                <w:trHeight w:val="287"/>
              </w:trPr>
              <w:tc>
                <w:tcPr>
                  <w:tcW w:w="3240" w:type="dxa"/>
                  <w:vAlign w:val="center"/>
                  <w:hideMark/>
                </w:tcPr>
                <w:p w:rsidR="00786AAE" w:rsidRPr="004E66B4" w:rsidRDefault="00786AAE">
                  <w:pPr>
                    <w:rPr>
                      <w:rFonts w:ascii="Arial" w:hAnsi="Arial" w:cs="Arial"/>
                      <w:sz w:val="18"/>
                      <w:szCs w:val="18"/>
                      <w:lang w:val="en-GB"/>
                    </w:rPr>
                  </w:pPr>
                  <w:r w:rsidRPr="004E66B4">
                    <w:rPr>
                      <w:rFonts w:ascii="Arial" w:eastAsia="Arial" w:hAnsi="Arial" w:cs="Arial"/>
                      <w:sz w:val="18"/>
                      <w:szCs w:val="18"/>
                      <w:lang w:bidi="de-DE"/>
                    </w:rPr>
                    <w:t xml:space="preserve">   Dermal</w:t>
                  </w:r>
                </w:p>
              </w:tc>
              <w:tc>
                <w:tcPr>
                  <w:tcW w:w="7020" w:type="dxa"/>
                  <w:vAlign w:val="center"/>
                  <w:hideMark/>
                </w:tcPr>
                <w:p w:rsidR="00786AAE" w:rsidRPr="004E66B4" w:rsidRDefault="00786AAE">
                  <w:pPr>
                    <w:rPr>
                      <w:rFonts w:ascii="Arial" w:hAnsi="Arial" w:cs="Arial"/>
                      <w:sz w:val="18"/>
                      <w:szCs w:val="18"/>
                      <w:lang w:val="en-GB"/>
                    </w:rPr>
                  </w:pPr>
                  <w:r w:rsidRPr="004E66B4">
                    <w:rPr>
                      <w:rFonts w:ascii="Arial" w:eastAsia="Arial" w:hAnsi="Arial" w:cs="Arial"/>
                      <w:sz w:val="18"/>
                      <w:szCs w:val="18"/>
                      <w:lang w:bidi="de-DE"/>
                    </w:rPr>
                    <w:t>Auf der Grundlage der verfügbaren Daten werden die Einstufungskriterien nicht erfüllt.</w:t>
                  </w:r>
                </w:p>
              </w:tc>
            </w:tr>
            <w:tr w:rsidR="00786AAE" w:rsidRPr="004E66B4" w:rsidTr="00643875">
              <w:trPr>
                <w:trHeight w:val="287"/>
              </w:trPr>
              <w:tc>
                <w:tcPr>
                  <w:tcW w:w="3240" w:type="dxa"/>
                  <w:vAlign w:val="center"/>
                  <w:hideMark/>
                </w:tcPr>
                <w:p w:rsidR="00786AAE" w:rsidRPr="004E66B4" w:rsidRDefault="00786AAE">
                  <w:pPr>
                    <w:rPr>
                      <w:rFonts w:ascii="Arial" w:hAnsi="Arial" w:cs="Arial"/>
                      <w:sz w:val="18"/>
                      <w:szCs w:val="18"/>
                      <w:lang w:val="en-GB"/>
                    </w:rPr>
                  </w:pPr>
                  <w:r w:rsidRPr="004E66B4">
                    <w:rPr>
                      <w:rFonts w:ascii="Arial" w:eastAsia="Arial" w:hAnsi="Arial" w:cs="Arial"/>
                      <w:sz w:val="18"/>
                      <w:szCs w:val="18"/>
                      <w:lang w:bidi="de-DE"/>
                    </w:rPr>
                    <w:t xml:space="preserve">   Inhalativ</w:t>
                  </w:r>
                </w:p>
              </w:tc>
              <w:tc>
                <w:tcPr>
                  <w:tcW w:w="7020" w:type="dxa"/>
                  <w:vAlign w:val="center"/>
                  <w:hideMark/>
                </w:tcPr>
                <w:p w:rsidR="00786AAE" w:rsidRPr="004E66B4" w:rsidRDefault="00786AAE">
                  <w:pPr>
                    <w:rPr>
                      <w:rFonts w:ascii="Arial" w:hAnsi="Arial" w:cs="Arial"/>
                      <w:sz w:val="18"/>
                      <w:szCs w:val="18"/>
                      <w:lang w:val="en-GB"/>
                    </w:rPr>
                  </w:pPr>
                  <w:r w:rsidRPr="004E66B4">
                    <w:rPr>
                      <w:rFonts w:ascii="Arial" w:eastAsia="Arial" w:hAnsi="Arial" w:cs="Arial"/>
                      <w:sz w:val="18"/>
                      <w:szCs w:val="18"/>
                      <w:lang w:bidi="de-DE"/>
                    </w:rPr>
                    <w:t>Auf der Grundlage der verfügbaren Daten werden die Einstufungskriterien nicht erfüllt.</w:t>
                  </w:r>
                </w:p>
              </w:tc>
            </w:tr>
            <w:tr w:rsidR="00786AAE" w:rsidRPr="004E66B4" w:rsidTr="00643875">
              <w:trPr>
                <w:trHeight w:val="287"/>
              </w:trPr>
              <w:tc>
                <w:tcPr>
                  <w:tcW w:w="3240" w:type="dxa"/>
                  <w:vAlign w:val="center"/>
                  <w:hideMark/>
                </w:tcPr>
                <w:p w:rsidR="00786AAE" w:rsidRPr="004E66B4" w:rsidRDefault="00786AAE">
                  <w:pPr>
                    <w:rPr>
                      <w:rFonts w:ascii="Arial" w:hAnsi="Arial" w:cs="Arial"/>
                      <w:b/>
                      <w:sz w:val="18"/>
                      <w:szCs w:val="18"/>
                      <w:lang w:val="en-GB"/>
                    </w:rPr>
                  </w:pPr>
                  <w:r w:rsidRPr="004E66B4">
                    <w:rPr>
                      <w:rFonts w:ascii="Arial" w:eastAsia="Arial" w:hAnsi="Arial" w:cs="Arial"/>
                      <w:b/>
                      <w:sz w:val="18"/>
                      <w:szCs w:val="18"/>
                      <w:lang w:bidi="de-DE"/>
                    </w:rPr>
                    <w:t>Ätz- / Reizwirkung auf die Haut</w:t>
                  </w:r>
                </w:p>
              </w:tc>
              <w:tc>
                <w:tcPr>
                  <w:tcW w:w="7020" w:type="dxa"/>
                  <w:vAlign w:val="center"/>
                  <w:hideMark/>
                </w:tcPr>
                <w:p w:rsidR="00786AAE" w:rsidRPr="004E66B4" w:rsidRDefault="00786AAE">
                  <w:pPr>
                    <w:rPr>
                      <w:rFonts w:ascii="Arial" w:hAnsi="Arial" w:cs="Arial"/>
                      <w:sz w:val="18"/>
                      <w:szCs w:val="18"/>
                      <w:lang w:val="en-GB"/>
                    </w:rPr>
                  </w:pPr>
                  <w:r w:rsidRPr="004E66B4">
                    <w:rPr>
                      <w:rFonts w:ascii="Arial" w:eastAsia="Arial" w:hAnsi="Arial" w:cs="Arial"/>
                      <w:sz w:val="18"/>
                      <w:szCs w:val="18"/>
                      <w:lang w:bidi="de-DE"/>
                    </w:rPr>
                    <w:t>Auf der Grundlage der verfügbaren Daten werden die Einstufungskriterien nicht erfüllt.</w:t>
                  </w:r>
                </w:p>
              </w:tc>
            </w:tr>
            <w:tr w:rsidR="00786AAE" w:rsidRPr="004E66B4" w:rsidTr="00643875">
              <w:trPr>
                <w:trHeight w:val="287"/>
              </w:trPr>
              <w:tc>
                <w:tcPr>
                  <w:tcW w:w="3240" w:type="dxa"/>
                  <w:vAlign w:val="center"/>
                  <w:hideMark/>
                </w:tcPr>
                <w:p w:rsidR="00786AAE" w:rsidRPr="004E66B4" w:rsidRDefault="00786AAE">
                  <w:pPr>
                    <w:rPr>
                      <w:rFonts w:ascii="Arial" w:hAnsi="Arial" w:cs="Arial"/>
                      <w:b/>
                      <w:sz w:val="18"/>
                      <w:szCs w:val="18"/>
                      <w:lang w:val="en-GB"/>
                    </w:rPr>
                  </w:pPr>
                  <w:r w:rsidRPr="004E66B4">
                    <w:rPr>
                      <w:rFonts w:ascii="Arial" w:eastAsia="Arial" w:hAnsi="Arial" w:cs="Arial"/>
                      <w:b/>
                      <w:sz w:val="18"/>
                      <w:szCs w:val="18"/>
                      <w:lang w:bidi="de-DE"/>
                    </w:rPr>
                    <w:t>Augenschädigung / -reizung</w:t>
                  </w:r>
                </w:p>
              </w:tc>
              <w:tc>
                <w:tcPr>
                  <w:tcW w:w="7020" w:type="dxa"/>
                  <w:vAlign w:val="center"/>
                  <w:hideMark/>
                </w:tcPr>
                <w:p w:rsidR="00786AAE" w:rsidRPr="004E66B4" w:rsidRDefault="00786AAE">
                  <w:pPr>
                    <w:rPr>
                      <w:rFonts w:ascii="Arial" w:hAnsi="Arial" w:cs="Arial"/>
                      <w:sz w:val="18"/>
                      <w:szCs w:val="18"/>
                      <w:lang w:val="en-GB"/>
                    </w:rPr>
                  </w:pPr>
                  <w:r w:rsidRPr="004E66B4">
                    <w:rPr>
                      <w:rFonts w:ascii="Arial" w:eastAsia="Arial" w:hAnsi="Arial" w:cs="Arial"/>
                      <w:sz w:val="18"/>
                      <w:szCs w:val="18"/>
                      <w:lang w:bidi="de-DE"/>
                    </w:rPr>
                    <w:t>Auf der Grundlage der verfügbaren Daten werden die Einstufungskriterien nicht erfüllt.</w:t>
                  </w:r>
                </w:p>
              </w:tc>
            </w:tr>
            <w:tr w:rsidR="00786AAE" w:rsidRPr="004E66B4" w:rsidTr="00643875">
              <w:trPr>
                <w:trHeight w:val="287"/>
              </w:trPr>
              <w:tc>
                <w:tcPr>
                  <w:tcW w:w="3240" w:type="dxa"/>
                  <w:vAlign w:val="center"/>
                  <w:hideMark/>
                </w:tcPr>
                <w:p w:rsidR="00786AAE" w:rsidRPr="004E66B4" w:rsidRDefault="00786AAE">
                  <w:pPr>
                    <w:rPr>
                      <w:rFonts w:ascii="Arial" w:hAnsi="Arial" w:cs="Arial"/>
                      <w:b/>
                      <w:sz w:val="18"/>
                      <w:szCs w:val="18"/>
                      <w:lang w:val="en-GB"/>
                    </w:rPr>
                  </w:pPr>
                  <w:r w:rsidRPr="004E66B4">
                    <w:rPr>
                      <w:rFonts w:ascii="Arial" w:eastAsia="Arial" w:hAnsi="Arial" w:cs="Arial"/>
                      <w:b/>
                      <w:sz w:val="18"/>
                      <w:szCs w:val="18"/>
                      <w:lang w:bidi="de-DE"/>
                    </w:rPr>
                    <w:t>Sensibilisierung der Atemwege oder Haut</w:t>
                  </w:r>
                </w:p>
              </w:tc>
              <w:tc>
                <w:tcPr>
                  <w:tcW w:w="7020" w:type="dxa"/>
                  <w:vAlign w:val="center"/>
                  <w:hideMark/>
                </w:tcPr>
                <w:p w:rsidR="00786AAE" w:rsidRPr="004E66B4" w:rsidRDefault="00786AAE">
                  <w:pPr>
                    <w:rPr>
                      <w:rFonts w:ascii="Arial" w:hAnsi="Arial" w:cs="Arial"/>
                      <w:sz w:val="18"/>
                      <w:szCs w:val="18"/>
                      <w:lang w:val="en-GB"/>
                    </w:rPr>
                  </w:pPr>
                  <w:r w:rsidRPr="004E66B4">
                    <w:rPr>
                      <w:rFonts w:ascii="Arial" w:eastAsia="Arial" w:hAnsi="Arial" w:cs="Arial"/>
                      <w:sz w:val="18"/>
                      <w:szCs w:val="18"/>
                      <w:lang w:bidi="de-DE"/>
                    </w:rPr>
                    <w:t>Auf der Grundlage der verfügbaren Daten werden die Einstufungskriterien nicht erfüllt.</w:t>
                  </w:r>
                </w:p>
              </w:tc>
            </w:tr>
            <w:tr w:rsidR="00786AAE" w:rsidRPr="004E66B4" w:rsidTr="00643875">
              <w:trPr>
                <w:trHeight w:val="287"/>
              </w:trPr>
              <w:tc>
                <w:tcPr>
                  <w:tcW w:w="3240" w:type="dxa"/>
                  <w:vAlign w:val="center"/>
                  <w:hideMark/>
                </w:tcPr>
                <w:p w:rsidR="00786AAE" w:rsidRPr="004E66B4" w:rsidRDefault="00786AAE">
                  <w:pPr>
                    <w:rPr>
                      <w:rFonts w:ascii="Arial" w:hAnsi="Arial" w:cs="Arial"/>
                      <w:b/>
                      <w:sz w:val="18"/>
                      <w:szCs w:val="18"/>
                      <w:lang w:val="en-GB"/>
                    </w:rPr>
                  </w:pPr>
                  <w:r w:rsidRPr="004E66B4">
                    <w:rPr>
                      <w:rFonts w:ascii="Arial" w:eastAsia="Arial" w:hAnsi="Arial" w:cs="Arial"/>
                      <w:b/>
                      <w:sz w:val="18"/>
                      <w:szCs w:val="18"/>
                      <w:lang w:bidi="de-DE"/>
                    </w:rPr>
                    <w:t>Keimzellmutagenität</w:t>
                  </w:r>
                </w:p>
              </w:tc>
              <w:tc>
                <w:tcPr>
                  <w:tcW w:w="7020" w:type="dxa"/>
                  <w:vAlign w:val="center"/>
                  <w:hideMark/>
                </w:tcPr>
                <w:p w:rsidR="00786AAE" w:rsidRPr="004E66B4" w:rsidRDefault="00786AAE">
                  <w:r w:rsidRPr="004E66B4">
                    <w:rPr>
                      <w:rFonts w:ascii="Arial" w:eastAsia="Arial" w:hAnsi="Arial" w:cs="Arial"/>
                      <w:sz w:val="18"/>
                      <w:szCs w:val="18"/>
                      <w:lang w:bidi="de-DE"/>
                    </w:rPr>
                    <w:t>Auf der Grundlage der verfügbaren Daten werden die Einstufungskriterien nicht erfüllt.</w:t>
                  </w:r>
                </w:p>
              </w:tc>
            </w:tr>
            <w:tr w:rsidR="00786AAE" w:rsidRPr="004E66B4" w:rsidTr="00643875">
              <w:trPr>
                <w:trHeight w:val="287"/>
              </w:trPr>
              <w:tc>
                <w:tcPr>
                  <w:tcW w:w="3240" w:type="dxa"/>
                  <w:vAlign w:val="center"/>
                  <w:hideMark/>
                </w:tcPr>
                <w:p w:rsidR="00786AAE" w:rsidRPr="004E66B4" w:rsidRDefault="00786AAE">
                  <w:pPr>
                    <w:rPr>
                      <w:rFonts w:ascii="Arial" w:hAnsi="Arial" w:cs="Arial"/>
                      <w:b/>
                      <w:sz w:val="18"/>
                      <w:szCs w:val="18"/>
                      <w:lang w:val="en-GB"/>
                    </w:rPr>
                  </w:pPr>
                  <w:r w:rsidRPr="004E66B4">
                    <w:rPr>
                      <w:rFonts w:ascii="Arial" w:eastAsia="Arial" w:hAnsi="Arial" w:cs="Arial"/>
                      <w:b/>
                      <w:sz w:val="18"/>
                      <w:szCs w:val="18"/>
                      <w:lang w:bidi="de-DE"/>
                    </w:rPr>
                    <w:t>Karzinogenität</w:t>
                  </w:r>
                </w:p>
              </w:tc>
              <w:tc>
                <w:tcPr>
                  <w:tcW w:w="7020" w:type="dxa"/>
                  <w:vAlign w:val="center"/>
                  <w:hideMark/>
                </w:tcPr>
                <w:p w:rsidR="00786AAE" w:rsidRPr="004E66B4" w:rsidRDefault="00786AAE">
                  <w:r w:rsidRPr="004E66B4">
                    <w:rPr>
                      <w:rFonts w:ascii="Arial" w:eastAsia="Arial" w:hAnsi="Arial" w:cs="Arial"/>
                      <w:sz w:val="18"/>
                      <w:szCs w:val="18"/>
                      <w:lang w:bidi="de-DE"/>
                    </w:rPr>
                    <w:t>Auf der Grundlage der verfügbaren Daten werden die Einstufungskriterien nicht erfüllt.</w:t>
                  </w:r>
                </w:p>
              </w:tc>
            </w:tr>
            <w:tr w:rsidR="00786AAE" w:rsidRPr="004E66B4" w:rsidTr="00643875">
              <w:trPr>
                <w:trHeight w:val="287"/>
              </w:trPr>
              <w:tc>
                <w:tcPr>
                  <w:tcW w:w="3240" w:type="dxa"/>
                  <w:vAlign w:val="center"/>
                  <w:hideMark/>
                </w:tcPr>
                <w:p w:rsidR="00786AAE" w:rsidRPr="004E66B4" w:rsidRDefault="00786AAE">
                  <w:pPr>
                    <w:rPr>
                      <w:rFonts w:ascii="Arial" w:hAnsi="Arial" w:cs="Arial"/>
                      <w:b/>
                      <w:sz w:val="18"/>
                      <w:szCs w:val="18"/>
                      <w:lang w:val="en-GB"/>
                    </w:rPr>
                  </w:pPr>
                  <w:r w:rsidRPr="004E66B4">
                    <w:rPr>
                      <w:rFonts w:ascii="Arial" w:eastAsia="Arial" w:hAnsi="Arial" w:cs="Arial"/>
                      <w:b/>
                      <w:sz w:val="18"/>
                      <w:szCs w:val="18"/>
                      <w:lang w:bidi="de-DE"/>
                    </w:rPr>
                    <w:t>Reproduktionstoxizität</w:t>
                  </w:r>
                </w:p>
              </w:tc>
              <w:tc>
                <w:tcPr>
                  <w:tcW w:w="7020" w:type="dxa"/>
                  <w:vAlign w:val="center"/>
                  <w:hideMark/>
                </w:tcPr>
                <w:p w:rsidR="00786AAE" w:rsidRPr="004E66B4" w:rsidRDefault="00786AAE">
                  <w:r w:rsidRPr="004E66B4">
                    <w:rPr>
                      <w:rFonts w:ascii="Arial" w:eastAsia="Arial" w:hAnsi="Arial" w:cs="Arial"/>
                      <w:sz w:val="18"/>
                      <w:szCs w:val="18"/>
                      <w:lang w:bidi="de-DE"/>
                    </w:rPr>
                    <w:t>Auf der Grundlage der verfügbaren Daten werden die Einstufungskriterien nicht erfüllt.</w:t>
                  </w:r>
                </w:p>
              </w:tc>
            </w:tr>
            <w:tr w:rsidR="00786AAE" w:rsidRPr="004E66B4" w:rsidTr="00643875">
              <w:trPr>
                <w:trHeight w:val="287"/>
              </w:trPr>
              <w:tc>
                <w:tcPr>
                  <w:tcW w:w="3240" w:type="dxa"/>
                  <w:vAlign w:val="center"/>
                  <w:hideMark/>
                </w:tcPr>
                <w:p w:rsidR="00786AAE" w:rsidRPr="004E66B4" w:rsidRDefault="00786AAE">
                  <w:pPr>
                    <w:rPr>
                      <w:rFonts w:ascii="Arial" w:hAnsi="Arial" w:cs="Arial"/>
                      <w:b/>
                      <w:sz w:val="18"/>
                      <w:szCs w:val="18"/>
                      <w:lang w:val="en-GB"/>
                    </w:rPr>
                  </w:pPr>
                  <w:r w:rsidRPr="004E66B4">
                    <w:rPr>
                      <w:rFonts w:ascii="Arial" w:eastAsia="Arial" w:hAnsi="Arial" w:cs="Arial"/>
                      <w:b/>
                      <w:sz w:val="18"/>
                      <w:szCs w:val="18"/>
                      <w:lang w:bidi="de-DE"/>
                    </w:rPr>
                    <w:t>Spezifische Zielorgan-Toxizität (STOT) – einmalige Exposition</w:t>
                  </w:r>
                </w:p>
              </w:tc>
              <w:tc>
                <w:tcPr>
                  <w:tcW w:w="7020" w:type="dxa"/>
                  <w:vAlign w:val="center"/>
                  <w:hideMark/>
                </w:tcPr>
                <w:p w:rsidR="00786AAE" w:rsidRPr="004E66B4" w:rsidRDefault="00786AAE">
                  <w:r w:rsidRPr="004E66B4">
                    <w:rPr>
                      <w:rFonts w:ascii="Arial" w:eastAsia="Arial" w:hAnsi="Arial" w:cs="Arial"/>
                      <w:sz w:val="18"/>
                      <w:szCs w:val="18"/>
                      <w:lang w:bidi="de-DE"/>
                    </w:rPr>
                    <w:t>Auf der Grundlage der verfügbaren Daten werden die Einstufungskriterien nicht erfüllt.</w:t>
                  </w:r>
                </w:p>
              </w:tc>
            </w:tr>
            <w:tr w:rsidR="00786AAE" w:rsidRPr="004E66B4" w:rsidTr="00643875">
              <w:trPr>
                <w:trHeight w:val="287"/>
              </w:trPr>
              <w:tc>
                <w:tcPr>
                  <w:tcW w:w="3240" w:type="dxa"/>
                  <w:vAlign w:val="center"/>
                  <w:hideMark/>
                </w:tcPr>
                <w:p w:rsidR="00786AAE" w:rsidRPr="004E66B4" w:rsidRDefault="00786AAE">
                  <w:pPr>
                    <w:rPr>
                      <w:rFonts w:ascii="Arial" w:hAnsi="Arial" w:cs="Arial"/>
                      <w:b/>
                      <w:sz w:val="18"/>
                      <w:szCs w:val="18"/>
                      <w:lang w:val="en-GB"/>
                    </w:rPr>
                  </w:pPr>
                  <w:r w:rsidRPr="004E66B4">
                    <w:rPr>
                      <w:rFonts w:ascii="Arial" w:eastAsia="Arial" w:hAnsi="Arial" w:cs="Arial"/>
                      <w:b/>
                      <w:sz w:val="18"/>
                      <w:szCs w:val="18"/>
                      <w:lang w:bidi="de-DE"/>
                    </w:rPr>
                    <w:lastRenderedPageBreak/>
                    <w:t>Spezifische Zielorgan-Toxizität (STOT) – wiederholte Exposition</w:t>
                  </w:r>
                </w:p>
              </w:tc>
              <w:tc>
                <w:tcPr>
                  <w:tcW w:w="7020" w:type="dxa"/>
                  <w:vAlign w:val="center"/>
                  <w:hideMark/>
                </w:tcPr>
                <w:p w:rsidR="00786AAE" w:rsidRPr="004E66B4" w:rsidRDefault="00786AAE">
                  <w:r w:rsidRPr="004E66B4">
                    <w:rPr>
                      <w:rFonts w:ascii="Arial" w:eastAsia="Arial" w:hAnsi="Arial" w:cs="Arial"/>
                      <w:sz w:val="18"/>
                      <w:szCs w:val="18"/>
                      <w:lang w:bidi="de-DE"/>
                    </w:rPr>
                    <w:t>Auf der Grundlage der verfügbaren Daten werden die Einstufungskriterien nicht erfüllt.</w:t>
                  </w:r>
                </w:p>
              </w:tc>
            </w:tr>
            <w:tr w:rsidR="00786AAE" w:rsidRPr="004E66B4" w:rsidTr="00643875">
              <w:trPr>
                <w:trHeight w:val="287"/>
              </w:trPr>
              <w:tc>
                <w:tcPr>
                  <w:tcW w:w="3240" w:type="dxa"/>
                  <w:vAlign w:val="center"/>
                  <w:hideMark/>
                </w:tcPr>
                <w:p w:rsidR="00786AAE" w:rsidRPr="004E66B4" w:rsidRDefault="00786AAE">
                  <w:pPr>
                    <w:rPr>
                      <w:rFonts w:ascii="Arial" w:hAnsi="Arial" w:cs="Arial"/>
                      <w:b/>
                      <w:sz w:val="18"/>
                      <w:szCs w:val="18"/>
                      <w:lang w:val="en-GB"/>
                    </w:rPr>
                  </w:pPr>
                  <w:r w:rsidRPr="004E66B4">
                    <w:rPr>
                      <w:rFonts w:ascii="Arial" w:eastAsia="Arial" w:hAnsi="Arial" w:cs="Arial"/>
                      <w:b/>
                      <w:sz w:val="18"/>
                      <w:szCs w:val="18"/>
                      <w:lang w:bidi="de-DE"/>
                    </w:rPr>
                    <w:t>Aspirationsgefahr</w:t>
                  </w:r>
                </w:p>
              </w:tc>
              <w:tc>
                <w:tcPr>
                  <w:tcW w:w="7020" w:type="dxa"/>
                  <w:vAlign w:val="center"/>
                  <w:hideMark/>
                </w:tcPr>
                <w:p w:rsidR="00786AAE" w:rsidRPr="004E66B4" w:rsidRDefault="00786AAE">
                  <w:r w:rsidRPr="004E66B4">
                    <w:rPr>
                      <w:rFonts w:ascii="Arial" w:eastAsia="Arial" w:hAnsi="Arial" w:cs="Arial"/>
                      <w:sz w:val="18"/>
                      <w:szCs w:val="18"/>
                      <w:lang w:bidi="de-DE"/>
                    </w:rPr>
                    <w:t>Auf der Grundlage der verfügbaren Daten werden die Einstufungskriterien nicht erfüllt.</w:t>
                  </w:r>
                </w:p>
              </w:tc>
            </w:tr>
          </w:tbl>
          <w:p w:rsidR="00786AAE" w:rsidRPr="009C7431" w:rsidRDefault="00786AAE" w:rsidP="009C7431"/>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lastRenderedPageBreak/>
                    <w:t>Symptome / Aufnahmewege</w:t>
                  </w:r>
                </w:p>
              </w:tc>
            </w:tr>
          </w:tbl>
          <w:p w:rsidR="009E5B5E" w:rsidRPr="004E66B4" w:rsidRDefault="009E5B5E" w:rsidP="009E5B5E">
            <w:pPr>
              <w:rPr>
                <w:rFonts w:ascii="Arial" w:hAnsi="Arial" w:cs="Arial"/>
                <w:lang w:val="en-GB"/>
              </w:rPr>
            </w:pPr>
          </w:p>
        </w:tc>
      </w:tr>
      <w:tr w:rsidR="00140BE7" w:rsidRPr="004E66B4" w:rsidTr="001A4CC5">
        <w:trPr>
          <w:trHeight w:val="389"/>
          <w:jc w:val="center"/>
        </w:trPr>
        <w:tc>
          <w:tcPr>
            <w:tcW w:w="3070" w:type="dxa"/>
            <w:gridSpan w:val="2"/>
            <w:vAlign w:val="center"/>
            <w:hideMark/>
          </w:tcPr>
          <w:p w:rsidR="00140BE7" w:rsidRPr="004E66B4" w:rsidRDefault="00140BE7" w:rsidP="00997663">
            <w:pPr>
              <w:jc w:val="right"/>
              <w:rPr>
                <w:rFonts w:ascii="Arial" w:hAnsi="Arial" w:cs="Arial"/>
                <w:b/>
                <w:sz w:val="18"/>
                <w:szCs w:val="18"/>
                <w:lang w:val="en-GB"/>
              </w:rPr>
            </w:pPr>
            <w:r w:rsidRPr="004E66B4">
              <w:rPr>
                <w:rFonts w:ascii="Arial" w:eastAsia="Arial" w:hAnsi="Arial" w:cs="Arial"/>
                <w:b/>
                <w:sz w:val="18"/>
                <w:szCs w:val="18"/>
                <w:lang w:bidi="de-DE"/>
              </w:rPr>
              <w:t>Einatmen:</w:t>
            </w:r>
          </w:p>
        </w:tc>
        <w:tc>
          <w:tcPr>
            <w:tcW w:w="7793" w:type="dxa"/>
            <w:gridSpan w:val="8"/>
            <w:vAlign w:val="center"/>
            <w:hideMark/>
          </w:tcPr>
          <w:p w:rsidR="00140BE7" w:rsidRPr="004E66B4" w:rsidRDefault="00140BE7" w:rsidP="00997663">
            <w:pPr>
              <w:rPr>
                <w:rFonts w:ascii="Arial" w:hAnsi="Arial" w:cs="Arial"/>
                <w:sz w:val="18"/>
                <w:szCs w:val="18"/>
                <w:lang w:val="en-GB"/>
              </w:rPr>
            </w:pPr>
            <w:r w:rsidRPr="004E66B4">
              <w:rPr>
                <w:rFonts w:ascii="Arial" w:eastAsia="Arial" w:hAnsi="Arial" w:cs="Arial"/>
                <w:sz w:val="18"/>
                <w:szCs w:val="18"/>
                <w:lang w:bidi="de-DE"/>
              </w:rPr>
              <w:t>Die Exposition kann Husten, Keuchen, Atemnot und Engegefühl in der Brust verursachen.</w:t>
            </w:r>
          </w:p>
        </w:tc>
      </w:tr>
      <w:tr w:rsidR="00781CB9" w:rsidRPr="004E66B4" w:rsidTr="001A4CC5">
        <w:trPr>
          <w:trHeight w:val="590"/>
          <w:jc w:val="center"/>
        </w:trPr>
        <w:tc>
          <w:tcPr>
            <w:tcW w:w="3070" w:type="dxa"/>
            <w:gridSpan w:val="2"/>
            <w:hideMark/>
          </w:tcPr>
          <w:p w:rsidR="00781CB9" w:rsidRPr="004E66B4" w:rsidRDefault="00781CB9" w:rsidP="00781CB9">
            <w:pPr>
              <w:spacing w:before="60" w:line="276" w:lineRule="auto"/>
              <w:jc w:val="right"/>
              <w:rPr>
                <w:rFonts w:ascii="Arial" w:hAnsi="Arial" w:cs="Arial"/>
                <w:b/>
                <w:sz w:val="18"/>
                <w:szCs w:val="18"/>
                <w:lang w:val="en-GB"/>
              </w:rPr>
            </w:pPr>
            <w:r w:rsidRPr="004E66B4">
              <w:rPr>
                <w:rFonts w:ascii="Arial" w:eastAsia="Arial" w:hAnsi="Arial" w:cs="Arial"/>
                <w:b/>
                <w:sz w:val="18"/>
                <w:szCs w:val="18"/>
                <w:lang w:bidi="de-DE"/>
              </w:rPr>
              <w:t>Hautkontakt:</w:t>
            </w:r>
          </w:p>
        </w:tc>
        <w:tc>
          <w:tcPr>
            <w:tcW w:w="7793" w:type="dxa"/>
            <w:gridSpan w:val="8"/>
            <w:vAlign w:val="center"/>
            <w:hideMark/>
          </w:tcPr>
          <w:p w:rsidR="00781CB9" w:rsidRPr="004E66B4" w:rsidRDefault="00781CB9" w:rsidP="00781CB9">
            <w:pPr>
              <w:spacing w:line="276" w:lineRule="auto"/>
              <w:ind w:right="195"/>
              <w:jc w:val="both"/>
              <w:rPr>
                <w:rFonts w:ascii="Arial" w:hAnsi="Arial" w:cs="Arial"/>
                <w:sz w:val="18"/>
                <w:szCs w:val="18"/>
                <w:lang w:val="en-GB"/>
              </w:rPr>
            </w:pPr>
            <w:r w:rsidRPr="004E66B4">
              <w:rPr>
                <w:rFonts w:ascii="Arial" w:eastAsia="Arial" w:hAnsi="Arial" w:cs="Arial"/>
                <w:sz w:val="18"/>
                <w:szCs w:val="18"/>
                <w:lang w:bidi="de-DE"/>
              </w:rPr>
              <w:t>Leichte Reizung oder Rötung an der Kontaktfläche kann auftreten. Kann Hautauschlag und Juckreiz auf der Kontaktfläche verursachen.</w:t>
            </w:r>
          </w:p>
        </w:tc>
      </w:tr>
      <w:tr w:rsidR="00781CB9" w:rsidRPr="004E66B4" w:rsidTr="001A4CC5">
        <w:trPr>
          <w:trHeight w:val="389"/>
          <w:jc w:val="center"/>
        </w:trPr>
        <w:tc>
          <w:tcPr>
            <w:tcW w:w="3070" w:type="dxa"/>
            <w:gridSpan w:val="2"/>
            <w:vAlign w:val="center"/>
            <w:hideMark/>
          </w:tcPr>
          <w:p w:rsidR="00781CB9" w:rsidRPr="004E66B4" w:rsidRDefault="00781CB9" w:rsidP="00781CB9">
            <w:pPr>
              <w:jc w:val="right"/>
              <w:rPr>
                <w:rFonts w:ascii="Arial" w:hAnsi="Arial" w:cs="Arial"/>
                <w:b/>
                <w:sz w:val="18"/>
                <w:szCs w:val="18"/>
                <w:lang w:val="en-GB"/>
              </w:rPr>
            </w:pPr>
            <w:r w:rsidRPr="004E66B4">
              <w:rPr>
                <w:rFonts w:ascii="Arial" w:eastAsia="Arial" w:hAnsi="Arial" w:cs="Arial"/>
                <w:b/>
                <w:sz w:val="18"/>
                <w:szCs w:val="18"/>
                <w:lang w:bidi="de-DE"/>
              </w:rPr>
              <w:t>Augenkontakt:</w:t>
            </w:r>
          </w:p>
        </w:tc>
        <w:tc>
          <w:tcPr>
            <w:tcW w:w="7793" w:type="dxa"/>
            <w:gridSpan w:val="8"/>
            <w:vAlign w:val="center"/>
            <w:hideMark/>
          </w:tcPr>
          <w:p w:rsidR="00781CB9" w:rsidRPr="004E66B4" w:rsidRDefault="00781CB9" w:rsidP="00781CB9">
            <w:pPr>
              <w:rPr>
                <w:rFonts w:ascii="Arial" w:hAnsi="Arial" w:cs="Arial"/>
                <w:sz w:val="18"/>
                <w:szCs w:val="18"/>
                <w:lang w:val="en-GB"/>
              </w:rPr>
            </w:pPr>
            <w:r w:rsidRPr="004E66B4">
              <w:rPr>
                <w:rFonts w:ascii="Arial" w:eastAsia="Arial" w:hAnsi="Arial" w:cs="Arial"/>
                <w:sz w:val="18"/>
                <w:szCs w:val="18"/>
                <w:lang w:bidi="de-DE"/>
              </w:rPr>
              <w:t>Reizung oder Rötung kann auftreten.</w:t>
            </w:r>
          </w:p>
        </w:tc>
      </w:tr>
      <w:tr w:rsidR="00781CB9" w:rsidRPr="004E66B4" w:rsidTr="001A4CC5">
        <w:trPr>
          <w:trHeight w:val="389"/>
          <w:jc w:val="center"/>
        </w:trPr>
        <w:tc>
          <w:tcPr>
            <w:tcW w:w="3070" w:type="dxa"/>
            <w:gridSpan w:val="2"/>
            <w:vAlign w:val="center"/>
            <w:hideMark/>
          </w:tcPr>
          <w:p w:rsidR="00781CB9" w:rsidRPr="004E66B4" w:rsidRDefault="00781CB9" w:rsidP="00781CB9">
            <w:pPr>
              <w:jc w:val="right"/>
              <w:rPr>
                <w:rFonts w:ascii="Arial" w:hAnsi="Arial" w:cs="Arial"/>
                <w:b/>
                <w:sz w:val="18"/>
                <w:szCs w:val="18"/>
                <w:lang w:val="en-GB"/>
              </w:rPr>
            </w:pPr>
            <w:r w:rsidRPr="004E66B4">
              <w:rPr>
                <w:rFonts w:ascii="Arial" w:eastAsia="Arial" w:hAnsi="Arial" w:cs="Arial"/>
                <w:b/>
                <w:sz w:val="18"/>
                <w:szCs w:val="18"/>
                <w:lang w:bidi="de-DE"/>
              </w:rPr>
              <w:t>Verschlucken:</w:t>
            </w:r>
          </w:p>
        </w:tc>
        <w:tc>
          <w:tcPr>
            <w:tcW w:w="7793" w:type="dxa"/>
            <w:gridSpan w:val="8"/>
            <w:vAlign w:val="center"/>
            <w:hideMark/>
          </w:tcPr>
          <w:p w:rsidR="00781CB9" w:rsidRPr="004E66B4" w:rsidRDefault="00781CB9" w:rsidP="00781CB9">
            <w:pPr>
              <w:rPr>
                <w:rFonts w:ascii="Arial" w:hAnsi="Arial" w:cs="Arial"/>
                <w:sz w:val="18"/>
                <w:szCs w:val="18"/>
                <w:lang w:val="en-GB"/>
              </w:rPr>
            </w:pPr>
            <w:r w:rsidRPr="004E66B4">
              <w:rPr>
                <w:rFonts w:ascii="Arial" w:eastAsia="Arial" w:hAnsi="Arial" w:cs="Arial"/>
                <w:sz w:val="18"/>
                <w:szCs w:val="18"/>
                <w:lang w:bidi="de-DE"/>
              </w:rPr>
              <w:t>Erbrechen oder Durchfall kann auftreten.</w:t>
            </w:r>
          </w:p>
        </w:tc>
      </w:tr>
      <w:tr w:rsidR="00781CB9" w:rsidRPr="004E66B4" w:rsidTr="001A4CC5">
        <w:trPr>
          <w:trHeight w:val="835"/>
          <w:jc w:val="center"/>
        </w:trPr>
        <w:tc>
          <w:tcPr>
            <w:tcW w:w="3070" w:type="dxa"/>
            <w:gridSpan w:val="2"/>
          </w:tcPr>
          <w:p w:rsidR="00781CB9" w:rsidRPr="004E66B4" w:rsidRDefault="00781CB9" w:rsidP="00781CB9">
            <w:pPr>
              <w:spacing w:before="60" w:line="276" w:lineRule="auto"/>
              <w:jc w:val="right"/>
              <w:rPr>
                <w:rFonts w:ascii="Arial" w:hAnsi="Arial" w:cs="Arial"/>
                <w:b/>
                <w:sz w:val="18"/>
                <w:szCs w:val="18"/>
                <w:lang w:val="en-GB"/>
              </w:rPr>
            </w:pPr>
            <w:r w:rsidRPr="004E66B4">
              <w:rPr>
                <w:rFonts w:ascii="Arial" w:eastAsia="Arial" w:hAnsi="Arial" w:cs="Arial"/>
                <w:b/>
                <w:sz w:val="18"/>
                <w:szCs w:val="18"/>
                <w:lang w:bidi="de-DE"/>
              </w:rPr>
              <w:t>Verzögerte / sofortige Wirkungen:</w:t>
            </w:r>
          </w:p>
        </w:tc>
        <w:tc>
          <w:tcPr>
            <w:tcW w:w="7793" w:type="dxa"/>
            <w:gridSpan w:val="8"/>
            <w:vAlign w:val="center"/>
          </w:tcPr>
          <w:p w:rsidR="00781CB9" w:rsidRPr="004E66B4" w:rsidRDefault="00781CB9" w:rsidP="00781CB9">
            <w:pPr>
              <w:spacing w:line="276" w:lineRule="auto"/>
              <w:ind w:right="195"/>
              <w:jc w:val="both"/>
              <w:rPr>
                <w:rFonts w:ascii="Arial" w:hAnsi="Arial" w:cs="Arial"/>
                <w:sz w:val="18"/>
                <w:szCs w:val="18"/>
              </w:rPr>
            </w:pPr>
            <w:r w:rsidRPr="004E66B4">
              <w:rPr>
                <w:rFonts w:ascii="Arial" w:eastAsia="Arial" w:hAnsi="Arial" w:cs="Arial"/>
                <w:sz w:val="18"/>
                <w:szCs w:val="18"/>
                <w:lang w:bidi="de-DE"/>
              </w:rPr>
              <w:t>Längere oder wiederholte Exposition an Propylenglykol und Glycerin kann zu Übelkeit, Kopfschmerzen und Erbrechen führen.</w:t>
            </w:r>
          </w:p>
          <w:p w:rsidR="00781CB9" w:rsidRPr="004E66B4" w:rsidRDefault="00781CB9" w:rsidP="00781CB9">
            <w:pPr>
              <w:spacing w:line="276" w:lineRule="auto"/>
              <w:ind w:right="195"/>
              <w:jc w:val="both"/>
              <w:rPr>
                <w:rFonts w:ascii="Arial" w:hAnsi="Arial" w:cs="Arial"/>
                <w:sz w:val="18"/>
                <w:szCs w:val="18"/>
                <w:lang w:val="en-GB"/>
              </w:rPr>
            </w:pPr>
            <w:r w:rsidRPr="004E66B4">
              <w:rPr>
                <w:rFonts w:ascii="Arial" w:eastAsia="Arial" w:hAnsi="Arial" w:cs="Arial"/>
                <w:sz w:val="18"/>
                <w:szCs w:val="18"/>
                <w:lang w:bidi="de-DE"/>
              </w:rPr>
              <w:t>Verzögerte Wirkung kann nach einer langen Exposition an Sensibilisatoren auftreten.</w:t>
            </w:r>
          </w:p>
        </w:tc>
      </w:tr>
      <w:tr w:rsidR="009E5B5E" w:rsidRPr="004E66B4" w:rsidTr="001A4CC5">
        <w:trPr>
          <w:trHeight w:val="332"/>
          <w:jc w:val="center"/>
        </w:trPr>
        <w:tc>
          <w:tcPr>
            <w:tcW w:w="10863" w:type="dxa"/>
            <w:gridSpan w:val="10"/>
            <w:shd w:val="clear" w:color="auto" w:fill="BFBFBF" w:themeFill="background1" w:themeFillShade="BF"/>
            <w:vAlign w:val="center"/>
          </w:tcPr>
          <w:p w:rsidR="009E5B5E" w:rsidRPr="004E66B4" w:rsidRDefault="009E5B5E" w:rsidP="009E5B5E">
            <w:pPr>
              <w:rPr>
                <w:rFonts w:ascii="Arial" w:hAnsi="Arial" w:cs="Arial"/>
                <w:b/>
                <w:sz w:val="20"/>
                <w:szCs w:val="20"/>
                <w:lang w:val="en-GB"/>
              </w:rPr>
            </w:pPr>
            <w:r w:rsidRPr="004E66B4">
              <w:rPr>
                <w:rFonts w:ascii="Arial" w:eastAsia="Arial" w:hAnsi="Arial" w:cs="Arial"/>
                <w:b/>
                <w:sz w:val="20"/>
                <w:szCs w:val="20"/>
                <w:lang w:bidi="de-DE"/>
              </w:rPr>
              <w:t>Abschnitt 12: Umweltbezogene Angaben</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12.1 Toxizität</w:t>
                  </w:r>
                </w:p>
              </w:tc>
            </w:tr>
          </w:tbl>
          <w:p w:rsidR="009E5B5E" w:rsidRPr="004E66B4" w:rsidRDefault="009E5B5E" w:rsidP="009E5B5E">
            <w:pPr>
              <w:rPr>
                <w:rFonts w:ascii="Arial" w:hAnsi="Arial" w:cs="Arial"/>
                <w:lang w:val="en-GB"/>
              </w:rPr>
            </w:pPr>
          </w:p>
        </w:tc>
      </w:tr>
      <w:tr w:rsidR="00BF5768" w:rsidRPr="004E66B4" w:rsidTr="001A4CC5">
        <w:trPr>
          <w:gridAfter w:val="1"/>
          <w:wAfter w:w="6" w:type="dxa"/>
          <w:trHeight w:val="389"/>
          <w:jc w:val="center"/>
        </w:trPr>
        <w:tc>
          <w:tcPr>
            <w:tcW w:w="10857" w:type="dxa"/>
            <w:gridSpan w:val="9"/>
            <w:vAlign w:val="bottom"/>
          </w:tcPr>
          <w:p w:rsidR="00BF5768" w:rsidRPr="004E66B4" w:rsidRDefault="00BF5768" w:rsidP="009167B1">
            <w:pPr>
              <w:rPr>
                <w:rFonts w:ascii="Arial" w:hAnsi="Arial" w:cs="Arial"/>
                <w:b/>
                <w:sz w:val="18"/>
                <w:szCs w:val="18"/>
                <w:lang w:val="en-GB"/>
              </w:rPr>
            </w:pPr>
            <w:r w:rsidRPr="004E66B4">
              <w:rPr>
                <w:rFonts w:ascii="Arial" w:eastAsia="Arial" w:hAnsi="Arial" w:cs="Arial"/>
                <w:b/>
                <w:sz w:val="18"/>
                <w:szCs w:val="18"/>
                <w:lang w:bidi="de-DE"/>
              </w:rPr>
              <w:t xml:space="preserve">   LIMONEN</w:t>
            </w:r>
          </w:p>
        </w:tc>
      </w:tr>
      <w:tr w:rsidR="00BF5768" w:rsidRPr="004E66B4" w:rsidTr="001A4CC5">
        <w:trPr>
          <w:gridAfter w:val="1"/>
          <w:wAfter w:w="6" w:type="dxa"/>
          <w:trHeight w:val="1022"/>
          <w:jc w:val="center"/>
        </w:trPr>
        <w:tc>
          <w:tcPr>
            <w:tcW w:w="10857" w:type="dxa"/>
            <w:gridSpan w:val="9"/>
            <w:vAlign w:val="center"/>
          </w:tcPr>
          <w:tbl>
            <w:tblPr>
              <w:tblStyle w:val="TabloKlavuzu"/>
              <w:tblW w:w="0" w:type="auto"/>
              <w:tblInd w:w="145" w:type="dxa"/>
              <w:tblLayout w:type="fixed"/>
              <w:tblLook w:val="04A0" w:firstRow="1" w:lastRow="0" w:firstColumn="1" w:lastColumn="0" w:noHBand="0" w:noVBand="1"/>
            </w:tblPr>
            <w:tblGrid>
              <w:gridCol w:w="4590"/>
              <w:gridCol w:w="1895"/>
              <w:gridCol w:w="1895"/>
              <w:gridCol w:w="1895"/>
            </w:tblGrid>
            <w:tr w:rsidR="00BF5768" w:rsidRPr="004E66B4" w:rsidTr="009167B1">
              <w:trPr>
                <w:trHeight w:val="287"/>
              </w:trPr>
              <w:tc>
                <w:tcPr>
                  <w:tcW w:w="4590" w:type="dxa"/>
                  <w:vAlign w:val="center"/>
                </w:tcPr>
                <w:p w:rsidR="00BF5768" w:rsidRPr="004E66B4" w:rsidRDefault="00BF5768" w:rsidP="009167B1">
                  <w:pPr>
                    <w:spacing w:line="276" w:lineRule="auto"/>
                    <w:rPr>
                      <w:rFonts w:ascii="Arial" w:hAnsi="Arial" w:cs="Arial"/>
                      <w:sz w:val="18"/>
                      <w:szCs w:val="18"/>
                      <w:lang w:val="en-GB"/>
                    </w:rPr>
                  </w:pPr>
                  <w:r w:rsidRPr="004E66B4">
                    <w:rPr>
                      <w:rFonts w:ascii="Arial" w:eastAsia="Arial" w:hAnsi="Arial" w:cs="Arial"/>
                      <w:sz w:val="18"/>
                      <w:szCs w:val="18"/>
                      <w:lang w:bidi="de-DE"/>
                    </w:rPr>
                    <w:t>AMERIKANISCHE DICKKOPFELRITZE (</w:t>
                  </w:r>
                  <w:r w:rsidRPr="004E66B4">
                    <w:rPr>
                      <w:rFonts w:ascii="Arial" w:eastAsia="Arial" w:hAnsi="Arial" w:cs="Arial"/>
                      <w:i/>
                      <w:sz w:val="18"/>
                      <w:szCs w:val="18"/>
                      <w:lang w:bidi="de-DE"/>
                    </w:rPr>
                    <w:t>Pimephales promelas</w:t>
                  </w:r>
                  <w:r w:rsidRPr="004E66B4">
                    <w:rPr>
                      <w:rFonts w:ascii="Arial" w:eastAsia="Arial" w:hAnsi="Arial" w:cs="Arial"/>
                      <w:sz w:val="18"/>
                      <w:szCs w:val="18"/>
                      <w:lang w:bidi="de-DE"/>
                    </w:rPr>
                    <w:t>)</w:t>
                  </w:r>
                </w:p>
              </w:tc>
              <w:tc>
                <w:tcPr>
                  <w:tcW w:w="1895" w:type="dxa"/>
                  <w:vAlign w:val="center"/>
                </w:tcPr>
                <w:p w:rsidR="00BF5768" w:rsidRPr="004E66B4" w:rsidRDefault="00BF5768" w:rsidP="009167B1">
                  <w:pPr>
                    <w:spacing w:line="276" w:lineRule="auto"/>
                    <w:rPr>
                      <w:rFonts w:ascii="Arial" w:hAnsi="Arial" w:cs="Arial"/>
                      <w:sz w:val="18"/>
                      <w:szCs w:val="18"/>
                      <w:lang w:val="en-GB"/>
                    </w:rPr>
                  </w:pPr>
                  <w:r w:rsidRPr="004E66B4">
                    <w:rPr>
                      <w:rFonts w:ascii="Arial" w:eastAsia="Arial" w:hAnsi="Arial" w:cs="Arial"/>
                      <w:sz w:val="18"/>
                      <w:szCs w:val="18"/>
                      <w:lang w:bidi="de-DE"/>
                    </w:rPr>
                    <w:t>96H LC50</w:t>
                  </w:r>
                </w:p>
              </w:tc>
              <w:tc>
                <w:tcPr>
                  <w:tcW w:w="1895" w:type="dxa"/>
                  <w:vAlign w:val="center"/>
                </w:tcPr>
                <w:p w:rsidR="00BF5768" w:rsidRPr="004E66B4" w:rsidRDefault="00BF5768" w:rsidP="009167B1">
                  <w:pPr>
                    <w:spacing w:line="276" w:lineRule="auto"/>
                    <w:jc w:val="right"/>
                    <w:rPr>
                      <w:rFonts w:ascii="Arial" w:hAnsi="Arial" w:cs="Arial"/>
                      <w:sz w:val="18"/>
                      <w:szCs w:val="18"/>
                      <w:lang w:val="en-GB"/>
                    </w:rPr>
                  </w:pPr>
                  <w:r w:rsidRPr="004E66B4">
                    <w:rPr>
                      <w:rFonts w:ascii="Arial" w:eastAsia="Arial" w:hAnsi="Arial" w:cs="Arial"/>
                      <w:sz w:val="18"/>
                      <w:szCs w:val="18"/>
                      <w:lang w:bidi="de-DE"/>
                    </w:rPr>
                    <w:t>0,72</w:t>
                  </w:r>
                </w:p>
              </w:tc>
              <w:tc>
                <w:tcPr>
                  <w:tcW w:w="1895" w:type="dxa"/>
                  <w:vAlign w:val="center"/>
                </w:tcPr>
                <w:p w:rsidR="00BF5768" w:rsidRPr="004E66B4" w:rsidRDefault="00BF5768" w:rsidP="009167B1">
                  <w:pPr>
                    <w:spacing w:line="276" w:lineRule="auto"/>
                    <w:rPr>
                      <w:rFonts w:ascii="Arial" w:hAnsi="Arial" w:cs="Arial"/>
                      <w:sz w:val="18"/>
                      <w:szCs w:val="18"/>
                      <w:lang w:val="en-GB"/>
                    </w:rPr>
                  </w:pPr>
                  <w:r w:rsidRPr="004E66B4">
                    <w:rPr>
                      <w:rFonts w:ascii="Arial" w:eastAsia="Arial" w:hAnsi="Arial" w:cs="Arial"/>
                      <w:sz w:val="18"/>
                      <w:szCs w:val="18"/>
                      <w:lang w:bidi="de-DE"/>
                    </w:rPr>
                    <w:t>mg/L</w:t>
                  </w:r>
                </w:p>
              </w:tc>
            </w:tr>
            <w:tr w:rsidR="00BF5768" w:rsidRPr="004E66B4" w:rsidTr="009167B1">
              <w:trPr>
                <w:trHeight w:val="287"/>
              </w:trPr>
              <w:tc>
                <w:tcPr>
                  <w:tcW w:w="4590" w:type="dxa"/>
                  <w:vAlign w:val="center"/>
                </w:tcPr>
                <w:p w:rsidR="00BF5768" w:rsidRPr="004E66B4" w:rsidRDefault="00BF5768" w:rsidP="009167B1">
                  <w:pPr>
                    <w:spacing w:line="276" w:lineRule="auto"/>
                    <w:rPr>
                      <w:rFonts w:ascii="Arial" w:hAnsi="Arial" w:cs="Arial"/>
                      <w:sz w:val="18"/>
                      <w:szCs w:val="18"/>
                      <w:lang w:val="en-GB"/>
                    </w:rPr>
                  </w:pPr>
                  <w:r w:rsidRPr="004E66B4">
                    <w:rPr>
                      <w:rFonts w:ascii="Arial" w:eastAsia="Arial" w:hAnsi="Arial" w:cs="Arial"/>
                      <w:sz w:val="18"/>
                      <w:szCs w:val="18"/>
                      <w:lang w:bidi="de-DE"/>
                    </w:rPr>
                    <w:t>WASSERFLOH (</w:t>
                  </w:r>
                  <w:r w:rsidRPr="004E66B4">
                    <w:rPr>
                      <w:rFonts w:ascii="Arial" w:eastAsia="Arial" w:hAnsi="Arial" w:cs="Arial"/>
                      <w:i/>
                      <w:sz w:val="18"/>
                      <w:szCs w:val="18"/>
                      <w:lang w:bidi="de-DE"/>
                    </w:rPr>
                    <w:t>Daphnia magna</w:t>
                  </w:r>
                  <w:r w:rsidRPr="004E66B4">
                    <w:rPr>
                      <w:rFonts w:ascii="Arial" w:eastAsia="Arial" w:hAnsi="Arial" w:cs="Arial"/>
                      <w:sz w:val="18"/>
                      <w:szCs w:val="18"/>
                      <w:lang w:bidi="de-DE"/>
                    </w:rPr>
                    <w:t>)</w:t>
                  </w:r>
                </w:p>
              </w:tc>
              <w:tc>
                <w:tcPr>
                  <w:tcW w:w="1895" w:type="dxa"/>
                  <w:vAlign w:val="center"/>
                </w:tcPr>
                <w:p w:rsidR="00BF5768" w:rsidRPr="004E66B4" w:rsidRDefault="00BF5768" w:rsidP="009167B1">
                  <w:pPr>
                    <w:spacing w:line="276" w:lineRule="auto"/>
                    <w:rPr>
                      <w:rFonts w:ascii="Arial" w:hAnsi="Arial" w:cs="Arial"/>
                      <w:sz w:val="18"/>
                      <w:szCs w:val="18"/>
                      <w:lang w:val="en-GB"/>
                    </w:rPr>
                  </w:pPr>
                  <w:r w:rsidRPr="004E66B4">
                    <w:rPr>
                      <w:rFonts w:ascii="Arial" w:eastAsia="Arial" w:hAnsi="Arial" w:cs="Arial"/>
                      <w:sz w:val="18"/>
                      <w:szCs w:val="18"/>
                      <w:lang w:bidi="de-DE"/>
                    </w:rPr>
                    <w:t>48H EC50</w:t>
                  </w:r>
                </w:p>
              </w:tc>
              <w:tc>
                <w:tcPr>
                  <w:tcW w:w="1895" w:type="dxa"/>
                  <w:vAlign w:val="center"/>
                </w:tcPr>
                <w:p w:rsidR="00BF5768" w:rsidRPr="004E66B4" w:rsidRDefault="00BF5768" w:rsidP="009167B1">
                  <w:pPr>
                    <w:spacing w:line="276" w:lineRule="auto"/>
                    <w:jc w:val="right"/>
                    <w:rPr>
                      <w:rFonts w:ascii="Arial" w:hAnsi="Arial" w:cs="Arial"/>
                      <w:sz w:val="18"/>
                      <w:szCs w:val="18"/>
                      <w:lang w:val="en-GB"/>
                    </w:rPr>
                  </w:pPr>
                  <w:r w:rsidRPr="004E66B4">
                    <w:rPr>
                      <w:rFonts w:ascii="Arial" w:eastAsia="Arial" w:hAnsi="Arial" w:cs="Arial"/>
                      <w:sz w:val="18"/>
                      <w:szCs w:val="18"/>
                      <w:lang w:bidi="de-DE"/>
                    </w:rPr>
                    <w:t>0,31</w:t>
                  </w:r>
                </w:p>
              </w:tc>
              <w:tc>
                <w:tcPr>
                  <w:tcW w:w="1895" w:type="dxa"/>
                  <w:vAlign w:val="center"/>
                </w:tcPr>
                <w:p w:rsidR="00BF5768" w:rsidRPr="004E66B4" w:rsidRDefault="00BF5768" w:rsidP="009167B1">
                  <w:pPr>
                    <w:spacing w:line="276" w:lineRule="auto"/>
                    <w:rPr>
                      <w:rFonts w:ascii="Arial" w:hAnsi="Arial" w:cs="Arial"/>
                      <w:sz w:val="18"/>
                      <w:szCs w:val="18"/>
                      <w:lang w:val="en-GB"/>
                    </w:rPr>
                  </w:pPr>
                  <w:r w:rsidRPr="004E66B4">
                    <w:rPr>
                      <w:rFonts w:ascii="Arial" w:eastAsia="Arial" w:hAnsi="Arial" w:cs="Arial"/>
                      <w:sz w:val="18"/>
                      <w:szCs w:val="18"/>
                      <w:lang w:bidi="de-DE"/>
                    </w:rPr>
                    <w:t>mg/L</w:t>
                  </w:r>
                </w:p>
              </w:tc>
            </w:tr>
            <w:tr w:rsidR="00BF5768" w:rsidRPr="004E66B4" w:rsidTr="009167B1">
              <w:trPr>
                <w:trHeight w:val="287"/>
              </w:trPr>
              <w:tc>
                <w:tcPr>
                  <w:tcW w:w="4590" w:type="dxa"/>
                  <w:vAlign w:val="center"/>
                </w:tcPr>
                <w:p w:rsidR="00BF5768" w:rsidRPr="004E66B4" w:rsidRDefault="00BF5768" w:rsidP="009167B1">
                  <w:pPr>
                    <w:spacing w:line="276" w:lineRule="auto"/>
                    <w:rPr>
                      <w:rFonts w:ascii="Arial" w:hAnsi="Arial" w:cs="Arial"/>
                      <w:sz w:val="18"/>
                      <w:szCs w:val="18"/>
                      <w:lang w:val="en-GB"/>
                    </w:rPr>
                  </w:pPr>
                  <w:r w:rsidRPr="004E66B4">
                    <w:rPr>
                      <w:rFonts w:ascii="Arial" w:eastAsia="Arial" w:hAnsi="Arial" w:cs="Arial"/>
                      <w:sz w:val="18"/>
                      <w:szCs w:val="18"/>
                      <w:lang w:bidi="de-DE"/>
                    </w:rPr>
                    <w:t>GRÜNALGE (</w:t>
                  </w:r>
                  <w:r w:rsidRPr="004E66B4">
                    <w:rPr>
                      <w:rFonts w:ascii="Arial" w:eastAsia="Arial" w:hAnsi="Arial" w:cs="Arial"/>
                      <w:i/>
                      <w:sz w:val="18"/>
                      <w:szCs w:val="18"/>
                      <w:lang w:bidi="de-DE"/>
                    </w:rPr>
                    <w:t>Scenedesmus subspicatus</w:t>
                  </w:r>
                  <w:r w:rsidRPr="004E66B4">
                    <w:rPr>
                      <w:rFonts w:ascii="Arial" w:eastAsia="Arial" w:hAnsi="Arial" w:cs="Arial"/>
                      <w:sz w:val="18"/>
                      <w:szCs w:val="18"/>
                      <w:lang w:bidi="de-DE"/>
                    </w:rPr>
                    <w:t>)</w:t>
                  </w:r>
                </w:p>
              </w:tc>
              <w:tc>
                <w:tcPr>
                  <w:tcW w:w="1895" w:type="dxa"/>
                  <w:vAlign w:val="center"/>
                </w:tcPr>
                <w:p w:rsidR="00BF5768" w:rsidRPr="004E66B4" w:rsidRDefault="00BF5768" w:rsidP="009167B1">
                  <w:pPr>
                    <w:spacing w:line="276" w:lineRule="auto"/>
                    <w:rPr>
                      <w:rFonts w:ascii="Arial" w:hAnsi="Arial" w:cs="Arial"/>
                      <w:sz w:val="18"/>
                      <w:szCs w:val="18"/>
                      <w:lang w:val="en-GB"/>
                    </w:rPr>
                  </w:pPr>
                  <w:r w:rsidRPr="004E66B4">
                    <w:rPr>
                      <w:rFonts w:ascii="Arial" w:eastAsia="Arial" w:hAnsi="Arial" w:cs="Arial"/>
                      <w:sz w:val="18"/>
                      <w:szCs w:val="18"/>
                      <w:lang w:bidi="de-DE"/>
                    </w:rPr>
                    <w:t>72H ErC50</w:t>
                  </w:r>
                </w:p>
              </w:tc>
              <w:tc>
                <w:tcPr>
                  <w:tcW w:w="1895" w:type="dxa"/>
                  <w:vAlign w:val="center"/>
                </w:tcPr>
                <w:p w:rsidR="00BF5768" w:rsidRPr="004E66B4" w:rsidRDefault="00BF5768" w:rsidP="009167B1">
                  <w:pPr>
                    <w:spacing w:line="276" w:lineRule="auto"/>
                    <w:jc w:val="right"/>
                    <w:rPr>
                      <w:rFonts w:ascii="Arial" w:hAnsi="Arial" w:cs="Arial"/>
                      <w:sz w:val="18"/>
                      <w:szCs w:val="18"/>
                      <w:lang w:val="en-GB"/>
                    </w:rPr>
                  </w:pPr>
                  <w:r w:rsidRPr="004E66B4">
                    <w:rPr>
                      <w:rFonts w:ascii="Arial" w:eastAsia="Arial" w:hAnsi="Arial" w:cs="Arial"/>
                      <w:sz w:val="18"/>
                      <w:szCs w:val="18"/>
                      <w:lang w:bidi="de-DE"/>
                    </w:rPr>
                    <w:t>0,32</w:t>
                  </w:r>
                </w:p>
              </w:tc>
              <w:tc>
                <w:tcPr>
                  <w:tcW w:w="1895" w:type="dxa"/>
                  <w:vAlign w:val="center"/>
                </w:tcPr>
                <w:p w:rsidR="00BF5768" w:rsidRPr="004E66B4" w:rsidRDefault="00BF5768" w:rsidP="009167B1">
                  <w:pPr>
                    <w:spacing w:line="276" w:lineRule="auto"/>
                    <w:rPr>
                      <w:rFonts w:ascii="Arial" w:hAnsi="Arial" w:cs="Arial"/>
                      <w:sz w:val="18"/>
                      <w:szCs w:val="18"/>
                      <w:lang w:val="en-GB"/>
                    </w:rPr>
                  </w:pPr>
                  <w:r w:rsidRPr="004E66B4">
                    <w:rPr>
                      <w:rFonts w:ascii="Arial" w:eastAsia="Arial" w:hAnsi="Arial" w:cs="Arial"/>
                      <w:sz w:val="18"/>
                      <w:szCs w:val="18"/>
                      <w:lang w:bidi="de-DE"/>
                    </w:rPr>
                    <w:t>mg/L</w:t>
                  </w:r>
                </w:p>
              </w:tc>
            </w:tr>
          </w:tbl>
          <w:p w:rsidR="00BF5768" w:rsidRPr="004E66B4" w:rsidRDefault="00BF5768" w:rsidP="009167B1">
            <w:pPr>
              <w:rPr>
                <w:rFonts w:ascii="Arial" w:hAnsi="Arial" w:cs="Arial"/>
                <w:sz w:val="18"/>
                <w:szCs w:val="18"/>
                <w:lang w:val="en-GB"/>
              </w:rPr>
            </w:pP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12.2 Persistenz und Abbaubarkeit</w:t>
                  </w:r>
                </w:p>
              </w:tc>
            </w:tr>
          </w:tbl>
          <w:p w:rsidR="009E5B5E" w:rsidRPr="004E66B4" w:rsidRDefault="009E5B5E" w:rsidP="009E5B5E">
            <w:pPr>
              <w:rPr>
                <w:rFonts w:ascii="Arial" w:hAnsi="Arial" w:cs="Arial"/>
                <w:lang w:val="en-GB"/>
              </w:rPr>
            </w:pPr>
          </w:p>
        </w:tc>
      </w:tr>
      <w:tr w:rsidR="009E5B5E" w:rsidRPr="004E66B4" w:rsidTr="001A4CC5">
        <w:trPr>
          <w:trHeight w:val="389"/>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Persistenz und Abbaubarkeit:</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Keine Daten vorhanden.</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12.3 Bioakkumulationspotenzial</w:t>
                  </w:r>
                </w:p>
              </w:tc>
            </w:tr>
          </w:tbl>
          <w:p w:rsidR="009E5B5E" w:rsidRPr="004E66B4" w:rsidRDefault="009E5B5E" w:rsidP="009E5B5E">
            <w:pPr>
              <w:rPr>
                <w:rFonts w:ascii="Arial" w:hAnsi="Arial" w:cs="Arial"/>
                <w:lang w:val="en-GB"/>
              </w:rPr>
            </w:pPr>
          </w:p>
        </w:tc>
      </w:tr>
      <w:tr w:rsidR="009E5B5E" w:rsidRPr="004E66B4" w:rsidTr="001A4CC5">
        <w:trPr>
          <w:trHeight w:val="389"/>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Bioakkumulation:</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Keine Daten vorhanden.</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12.4 Mobilität im Boden</w:t>
                  </w:r>
                </w:p>
              </w:tc>
            </w:tr>
          </w:tbl>
          <w:p w:rsidR="009E5B5E" w:rsidRPr="004E66B4" w:rsidRDefault="009E5B5E" w:rsidP="009E5B5E">
            <w:pPr>
              <w:rPr>
                <w:rFonts w:ascii="Arial" w:hAnsi="Arial" w:cs="Arial"/>
                <w:lang w:val="en-GB"/>
              </w:rPr>
            </w:pPr>
          </w:p>
        </w:tc>
      </w:tr>
      <w:tr w:rsidR="009E5B5E" w:rsidRPr="004E66B4" w:rsidTr="001A4CC5">
        <w:trPr>
          <w:trHeight w:val="389"/>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Mobilität:</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Keine Daten vorhanden.</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12.5. Ergebnisse der PBT- und vPvB-Beurteilung</w:t>
                  </w:r>
                </w:p>
              </w:tc>
            </w:tr>
          </w:tbl>
          <w:p w:rsidR="009E5B5E" w:rsidRPr="004E66B4" w:rsidRDefault="009E5B5E" w:rsidP="009E5B5E">
            <w:pPr>
              <w:rPr>
                <w:rFonts w:ascii="Arial" w:hAnsi="Arial" w:cs="Arial"/>
                <w:lang w:val="en-GB"/>
              </w:rPr>
            </w:pPr>
          </w:p>
        </w:tc>
      </w:tr>
      <w:tr w:rsidR="009E5B5E" w:rsidRPr="004E66B4" w:rsidTr="001A4CC5">
        <w:trPr>
          <w:trHeight w:val="389"/>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lastRenderedPageBreak/>
              <w:t>PBT-Identifizierung:</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Dieses Produkt ist nicht als PBT- / vPvB eingestuft.</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12.6. Andere schädliche Wirkungen</w:t>
                  </w:r>
                </w:p>
              </w:tc>
            </w:tr>
          </w:tbl>
          <w:p w:rsidR="009E5B5E" w:rsidRPr="004E66B4" w:rsidRDefault="009E5B5E" w:rsidP="009E5B5E">
            <w:pPr>
              <w:rPr>
                <w:rFonts w:ascii="Arial" w:hAnsi="Arial" w:cs="Arial"/>
                <w:lang w:val="en-GB"/>
              </w:rPr>
            </w:pPr>
          </w:p>
        </w:tc>
      </w:tr>
      <w:tr w:rsidR="009E5B5E" w:rsidRPr="004E66B4" w:rsidTr="001A4CC5">
        <w:trPr>
          <w:trHeight w:val="389"/>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Andere schädliche Wirkungen:</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Keine Daten vorhanden.</w:t>
            </w:r>
          </w:p>
        </w:tc>
      </w:tr>
      <w:tr w:rsidR="009E5B5E" w:rsidRPr="004E66B4" w:rsidTr="001A4CC5">
        <w:trPr>
          <w:trHeight w:val="332"/>
          <w:jc w:val="center"/>
        </w:trPr>
        <w:tc>
          <w:tcPr>
            <w:tcW w:w="10863" w:type="dxa"/>
            <w:gridSpan w:val="10"/>
            <w:shd w:val="clear" w:color="auto" w:fill="BFBFBF" w:themeFill="background1" w:themeFillShade="BF"/>
            <w:vAlign w:val="center"/>
          </w:tcPr>
          <w:p w:rsidR="009E5B5E" w:rsidRPr="004E66B4" w:rsidRDefault="009E5B5E" w:rsidP="009E5B5E">
            <w:pPr>
              <w:rPr>
                <w:rFonts w:ascii="Arial" w:hAnsi="Arial" w:cs="Arial"/>
                <w:b/>
                <w:sz w:val="20"/>
                <w:szCs w:val="20"/>
                <w:lang w:val="en-GB"/>
              </w:rPr>
            </w:pPr>
            <w:r w:rsidRPr="004E66B4">
              <w:rPr>
                <w:rFonts w:ascii="Arial" w:eastAsia="Arial" w:hAnsi="Arial" w:cs="Arial"/>
                <w:b/>
                <w:sz w:val="20"/>
                <w:szCs w:val="20"/>
                <w:lang w:bidi="de-DE"/>
              </w:rPr>
              <w:t>Abschnitt 13: Hinweise zur Entsorgung</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13.1 Verfahren zur Abfallbehandlung</w:t>
                  </w:r>
                </w:p>
              </w:tc>
            </w:tr>
          </w:tbl>
          <w:p w:rsidR="009E5B5E" w:rsidRPr="004E66B4" w:rsidRDefault="009E5B5E" w:rsidP="009E5B5E">
            <w:pPr>
              <w:rPr>
                <w:rFonts w:ascii="Arial" w:hAnsi="Arial" w:cs="Arial"/>
                <w:lang w:val="en-GB"/>
              </w:rPr>
            </w:pPr>
          </w:p>
        </w:tc>
      </w:tr>
      <w:tr w:rsidR="00CF4055" w:rsidRPr="004E66B4" w:rsidTr="001A4CC5">
        <w:trPr>
          <w:trHeight w:val="835"/>
          <w:jc w:val="center"/>
        </w:trPr>
        <w:tc>
          <w:tcPr>
            <w:tcW w:w="3070" w:type="dxa"/>
            <w:gridSpan w:val="2"/>
          </w:tcPr>
          <w:p w:rsidR="00CF4055" w:rsidRPr="004E66B4" w:rsidRDefault="00CF4055" w:rsidP="00997663">
            <w:pPr>
              <w:spacing w:before="60" w:line="276" w:lineRule="auto"/>
              <w:jc w:val="right"/>
              <w:rPr>
                <w:rFonts w:ascii="Arial" w:hAnsi="Arial" w:cs="Arial"/>
                <w:b/>
                <w:sz w:val="18"/>
                <w:szCs w:val="18"/>
                <w:lang w:val="en-GB"/>
              </w:rPr>
            </w:pPr>
            <w:r w:rsidRPr="004E66B4">
              <w:rPr>
                <w:rFonts w:ascii="Arial" w:eastAsia="Arial" w:hAnsi="Arial" w:cs="Arial"/>
                <w:b/>
                <w:sz w:val="18"/>
                <w:szCs w:val="18"/>
                <w:lang w:bidi="de-DE"/>
              </w:rPr>
              <w:t>Entsorgungsverfahren:</w:t>
            </w:r>
          </w:p>
        </w:tc>
        <w:tc>
          <w:tcPr>
            <w:tcW w:w="7793" w:type="dxa"/>
            <w:gridSpan w:val="8"/>
            <w:vAlign w:val="center"/>
          </w:tcPr>
          <w:p w:rsidR="00CF4055" w:rsidRPr="004E66B4" w:rsidRDefault="00CF4055" w:rsidP="00997663">
            <w:pPr>
              <w:spacing w:line="276" w:lineRule="auto"/>
              <w:ind w:right="195"/>
              <w:jc w:val="both"/>
              <w:rPr>
                <w:rFonts w:ascii="Arial" w:hAnsi="Arial" w:cs="Arial"/>
                <w:sz w:val="18"/>
                <w:szCs w:val="18"/>
                <w:lang w:val="en-GB"/>
              </w:rPr>
            </w:pPr>
            <w:r w:rsidRPr="004E66B4">
              <w:rPr>
                <w:rFonts w:ascii="Arial" w:eastAsia="Arial" w:hAnsi="Arial" w:cs="Arial"/>
                <w:sz w:val="18"/>
                <w:szCs w:val="18"/>
                <w:lang w:bidi="de-DE"/>
              </w:rPr>
              <w:t>Nicht der Umwelt zuführen. Entsorgung gemäß der örtlichen / nationalen Gesetzgebung. Die Entsorgung großer Mengen muss durch eine qualifizierte und zugelassene Stelle</w:t>
            </w:r>
          </w:p>
          <w:p w:rsidR="00CF4055" w:rsidRPr="004E66B4" w:rsidRDefault="00CF4055" w:rsidP="00997663">
            <w:pPr>
              <w:spacing w:line="276" w:lineRule="auto"/>
              <w:ind w:right="240"/>
              <w:jc w:val="both"/>
              <w:rPr>
                <w:rFonts w:ascii="Arial" w:hAnsi="Arial" w:cs="Arial"/>
                <w:sz w:val="18"/>
                <w:szCs w:val="18"/>
                <w:lang w:val="en-GB"/>
              </w:rPr>
            </w:pPr>
            <w:r w:rsidRPr="004E66B4">
              <w:rPr>
                <w:rFonts w:ascii="Arial" w:eastAsia="Arial" w:hAnsi="Arial" w:cs="Arial"/>
                <w:sz w:val="18"/>
                <w:szCs w:val="18"/>
                <w:lang w:bidi="de-DE"/>
              </w:rPr>
              <w:t>erfolgen.</w:t>
            </w:r>
          </w:p>
        </w:tc>
      </w:tr>
      <w:tr w:rsidR="009E5B5E" w:rsidRPr="004E66B4" w:rsidTr="001A4CC5">
        <w:trPr>
          <w:trHeight w:val="389"/>
          <w:jc w:val="center"/>
        </w:trPr>
        <w:tc>
          <w:tcPr>
            <w:tcW w:w="3070" w:type="dxa"/>
            <w:gridSpan w:val="2"/>
            <w:vAlign w:val="center"/>
          </w:tcPr>
          <w:p w:rsidR="009E5B5E" w:rsidRPr="004E66B4" w:rsidRDefault="009E5B5E" w:rsidP="009E5B5E">
            <w:pPr>
              <w:jc w:val="right"/>
              <w:rPr>
                <w:rFonts w:ascii="Arial" w:hAnsi="Arial" w:cs="Arial"/>
                <w:b/>
                <w:sz w:val="18"/>
                <w:szCs w:val="18"/>
                <w:lang w:val="en-GB"/>
              </w:rPr>
            </w:pPr>
            <w:r w:rsidRPr="004E66B4">
              <w:rPr>
                <w:rFonts w:ascii="Arial" w:eastAsia="Arial" w:hAnsi="Arial" w:cs="Arial"/>
                <w:b/>
                <w:sz w:val="18"/>
                <w:szCs w:val="18"/>
                <w:lang w:bidi="de-DE"/>
              </w:rPr>
              <w:t>Verwertungsverfahren:</w:t>
            </w:r>
          </w:p>
        </w:tc>
        <w:tc>
          <w:tcPr>
            <w:tcW w:w="7793" w:type="dxa"/>
            <w:gridSpan w:val="8"/>
            <w:vAlign w:val="center"/>
          </w:tcPr>
          <w:p w:rsidR="009E5B5E" w:rsidRPr="004E66B4" w:rsidRDefault="009E5B5E" w:rsidP="009E5B5E">
            <w:pPr>
              <w:rPr>
                <w:rFonts w:ascii="Arial" w:hAnsi="Arial" w:cs="Arial"/>
                <w:sz w:val="18"/>
                <w:szCs w:val="18"/>
                <w:lang w:val="en-GB"/>
              </w:rPr>
            </w:pPr>
            <w:r w:rsidRPr="004E66B4">
              <w:rPr>
                <w:rFonts w:ascii="Arial" w:eastAsia="Arial" w:hAnsi="Arial" w:cs="Arial"/>
                <w:sz w:val="18"/>
                <w:szCs w:val="18"/>
                <w:lang w:bidi="de-DE"/>
              </w:rPr>
              <w:t>Nicht zutreffend.</w:t>
            </w:r>
          </w:p>
        </w:tc>
      </w:tr>
      <w:tr w:rsidR="009E5B5E" w:rsidRPr="004E66B4" w:rsidTr="001A4CC5">
        <w:trPr>
          <w:trHeight w:val="590"/>
          <w:jc w:val="center"/>
        </w:trPr>
        <w:tc>
          <w:tcPr>
            <w:tcW w:w="3070" w:type="dxa"/>
            <w:gridSpan w:val="2"/>
          </w:tcPr>
          <w:p w:rsidR="009E5B5E" w:rsidRPr="004E66B4" w:rsidRDefault="009E5B5E" w:rsidP="009E5B5E">
            <w:pPr>
              <w:spacing w:before="60" w:line="276" w:lineRule="auto"/>
              <w:jc w:val="right"/>
              <w:rPr>
                <w:rFonts w:ascii="Arial" w:hAnsi="Arial" w:cs="Arial"/>
                <w:b/>
                <w:sz w:val="18"/>
                <w:szCs w:val="18"/>
                <w:lang w:val="en-GB"/>
              </w:rPr>
            </w:pPr>
            <w:r w:rsidRPr="004E66B4">
              <w:rPr>
                <w:rFonts w:ascii="Arial" w:eastAsia="Arial" w:hAnsi="Arial" w:cs="Arial"/>
                <w:b/>
                <w:sz w:val="18"/>
                <w:szCs w:val="18"/>
                <w:lang w:bidi="de-DE"/>
              </w:rPr>
              <w:t>Verpackungsentsorgung:</w:t>
            </w:r>
          </w:p>
        </w:tc>
        <w:tc>
          <w:tcPr>
            <w:tcW w:w="7793" w:type="dxa"/>
            <w:gridSpan w:val="8"/>
            <w:vAlign w:val="center"/>
          </w:tcPr>
          <w:p w:rsidR="00296A45" w:rsidRPr="004E66B4" w:rsidRDefault="001E2AF1" w:rsidP="009E5B5E">
            <w:pPr>
              <w:spacing w:line="276" w:lineRule="auto"/>
              <w:ind w:right="195"/>
              <w:jc w:val="both"/>
              <w:rPr>
                <w:rFonts w:ascii="Arial" w:hAnsi="Arial" w:cs="Arial"/>
                <w:sz w:val="18"/>
                <w:szCs w:val="18"/>
                <w:lang w:val="en-GB"/>
              </w:rPr>
            </w:pPr>
            <w:r w:rsidRPr="004E66B4">
              <w:rPr>
                <w:rFonts w:ascii="Arial" w:eastAsia="Arial" w:hAnsi="Arial" w:cs="Arial"/>
                <w:sz w:val="18"/>
                <w:szCs w:val="18"/>
                <w:lang w:bidi="de-DE"/>
              </w:rPr>
              <w:t>Papier- / Pappverpackungen können wiederverwendet oder recycelt werden. Flaschen können nach Reinigung wiederverwendet oder recycelt werden.</w:t>
            </w:r>
          </w:p>
        </w:tc>
      </w:tr>
      <w:tr w:rsidR="009E5B5E" w:rsidRPr="004E66B4" w:rsidTr="001A4CC5">
        <w:trPr>
          <w:trHeight w:val="590"/>
          <w:jc w:val="center"/>
        </w:trPr>
        <w:tc>
          <w:tcPr>
            <w:tcW w:w="3070" w:type="dxa"/>
            <w:gridSpan w:val="2"/>
          </w:tcPr>
          <w:p w:rsidR="009E5B5E" w:rsidRPr="004E66B4" w:rsidRDefault="009E5B5E" w:rsidP="009E5B5E">
            <w:pPr>
              <w:spacing w:before="60" w:line="276" w:lineRule="auto"/>
              <w:jc w:val="right"/>
              <w:rPr>
                <w:rFonts w:ascii="Arial" w:hAnsi="Arial" w:cs="Arial"/>
                <w:b/>
                <w:sz w:val="18"/>
                <w:szCs w:val="18"/>
                <w:lang w:val="en-GB"/>
              </w:rPr>
            </w:pPr>
            <w:r w:rsidRPr="004E66B4">
              <w:rPr>
                <w:rFonts w:ascii="Arial" w:eastAsia="Arial" w:hAnsi="Arial" w:cs="Arial"/>
                <w:b/>
                <w:sz w:val="18"/>
                <w:szCs w:val="18"/>
                <w:lang w:bidi="de-DE"/>
              </w:rPr>
              <w:t>NB:</w:t>
            </w:r>
          </w:p>
        </w:tc>
        <w:tc>
          <w:tcPr>
            <w:tcW w:w="7793" w:type="dxa"/>
            <w:gridSpan w:val="8"/>
            <w:vAlign w:val="center"/>
          </w:tcPr>
          <w:p w:rsidR="009E5B5E" w:rsidRPr="004E66B4" w:rsidRDefault="009E5B5E" w:rsidP="009E5B5E">
            <w:pPr>
              <w:spacing w:line="276" w:lineRule="auto"/>
              <w:ind w:right="195"/>
              <w:jc w:val="both"/>
              <w:rPr>
                <w:rFonts w:ascii="Arial" w:hAnsi="Arial" w:cs="Arial"/>
                <w:sz w:val="18"/>
                <w:szCs w:val="18"/>
                <w:lang w:val="en-GB"/>
              </w:rPr>
            </w:pPr>
            <w:r w:rsidRPr="004E66B4">
              <w:rPr>
                <w:rFonts w:ascii="Arial" w:eastAsia="Arial" w:hAnsi="Arial" w:cs="Arial"/>
                <w:sz w:val="18"/>
                <w:szCs w:val="18"/>
                <w:lang w:bidi="de-DE"/>
              </w:rPr>
              <w:t>Der Anwender wird darauf hingewiesen, dass zusätzliche ergänzende örtliche oder nationale Vorschriften für die Entsorgung bestehen können.</w:t>
            </w:r>
          </w:p>
        </w:tc>
      </w:tr>
      <w:tr w:rsidR="009E5B5E" w:rsidRPr="004E66B4" w:rsidTr="001A4CC5">
        <w:trPr>
          <w:trHeight w:val="332"/>
          <w:jc w:val="center"/>
        </w:trPr>
        <w:tc>
          <w:tcPr>
            <w:tcW w:w="10863" w:type="dxa"/>
            <w:gridSpan w:val="10"/>
            <w:shd w:val="clear" w:color="auto" w:fill="BFBFBF" w:themeFill="background1" w:themeFillShade="BF"/>
            <w:vAlign w:val="center"/>
          </w:tcPr>
          <w:p w:rsidR="009E5B5E" w:rsidRPr="004E66B4" w:rsidRDefault="009E5B5E" w:rsidP="009E5B5E">
            <w:pPr>
              <w:rPr>
                <w:rFonts w:ascii="Arial" w:hAnsi="Arial" w:cs="Arial"/>
                <w:b/>
                <w:sz w:val="20"/>
                <w:szCs w:val="20"/>
                <w:lang w:val="en-GB"/>
              </w:rPr>
            </w:pPr>
            <w:bookmarkStart w:id="8" w:name="_Hlk500168176"/>
            <w:r w:rsidRPr="004E66B4">
              <w:rPr>
                <w:rFonts w:ascii="Arial" w:eastAsia="Arial" w:hAnsi="Arial" w:cs="Arial"/>
                <w:b/>
                <w:sz w:val="20"/>
                <w:szCs w:val="20"/>
                <w:lang w:bidi="de-DE"/>
              </w:rPr>
              <w:t>Abschnitt 14: Angaben zum Transport</w:t>
            </w:r>
          </w:p>
        </w:tc>
      </w:tr>
      <w:tr w:rsidR="0032244C" w:rsidRPr="004E66B4" w:rsidTr="001A4CC5">
        <w:trPr>
          <w:trHeight w:val="590"/>
          <w:jc w:val="center"/>
        </w:trPr>
        <w:tc>
          <w:tcPr>
            <w:tcW w:w="10863" w:type="dxa"/>
            <w:gridSpan w:val="10"/>
            <w:vAlign w:val="center"/>
          </w:tcPr>
          <w:p w:rsidR="0032244C" w:rsidRPr="004E66B4" w:rsidRDefault="0032244C" w:rsidP="009E5B5E">
            <w:pPr>
              <w:rPr>
                <w:rFonts w:ascii="Arial" w:hAnsi="Arial" w:cs="Arial"/>
                <w:sz w:val="18"/>
                <w:szCs w:val="18"/>
                <w:lang w:val="en-GB"/>
              </w:rPr>
            </w:pPr>
            <w:bookmarkStart w:id="9" w:name="_Hlk500167628"/>
            <w:r w:rsidRPr="004E66B4">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D16AAA"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D16AAA" w:rsidRPr="004E66B4" w:rsidTr="00643875">
              <w:trPr>
                <w:trHeight w:val="278"/>
              </w:trPr>
              <w:tc>
                <w:tcPr>
                  <w:tcW w:w="10564" w:type="dxa"/>
                  <w:shd w:val="clear" w:color="auto" w:fill="BFBFBF" w:themeFill="background1" w:themeFillShade="BF"/>
                  <w:vAlign w:val="center"/>
                </w:tcPr>
                <w:p w:rsidR="00D16AAA" w:rsidRPr="004E66B4" w:rsidRDefault="00D16AAA" w:rsidP="00956D6B">
                  <w:pPr>
                    <w:rPr>
                      <w:rFonts w:ascii="Arial" w:hAnsi="Arial" w:cs="Arial"/>
                      <w:b/>
                      <w:sz w:val="18"/>
                      <w:szCs w:val="18"/>
                      <w:lang w:val="en-GB"/>
                    </w:rPr>
                  </w:pPr>
                  <w:r w:rsidRPr="004E66B4">
                    <w:rPr>
                      <w:rFonts w:ascii="Arial" w:eastAsia="Arial" w:hAnsi="Arial" w:cs="Arial"/>
                      <w:b/>
                      <w:sz w:val="18"/>
                      <w:szCs w:val="18"/>
                      <w:lang w:bidi="de-DE"/>
                    </w:rPr>
                    <w:t>14.1 UN-Nummer</w:t>
                  </w:r>
                </w:p>
              </w:tc>
            </w:tr>
          </w:tbl>
          <w:p w:rsidR="00D16AAA" w:rsidRPr="004E66B4" w:rsidRDefault="00D16AAA" w:rsidP="00956D6B">
            <w:pPr>
              <w:rPr>
                <w:rFonts w:ascii="Arial" w:hAnsi="Arial" w:cs="Arial"/>
                <w:lang w:val="en-GB"/>
              </w:rPr>
            </w:pPr>
          </w:p>
        </w:tc>
      </w:tr>
      <w:tr w:rsidR="00D16AAA" w:rsidRPr="004E66B4" w:rsidTr="001A4CC5">
        <w:trPr>
          <w:trHeight w:val="302"/>
          <w:jc w:val="center"/>
        </w:trPr>
        <w:tc>
          <w:tcPr>
            <w:tcW w:w="3070" w:type="dxa"/>
            <w:gridSpan w:val="2"/>
            <w:vAlign w:val="center"/>
          </w:tcPr>
          <w:p w:rsidR="00D16AAA" w:rsidRPr="004E66B4" w:rsidRDefault="00D16AAA" w:rsidP="00956D6B">
            <w:pPr>
              <w:jc w:val="right"/>
              <w:rPr>
                <w:rFonts w:ascii="Arial" w:hAnsi="Arial" w:cs="Arial"/>
                <w:b/>
                <w:sz w:val="18"/>
                <w:szCs w:val="18"/>
                <w:lang w:val="en-GB"/>
              </w:rPr>
            </w:pPr>
          </w:p>
        </w:tc>
        <w:tc>
          <w:tcPr>
            <w:tcW w:w="2596" w:type="dxa"/>
            <w:vAlign w:val="bottom"/>
          </w:tcPr>
          <w:p w:rsidR="00D16AAA" w:rsidRPr="004E66B4" w:rsidRDefault="00D16AAA" w:rsidP="00AB3885">
            <w:pPr>
              <w:rPr>
                <w:rFonts w:ascii="Arial" w:hAnsi="Arial" w:cs="Arial"/>
                <w:b/>
                <w:sz w:val="18"/>
                <w:szCs w:val="18"/>
                <w:lang w:val="en-GB"/>
              </w:rPr>
            </w:pPr>
            <w:r w:rsidRPr="004E66B4">
              <w:rPr>
                <w:rFonts w:ascii="Arial" w:eastAsia="Arial" w:hAnsi="Arial" w:cs="Arial"/>
                <w:b/>
                <w:sz w:val="18"/>
                <w:szCs w:val="18"/>
                <w:lang w:bidi="de-DE"/>
              </w:rPr>
              <w:t>ADR / RID</w:t>
            </w:r>
          </w:p>
        </w:tc>
        <w:tc>
          <w:tcPr>
            <w:tcW w:w="2596" w:type="dxa"/>
            <w:gridSpan w:val="2"/>
            <w:vAlign w:val="bottom"/>
          </w:tcPr>
          <w:p w:rsidR="00D16AAA" w:rsidRPr="004E66B4" w:rsidRDefault="00D16AAA" w:rsidP="00AB3885">
            <w:pPr>
              <w:rPr>
                <w:rFonts w:ascii="Arial" w:hAnsi="Arial" w:cs="Arial"/>
                <w:b/>
                <w:sz w:val="18"/>
                <w:szCs w:val="18"/>
                <w:lang w:val="en-GB"/>
              </w:rPr>
            </w:pPr>
            <w:r w:rsidRPr="004E66B4">
              <w:rPr>
                <w:rFonts w:ascii="Arial" w:eastAsia="Arial" w:hAnsi="Arial" w:cs="Arial"/>
                <w:b/>
                <w:sz w:val="18"/>
                <w:szCs w:val="18"/>
                <w:lang w:bidi="de-DE"/>
              </w:rPr>
              <w:t>IMDG</w:t>
            </w:r>
          </w:p>
        </w:tc>
        <w:tc>
          <w:tcPr>
            <w:tcW w:w="2601" w:type="dxa"/>
            <w:gridSpan w:val="5"/>
            <w:vAlign w:val="bottom"/>
          </w:tcPr>
          <w:p w:rsidR="00D16AAA" w:rsidRPr="004E66B4" w:rsidRDefault="00D16AAA" w:rsidP="00AB3885">
            <w:pPr>
              <w:rPr>
                <w:rFonts w:ascii="Arial" w:hAnsi="Arial" w:cs="Arial"/>
                <w:b/>
                <w:sz w:val="18"/>
                <w:szCs w:val="18"/>
                <w:lang w:val="en-GB"/>
              </w:rPr>
            </w:pPr>
            <w:r w:rsidRPr="004E66B4">
              <w:rPr>
                <w:rFonts w:ascii="Arial" w:eastAsia="Arial" w:hAnsi="Arial" w:cs="Arial"/>
                <w:b/>
                <w:sz w:val="18"/>
                <w:szCs w:val="18"/>
                <w:lang w:bidi="de-DE"/>
              </w:rPr>
              <w:t>IATA / ICAO</w:t>
            </w:r>
          </w:p>
        </w:tc>
      </w:tr>
      <w:tr w:rsidR="00D16AAA" w:rsidRPr="004E66B4" w:rsidTr="001A4CC5">
        <w:trPr>
          <w:trHeight w:val="389"/>
          <w:jc w:val="center"/>
        </w:trPr>
        <w:tc>
          <w:tcPr>
            <w:tcW w:w="3070" w:type="dxa"/>
            <w:gridSpan w:val="2"/>
            <w:vAlign w:val="center"/>
          </w:tcPr>
          <w:p w:rsidR="00D16AAA" w:rsidRPr="004E66B4" w:rsidRDefault="00D16AAA" w:rsidP="00956D6B">
            <w:pPr>
              <w:jc w:val="right"/>
              <w:rPr>
                <w:rFonts w:ascii="Arial" w:hAnsi="Arial" w:cs="Arial"/>
                <w:b/>
                <w:sz w:val="18"/>
                <w:szCs w:val="18"/>
                <w:lang w:val="en-GB"/>
              </w:rPr>
            </w:pPr>
            <w:r w:rsidRPr="004E66B4">
              <w:rPr>
                <w:rFonts w:ascii="Arial" w:eastAsia="Arial" w:hAnsi="Arial" w:cs="Arial"/>
                <w:b/>
                <w:sz w:val="18"/>
                <w:szCs w:val="18"/>
                <w:lang w:bidi="de-DE"/>
              </w:rPr>
              <w:t>UN-Nummer:</w:t>
            </w:r>
          </w:p>
        </w:tc>
        <w:tc>
          <w:tcPr>
            <w:tcW w:w="2596" w:type="dxa"/>
            <w:vAlign w:val="center"/>
          </w:tcPr>
          <w:p w:rsidR="00D16AAA" w:rsidRPr="004E66B4" w:rsidRDefault="00D16AAA" w:rsidP="00956D6B">
            <w:pPr>
              <w:rPr>
                <w:rFonts w:ascii="Arial" w:hAnsi="Arial" w:cs="Arial"/>
                <w:sz w:val="18"/>
                <w:szCs w:val="18"/>
                <w:lang w:val="en-GB"/>
              </w:rPr>
            </w:pPr>
            <w:r w:rsidRPr="004E66B4">
              <w:rPr>
                <w:rFonts w:ascii="Arial" w:eastAsia="Arial" w:hAnsi="Arial" w:cs="Arial"/>
                <w:sz w:val="18"/>
                <w:szCs w:val="18"/>
                <w:lang w:bidi="de-DE"/>
              </w:rPr>
              <w:t>Nicht zugewiesen.</w:t>
            </w:r>
          </w:p>
        </w:tc>
        <w:tc>
          <w:tcPr>
            <w:tcW w:w="2596" w:type="dxa"/>
            <w:gridSpan w:val="2"/>
            <w:vAlign w:val="center"/>
          </w:tcPr>
          <w:p w:rsidR="00D16AAA" w:rsidRPr="004E66B4" w:rsidRDefault="00D16AAA" w:rsidP="00956D6B">
            <w:pPr>
              <w:rPr>
                <w:rFonts w:ascii="Arial" w:hAnsi="Arial" w:cs="Arial"/>
                <w:sz w:val="18"/>
                <w:szCs w:val="18"/>
                <w:lang w:val="en-GB"/>
              </w:rPr>
            </w:pPr>
            <w:r w:rsidRPr="004E66B4">
              <w:rPr>
                <w:rFonts w:ascii="Arial" w:eastAsia="Arial" w:hAnsi="Arial" w:cs="Arial"/>
                <w:sz w:val="18"/>
                <w:szCs w:val="18"/>
                <w:lang w:bidi="de-DE"/>
              </w:rPr>
              <w:t>Nicht zugewiesen.</w:t>
            </w:r>
          </w:p>
        </w:tc>
        <w:tc>
          <w:tcPr>
            <w:tcW w:w="2601" w:type="dxa"/>
            <w:gridSpan w:val="5"/>
            <w:vAlign w:val="center"/>
          </w:tcPr>
          <w:p w:rsidR="00D16AAA" w:rsidRPr="004E66B4" w:rsidRDefault="00D16AAA" w:rsidP="00956D6B">
            <w:pPr>
              <w:rPr>
                <w:rFonts w:ascii="Arial" w:hAnsi="Arial" w:cs="Arial"/>
                <w:sz w:val="18"/>
                <w:szCs w:val="18"/>
                <w:lang w:val="en-GB"/>
              </w:rPr>
            </w:pPr>
            <w:r w:rsidRPr="004E66B4">
              <w:rPr>
                <w:rFonts w:ascii="Arial" w:eastAsia="Arial" w:hAnsi="Arial" w:cs="Arial"/>
                <w:sz w:val="18"/>
                <w:szCs w:val="18"/>
                <w:lang w:bidi="de-DE"/>
              </w:rPr>
              <w:t>Nicht zugewiesen.</w:t>
            </w:r>
          </w:p>
        </w:tc>
      </w:tr>
      <w:tr w:rsidR="00D16AAA"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D16AAA" w:rsidRPr="004E66B4" w:rsidTr="00643875">
              <w:trPr>
                <w:trHeight w:val="278"/>
              </w:trPr>
              <w:tc>
                <w:tcPr>
                  <w:tcW w:w="10564" w:type="dxa"/>
                  <w:shd w:val="clear" w:color="auto" w:fill="BFBFBF" w:themeFill="background1" w:themeFillShade="BF"/>
                  <w:vAlign w:val="center"/>
                </w:tcPr>
                <w:p w:rsidR="00D16AAA" w:rsidRPr="004E66B4" w:rsidRDefault="00D16AAA" w:rsidP="00956D6B">
                  <w:pPr>
                    <w:rPr>
                      <w:rFonts w:ascii="Arial" w:hAnsi="Arial" w:cs="Arial"/>
                      <w:b/>
                      <w:sz w:val="18"/>
                      <w:szCs w:val="18"/>
                      <w:lang w:val="en-GB"/>
                    </w:rPr>
                  </w:pPr>
                  <w:r w:rsidRPr="004E66B4">
                    <w:rPr>
                      <w:rFonts w:ascii="Arial" w:eastAsia="Arial" w:hAnsi="Arial" w:cs="Arial"/>
                      <w:b/>
                      <w:sz w:val="18"/>
                      <w:szCs w:val="18"/>
                      <w:lang w:bidi="de-DE"/>
                    </w:rPr>
                    <w:t>14.2 Ordnungsgemäße UN-Versandbezeichnung</w:t>
                  </w:r>
                </w:p>
              </w:tc>
            </w:tr>
          </w:tbl>
          <w:p w:rsidR="00D16AAA" w:rsidRPr="004E66B4" w:rsidRDefault="00D16AAA" w:rsidP="00956D6B">
            <w:pPr>
              <w:rPr>
                <w:rFonts w:ascii="Arial" w:hAnsi="Arial" w:cs="Arial"/>
                <w:lang w:val="en-GB"/>
              </w:rPr>
            </w:pPr>
          </w:p>
        </w:tc>
      </w:tr>
      <w:tr w:rsidR="00AB3885" w:rsidRPr="004E66B4" w:rsidTr="001A4CC5">
        <w:trPr>
          <w:trHeight w:val="302"/>
          <w:jc w:val="center"/>
        </w:trPr>
        <w:tc>
          <w:tcPr>
            <w:tcW w:w="3070" w:type="dxa"/>
            <w:gridSpan w:val="2"/>
            <w:vAlign w:val="center"/>
          </w:tcPr>
          <w:p w:rsidR="00AB3885" w:rsidRPr="004E66B4" w:rsidRDefault="00AB3885" w:rsidP="00956D6B">
            <w:pPr>
              <w:jc w:val="right"/>
              <w:rPr>
                <w:rFonts w:ascii="Arial" w:hAnsi="Arial" w:cs="Arial"/>
                <w:b/>
                <w:sz w:val="18"/>
                <w:szCs w:val="18"/>
                <w:lang w:val="en-GB"/>
              </w:rPr>
            </w:pPr>
          </w:p>
        </w:tc>
        <w:tc>
          <w:tcPr>
            <w:tcW w:w="2596" w:type="dxa"/>
            <w:vAlign w:val="bottom"/>
          </w:tcPr>
          <w:p w:rsidR="00AB3885" w:rsidRPr="004E66B4" w:rsidRDefault="00AB3885" w:rsidP="00956D6B">
            <w:pPr>
              <w:rPr>
                <w:rFonts w:ascii="Arial" w:hAnsi="Arial" w:cs="Arial"/>
                <w:b/>
                <w:sz w:val="18"/>
                <w:szCs w:val="18"/>
                <w:lang w:val="en-GB"/>
              </w:rPr>
            </w:pPr>
            <w:r w:rsidRPr="004E66B4">
              <w:rPr>
                <w:rFonts w:ascii="Arial" w:eastAsia="Arial" w:hAnsi="Arial" w:cs="Arial"/>
                <w:b/>
                <w:sz w:val="18"/>
                <w:szCs w:val="18"/>
                <w:lang w:bidi="de-DE"/>
              </w:rPr>
              <w:t>ADR / RID</w:t>
            </w:r>
          </w:p>
        </w:tc>
        <w:tc>
          <w:tcPr>
            <w:tcW w:w="2596" w:type="dxa"/>
            <w:gridSpan w:val="2"/>
            <w:vAlign w:val="bottom"/>
          </w:tcPr>
          <w:p w:rsidR="00AB3885" w:rsidRPr="004E66B4" w:rsidRDefault="00AB3885" w:rsidP="00956D6B">
            <w:pPr>
              <w:rPr>
                <w:rFonts w:ascii="Arial" w:hAnsi="Arial" w:cs="Arial"/>
                <w:b/>
                <w:sz w:val="18"/>
                <w:szCs w:val="18"/>
                <w:lang w:val="en-GB"/>
              </w:rPr>
            </w:pPr>
            <w:r w:rsidRPr="004E66B4">
              <w:rPr>
                <w:rFonts w:ascii="Arial" w:eastAsia="Arial" w:hAnsi="Arial" w:cs="Arial"/>
                <w:b/>
                <w:sz w:val="18"/>
                <w:szCs w:val="18"/>
                <w:lang w:bidi="de-DE"/>
              </w:rPr>
              <w:t>IMDG</w:t>
            </w:r>
          </w:p>
        </w:tc>
        <w:tc>
          <w:tcPr>
            <w:tcW w:w="2601" w:type="dxa"/>
            <w:gridSpan w:val="5"/>
            <w:vAlign w:val="bottom"/>
          </w:tcPr>
          <w:p w:rsidR="00AB3885" w:rsidRPr="004E66B4" w:rsidRDefault="00AB3885" w:rsidP="00956D6B">
            <w:pPr>
              <w:rPr>
                <w:rFonts w:ascii="Arial" w:hAnsi="Arial" w:cs="Arial"/>
                <w:b/>
                <w:sz w:val="18"/>
                <w:szCs w:val="18"/>
                <w:lang w:val="en-GB"/>
              </w:rPr>
            </w:pPr>
            <w:r w:rsidRPr="004E66B4">
              <w:rPr>
                <w:rFonts w:ascii="Arial" w:eastAsia="Arial" w:hAnsi="Arial" w:cs="Arial"/>
                <w:b/>
                <w:sz w:val="18"/>
                <w:szCs w:val="18"/>
                <w:lang w:bidi="de-DE"/>
              </w:rPr>
              <w:t>IATA / ICAO</w:t>
            </w:r>
          </w:p>
        </w:tc>
      </w:tr>
      <w:tr w:rsidR="00D16AAA" w:rsidRPr="004E66B4" w:rsidTr="001A4CC5">
        <w:trPr>
          <w:trHeight w:val="389"/>
          <w:jc w:val="center"/>
        </w:trPr>
        <w:tc>
          <w:tcPr>
            <w:tcW w:w="3070" w:type="dxa"/>
            <w:gridSpan w:val="2"/>
            <w:vAlign w:val="center"/>
          </w:tcPr>
          <w:p w:rsidR="00D16AAA" w:rsidRPr="004E66B4" w:rsidRDefault="00D16AAA" w:rsidP="00956D6B">
            <w:pPr>
              <w:jc w:val="right"/>
              <w:rPr>
                <w:rFonts w:ascii="Arial" w:hAnsi="Arial" w:cs="Arial"/>
                <w:b/>
                <w:sz w:val="18"/>
                <w:szCs w:val="18"/>
                <w:lang w:val="en-GB"/>
              </w:rPr>
            </w:pPr>
            <w:r w:rsidRPr="004E66B4">
              <w:rPr>
                <w:rFonts w:ascii="Arial" w:eastAsia="Arial" w:hAnsi="Arial" w:cs="Arial"/>
                <w:b/>
                <w:sz w:val="18"/>
                <w:szCs w:val="18"/>
                <w:lang w:bidi="de-DE"/>
              </w:rPr>
              <w:t>Ordnungsgemäße UN-Versandbezeichnung:</w:t>
            </w:r>
          </w:p>
        </w:tc>
        <w:tc>
          <w:tcPr>
            <w:tcW w:w="2596" w:type="dxa"/>
            <w:vAlign w:val="center"/>
          </w:tcPr>
          <w:p w:rsidR="00D16AAA" w:rsidRPr="004E66B4" w:rsidRDefault="00D16AAA" w:rsidP="00956D6B">
            <w:pPr>
              <w:rPr>
                <w:rFonts w:ascii="Arial" w:hAnsi="Arial" w:cs="Arial"/>
                <w:sz w:val="18"/>
                <w:szCs w:val="18"/>
                <w:lang w:val="en-GB"/>
              </w:rPr>
            </w:pPr>
            <w:r w:rsidRPr="004E66B4">
              <w:rPr>
                <w:rFonts w:ascii="Arial" w:eastAsia="Arial" w:hAnsi="Arial" w:cs="Arial"/>
                <w:sz w:val="18"/>
                <w:szCs w:val="18"/>
                <w:lang w:bidi="de-DE"/>
              </w:rPr>
              <w:t>Nicht zugewiesen.</w:t>
            </w:r>
          </w:p>
        </w:tc>
        <w:tc>
          <w:tcPr>
            <w:tcW w:w="2596" w:type="dxa"/>
            <w:gridSpan w:val="2"/>
            <w:vAlign w:val="center"/>
          </w:tcPr>
          <w:p w:rsidR="00D16AAA" w:rsidRPr="004E66B4" w:rsidRDefault="00D16AAA" w:rsidP="00956D6B">
            <w:pPr>
              <w:rPr>
                <w:rFonts w:ascii="Arial" w:hAnsi="Arial" w:cs="Arial"/>
                <w:sz w:val="18"/>
                <w:szCs w:val="18"/>
                <w:lang w:val="en-GB"/>
              </w:rPr>
            </w:pPr>
            <w:r w:rsidRPr="004E66B4">
              <w:rPr>
                <w:rFonts w:ascii="Arial" w:eastAsia="Arial" w:hAnsi="Arial" w:cs="Arial"/>
                <w:sz w:val="18"/>
                <w:szCs w:val="18"/>
                <w:lang w:bidi="de-DE"/>
              </w:rPr>
              <w:t>Nicht zugewiesen.</w:t>
            </w:r>
          </w:p>
        </w:tc>
        <w:tc>
          <w:tcPr>
            <w:tcW w:w="2601" w:type="dxa"/>
            <w:gridSpan w:val="5"/>
            <w:vAlign w:val="center"/>
          </w:tcPr>
          <w:p w:rsidR="00D16AAA" w:rsidRPr="004E66B4" w:rsidRDefault="00D16AAA" w:rsidP="00956D6B">
            <w:pPr>
              <w:rPr>
                <w:rFonts w:ascii="Arial" w:hAnsi="Arial" w:cs="Arial"/>
                <w:sz w:val="18"/>
                <w:szCs w:val="18"/>
                <w:lang w:val="en-GB"/>
              </w:rPr>
            </w:pPr>
            <w:r w:rsidRPr="004E66B4">
              <w:rPr>
                <w:rFonts w:ascii="Arial" w:eastAsia="Arial" w:hAnsi="Arial" w:cs="Arial"/>
                <w:sz w:val="18"/>
                <w:szCs w:val="18"/>
                <w:lang w:bidi="de-DE"/>
              </w:rPr>
              <w:t>Nicht zugewiesen.</w:t>
            </w:r>
          </w:p>
        </w:tc>
      </w:tr>
      <w:tr w:rsidR="00D16AAA"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D16AAA" w:rsidRPr="004E66B4" w:rsidTr="00643875">
              <w:trPr>
                <w:trHeight w:val="278"/>
              </w:trPr>
              <w:tc>
                <w:tcPr>
                  <w:tcW w:w="10564" w:type="dxa"/>
                  <w:shd w:val="clear" w:color="auto" w:fill="BFBFBF" w:themeFill="background1" w:themeFillShade="BF"/>
                  <w:vAlign w:val="center"/>
                </w:tcPr>
                <w:p w:rsidR="00D16AAA" w:rsidRPr="004E66B4" w:rsidRDefault="00D16AAA" w:rsidP="00956D6B">
                  <w:pPr>
                    <w:rPr>
                      <w:rFonts w:ascii="Arial" w:hAnsi="Arial" w:cs="Arial"/>
                      <w:b/>
                      <w:sz w:val="18"/>
                      <w:szCs w:val="18"/>
                      <w:lang w:val="en-GB"/>
                    </w:rPr>
                  </w:pPr>
                  <w:r w:rsidRPr="004E66B4">
                    <w:rPr>
                      <w:rFonts w:ascii="Arial" w:eastAsia="Arial" w:hAnsi="Arial" w:cs="Arial"/>
                      <w:b/>
                      <w:sz w:val="18"/>
                      <w:szCs w:val="18"/>
                      <w:lang w:bidi="de-DE"/>
                    </w:rPr>
                    <w:t>14.3 Transportgefahrenklasse(n)</w:t>
                  </w:r>
                </w:p>
              </w:tc>
            </w:tr>
          </w:tbl>
          <w:p w:rsidR="00D16AAA" w:rsidRPr="004E66B4" w:rsidRDefault="00D16AAA" w:rsidP="00956D6B">
            <w:pPr>
              <w:rPr>
                <w:rFonts w:ascii="Arial" w:hAnsi="Arial" w:cs="Arial"/>
                <w:lang w:val="en-GB"/>
              </w:rPr>
            </w:pPr>
          </w:p>
        </w:tc>
      </w:tr>
      <w:tr w:rsidR="00AB3885" w:rsidRPr="004E66B4" w:rsidTr="001A4CC5">
        <w:trPr>
          <w:trHeight w:val="302"/>
          <w:jc w:val="center"/>
        </w:trPr>
        <w:tc>
          <w:tcPr>
            <w:tcW w:w="3070" w:type="dxa"/>
            <w:gridSpan w:val="2"/>
            <w:vAlign w:val="center"/>
          </w:tcPr>
          <w:p w:rsidR="00AB3885" w:rsidRPr="004E66B4" w:rsidRDefault="00AB3885" w:rsidP="00956D6B">
            <w:pPr>
              <w:jc w:val="right"/>
              <w:rPr>
                <w:rFonts w:ascii="Arial" w:hAnsi="Arial" w:cs="Arial"/>
                <w:b/>
                <w:sz w:val="18"/>
                <w:szCs w:val="18"/>
                <w:lang w:val="en-GB"/>
              </w:rPr>
            </w:pPr>
          </w:p>
        </w:tc>
        <w:tc>
          <w:tcPr>
            <w:tcW w:w="2596" w:type="dxa"/>
            <w:vAlign w:val="bottom"/>
          </w:tcPr>
          <w:p w:rsidR="00AB3885" w:rsidRPr="004E66B4" w:rsidRDefault="00AB3885" w:rsidP="00956D6B">
            <w:pPr>
              <w:rPr>
                <w:rFonts w:ascii="Arial" w:hAnsi="Arial" w:cs="Arial"/>
                <w:b/>
                <w:sz w:val="18"/>
                <w:szCs w:val="18"/>
                <w:lang w:val="en-GB"/>
              </w:rPr>
            </w:pPr>
            <w:r w:rsidRPr="004E66B4">
              <w:rPr>
                <w:rFonts w:ascii="Arial" w:eastAsia="Arial" w:hAnsi="Arial" w:cs="Arial"/>
                <w:b/>
                <w:sz w:val="18"/>
                <w:szCs w:val="18"/>
                <w:lang w:bidi="de-DE"/>
              </w:rPr>
              <w:t>ADR / RID</w:t>
            </w:r>
          </w:p>
        </w:tc>
        <w:tc>
          <w:tcPr>
            <w:tcW w:w="2596" w:type="dxa"/>
            <w:gridSpan w:val="2"/>
            <w:vAlign w:val="bottom"/>
          </w:tcPr>
          <w:p w:rsidR="00AB3885" w:rsidRPr="004E66B4" w:rsidRDefault="00AB3885" w:rsidP="00956D6B">
            <w:pPr>
              <w:rPr>
                <w:rFonts w:ascii="Arial" w:hAnsi="Arial" w:cs="Arial"/>
                <w:b/>
                <w:sz w:val="18"/>
                <w:szCs w:val="18"/>
                <w:lang w:val="en-GB"/>
              </w:rPr>
            </w:pPr>
            <w:r w:rsidRPr="004E66B4">
              <w:rPr>
                <w:rFonts w:ascii="Arial" w:eastAsia="Arial" w:hAnsi="Arial" w:cs="Arial"/>
                <w:b/>
                <w:sz w:val="18"/>
                <w:szCs w:val="18"/>
                <w:lang w:bidi="de-DE"/>
              </w:rPr>
              <w:t>IMDG</w:t>
            </w:r>
          </w:p>
        </w:tc>
        <w:tc>
          <w:tcPr>
            <w:tcW w:w="2601" w:type="dxa"/>
            <w:gridSpan w:val="5"/>
            <w:vAlign w:val="bottom"/>
          </w:tcPr>
          <w:p w:rsidR="00AB3885" w:rsidRPr="004E66B4" w:rsidRDefault="00AB3885" w:rsidP="00956D6B">
            <w:pPr>
              <w:rPr>
                <w:rFonts w:ascii="Arial" w:hAnsi="Arial" w:cs="Arial"/>
                <w:b/>
                <w:sz w:val="18"/>
                <w:szCs w:val="18"/>
                <w:lang w:val="en-GB"/>
              </w:rPr>
            </w:pPr>
            <w:r w:rsidRPr="004E66B4">
              <w:rPr>
                <w:rFonts w:ascii="Arial" w:eastAsia="Arial" w:hAnsi="Arial" w:cs="Arial"/>
                <w:b/>
                <w:sz w:val="18"/>
                <w:szCs w:val="18"/>
                <w:lang w:bidi="de-DE"/>
              </w:rPr>
              <w:t>IATA / ICAO</w:t>
            </w:r>
          </w:p>
        </w:tc>
      </w:tr>
      <w:tr w:rsidR="00D16AAA" w:rsidRPr="004E66B4" w:rsidTr="001A4CC5">
        <w:trPr>
          <w:trHeight w:val="389"/>
          <w:jc w:val="center"/>
        </w:trPr>
        <w:tc>
          <w:tcPr>
            <w:tcW w:w="3070" w:type="dxa"/>
            <w:gridSpan w:val="2"/>
            <w:vAlign w:val="center"/>
          </w:tcPr>
          <w:p w:rsidR="00D16AAA" w:rsidRPr="004E66B4" w:rsidRDefault="00D16AAA" w:rsidP="00956D6B">
            <w:pPr>
              <w:jc w:val="right"/>
              <w:rPr>
                <w:rFonts w:ascii="Arial" w:hAnsi="Arial" w:cs="Arial"/>
                <w:b/>
                <w:sz w:val="18"/>
                <w:szCs w:val="18"/>
                <w:lang w:val="en-GB"/>
              </w:rPr>
            </w:pPr>
            <w:r w:rsidRPr="004E66B4">
              <w:rPr>
                <w:rFonts w:ascii="Arial" w:eastAsia="Arial" w:hAnsi="Arial" w:cs="Arial"/>
                <w:b/>
                <w:sz w:val="18"/>
                <w:szCs w:val="18"/>
                <w:lang w:bidi="de-DE"/>
              </w:rPr>
              <w:t>Transportklasse:</w:t>
            </w:r>
          </w:p>
        </w:tc>
        <w:tc>
          <w:tcPr>
            <w:tcW w:w="2596" w:type="dxa"/>
            <w:vAlign w:val="center"/>
          </w:tcPr>
          <w:p w:rsidR="00D16AAA" w:rsidRPr="004E66B4" w:rsidRDefault="00D16AAA" w:rsidP="00956D6B">
            <w:pPr>
              <w:rPr>
                <w:rFonts w:ascii="Arial" w:hAnsi="Arial" w:cs="Arial"/>
                <w:sz w:val="18"/>
                <w:szCs w:val="18"/>
                <w:lang w:val="en-GB"/>
              </w:rPr>
            </w:pPr>
            <w:r w:rsidRPr="004E66B4">
              <w:rPr>
                <w:rFonts w:ascii="Arial" w:eastAsia="Arial" w:hAnsi="Arial" w:cs="Arial"/>
                <w:sz w:val="18"/>
                <w:szCs w:val="18"/>
                <w:lang w:bidi="de-DE"/>
              </w:rPr>
              <w:t>Nicht zugewiesen.</w:t>
            </w:r>
          </w:p>
        </w:tc>
        <w:tc>
          <w:tcPr>
            <w:tcW w:w="2596" w:type="dxa"/>
            <w:gridSpan w:val="2"/>
            <w:vAlign w:val="center"/>
          </w:tcPr>
          <w:p w:rsidR="00D16AAA" w:rsidRPr="004E66B4" w:rsidRDefault="00D16AAA" w:rsidP="00956D6B">
            <w:pPr>
              <w:rPr>
                <w:rFonts w:ascii="Arial" w:hAnsi="Arial" w:cs="Arial"/>
                <w:sz w:val="18"/>
                <w:szCs w:val="18"/>
                <w:lang w:val="en-GB"/>
              </w:rPr>
            </w:pPr>
            <w:r w:rsidRPr="004E66B4">
              <w:rPr>
                <w:rFonts w:ascii="Arial" w:eastAsia="Arial" w:hAnsi="Arial" w:cs="Arial"/>
                <w:sz w:val="18"/>
                <w:szCs w:val="18"/>
                <w:lang w:bidi="de-DE"/>
              </w:rPr>
              <w:t>Nicht zugewiesen.</w:t>
            </w:r>
          </w:p>
        </w:tc>
        <w:tc>
          <w:tcPr>
            <w:tcW w:w="2601" w:type="dxa"/>
            <w:gridSpan w:val="5"/>
            <w:vAlign w:val="center"/>
          </w:tcPr>
          <w:p w:rsidR="00D16AAA" w:rsidRPr="004E66B4" w:rsidRDefault="00D16AAA" w:rsidP="00956D6B">
            <w:pPr>
              <w:rPr>
                <w:rFonts w:ascii="Arial" w:hAnsi="Arial" w:cs="Arial"/>
                <w:sz w:val="18"/>
                <w:szCs w:val="18"/>
                <w:lang w:val="en-GB"/>
              </w:rPr>
            </w:pPr>
            <w:r w:rsidRPr="004E66B4">
              <w:rPr>
                <w:rFonts w:ascii="Arial" w:eastAsia="Arial" w:hAnsi="Arial" w:cs="Arial"/>
                <w:sz w:val="18"/>
                <w:szCs w:val="18"/>
                <w:lang w:bidi="de-DE"/>
              </w:rPr>
              <w:t>Nicht zugewiesen.</w:t>
            </w:r>
          </w:p>
        </w:tc>
      </w:tr>
      <w:tr w:rsidR="00AB3885"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AB3885" w:rsidRPr="004E66B4" w:rsidTr="00643875">
              <w:trPr>
                <w:trHeight w:val="278"/>
              </w:trPr>
              <w:tc>
                <w:tcPr>
                  <w:tcW w:w="10564" w:type="dxa"/>
                  <w:shd w:val="clear" w:color="auto" w:fill="BFBFBF" w:themeFill="background1" w:themeFillShade="BF"/>
                  <w:vAlign w:val="center"/>
                </w:tcPr>
                <w:p w:rsidR="00AB3885" w:rsidRPr="004E66B4" w:rsidRDefault="00AB3885" w:rsidP="00956D6B">
                  <w:pPr>
                    <w:rPr>
                      <w:rFonts w:ascii="Arial" w:hAnsi="Arial" w:cs="Arial"/>
                      <w:b/>
                      <w:sz w:val="18"/>
                      <w:szCs w:val="18"/>
                      <w:lang w:val="en-GB"/>
                    </w:rPr>
                  </w:pPr>
                  <w:r w:rsidRPr="004E66B4">
                    <w:rPr>
                      <w:rFonts w:ascii="Arial" w:eastAsia="Arial" w:hAnsi="Arial" w:cs="Arial"/>
                      <w:b/>
                      <w:sz w:val="18"/>
                      <w:szCs w:val="18"/>
                      <w:lang w:bidi="de-DE"/>
                    </w:rPr>
                    <w:t>14.4 Verpackungsgruppe</w:t>
                  </w:r>
                </w:p>
              </w:tc>
            </w:tr>
          </w:tbl>
          <w:p w:rsidR="00AB3885" w:rsidRPr="004E66B4" w:rsidRDefault="00AB3885" w:rsidP="00956D6B">
            <w:pPr>
              <w:rPr>
                <w:rFonts w:ascii="Arial" w:hAnsi="Arial" w:cs="Arial"/>
                <w:lang w:val="en-GB"/>
              </w:rPr>
            </w:pPr>
          </w:p>
        </w:tc>
      </w:tr>
      <w:tr w:rsidR="00AB3885" w:rsidRPr="004E66B4" w:rsidTr="001A4CC5">
        <w:trPr>
          <w:trHeight w:val="302"/>
          <w:jc w:val="center"/>
        </w:trPr>
        <w:tc>
          <w:tcPr>
            <w:tcW w:w="3070" w:type="dxa"/>
            <w:gridSpan w:val="2"/>
            <w:vAlign w:val="center"/>
          </w:tcPr>
          <w:p w:rsidR="00AB3885" w:rsidRPr="004E66B4" w:rsidRDefault="00AB3885" w:rsidP="00956D6B">
            <w:pPr>
              <w:jc w:val="right"/>
              <w:rPr>
                <w:rFonts w:ascii="Arial" w:hAnsi="Arial" w:cs="Arial"/>
                <w:b/>
                <w:sz w:val="18"/>
                <w:szCs w:val="18"/>
                <w:lang w:val="en-GB"/>
              </w:rPr>
            </w:pPr>
          </w:p>
        </w:tc>
        <w:tc>
          <w:tcPr>
            <w:tcW w:w="2596" w:type="dxa"/>
            <w:vAlign w:val="bottom"/>
          </w:tcPr>
          <w:p w:rsidR="00AB3885" w:rsidRPr="004E66B4" w:rsidRDefault="00AB3885" w:rsidP="00956D6B">
            <w:pPr>
              <w:rPr>
                <w:rFonts w:ascii="Arial" w:hAnsi="Arial" w:cs="Arial"/>
                <w:b/>
                <w:sz w:val="18"/>
                <w:szCs w:val="18"/>
                <w:lang w:val="en-GB"/>
              </w:rPr>
            </w:pPr>
            <w:r w:rsidRPr="004E66B4">
              <w:rPr>
                <w:rFonts w:ascii="Arial" w:eastAsia="Arial" w:hAnsi="Arial" w:cs="Arial"/>
                <w:b/>
                <w:sz w:val="18"/>
                <w:szCs w:val="18"/>
                <w:lang w:bidi="de-DE"/>
              </w:rPr>
              <w:t>ADR / RID</w:t>
            </w:r>
          </w:p>
        </w:tc>
        <w:tc>
          <w:tcPr>
            <w:tcW w:w="2596" w:type="dxa"/>
            <w:gridSpan w:val="2"/>
            <w:vAlign w:val="bottom"/>
          </w:tcPr>
          <w:p w:rsidR="00AB3885" w:rsidRPr="004E66B4" w:rsidRDefault="00AB3885" w:rsidP="00956D6B">
            <w:pPr>
              <w:rPr>
                <w:rFonts w:ascii="Arial" w:hAnsi="Arial" w:cs="Arial"/>
                <w:b/>
                <w:sz w:val="18"/>
                <w:szCs w:val="18"/>
                <w:lang w:val="en-GB"/>
              </w:rPr>
            </w:pPr>
            <w:r w:rsidRPr="004E66B4">
              <w:rPr>
                <w:rFonts w:ascii="Arial" w:eastAsia="Arial" w:hAnsi="Arial" w:cs="Arial"/>
                <w:b/>
                <w:sz w:val="18"/>
                <w:szCs w:val="18"/>
                <w:lang w:bidi="de-DE"/>
              </w:rPr>
              <w:t>IMDG</w:t>
            </w:r>
          </w:p>
        </w:tc>
        <w:tc>
          <w:tcPr>
            <w:tcW w:w="2601" w:type="dxa"/>
            <w:gridSpan w:val="5"/>
            <w:vAlign w:val="bottom"/>
          </w:tcPr>
          <w:p w:rsidR="00AB3885" w:rsidRPr="004E66B4" w:rsidRDefault="00AB3885" w:rsidP="00956D6B">
            <w:pPr>
              <w:rPr>
                <w:rFonts w:ascii="Arial" w:hAnsi="Arial" w:cs="Arial"/>
                <w:b/>
                <w:sz w:val="18"/>
                <w:szCs w:val="18"/>
                <w:lang w:val="en-GB"/>
              </w:rPr>
            </w:pPr>
            <w:r w:rsidRPr="004E66B4">
              <w:rPr>
                <w:rFonts w:ascii="Arial" w:eastAsia="Arial" w:hAnsi="Arial" w:cs="Arial"/>
                <w:b/>
                <w:sz w:val="18"/>
                <w:szCs w:val="18"/>
                <w:lang w:bidi="de-DE"/>
              </w:rPr>
              <w:t>IATA / ICAO</w:t>
            </w:r>
          </w:p>
        </w:tc>
      </w:tr>
      <w:tr w:rsidR="00D16AAA" w:rsidRPr="004E66B4" w:rsidTr="001A4CC5">
        <w:trPr>
          <w:trHeight w:val="389"/>
          <w:jc w:val="center"/>
        </w:trPr>
        <w:tc>
          <w:tcPr>
            <w:tcW w:w="3070" w:type="dxa"/>
            <w:gridSpan w:val="2"/>
            <w:vAlign w:val="center"/>
          </w:tcPr>
          <w:p w:rsidR="00D16AAA" w:rsidRPr="004E66B4" w:rsidRDefault="00D16AAA" w:rsidP="00956D6B">
            <w:pPr>
              <w:jc w:val="right"/>
              <w:rPr>
                <w:rFonts w:ascii="Arial" w:hAnsi="Arial" w:cs="Arial"/>
                <w:b/>
                <w:sz w:val="18"/>
                <w:szCs w:val="18"/>
                <w:lang w:val="en-GB"/>
              </w:rPr>
            </w:pPr>
            <w:r w:rsidRPr="004E66B4">
              <w:rPr>
                <w:rFonts w:ascii="Arial" w:eastAsia="Arial" w:hAnsi="Arial" w:cs="Arial"/>
                <w:b/>
                <w:sz w:val="18"/>
                <w:szCs w:val="18"/>
                <w:lang w:bidi="de-DE"/>
              </w:rPr>
              <w:t>Verpackungsgruppe:</w:t>
            </w:r>
          </w:p>
        </w:tc>
        <w:tc>
          <w:tcPr>
            <w:tcW w:w="2596" w:type="dxa"/>
            <w:vAlign w:val="center"/>
          </w:tcPr>
          <w:p w:rsidR="00D16AAA" w:rsidRPr="004E66B4" w:rsidRDefault="00D16AAA" w:rsidP="00956D6B">
            <w:pPr>
              <w:rPr>
                <w:rFonts w:ascii="Arial" w:hAnsi="Arial" w:cs="Arial"/>
                <w:sz w:val="18"/>
                <w:szCs w:val="18"/>
                <w:lang w:val="en-GB"/>
              </w:rPr>
            </w:pPr>
            <w:r w:rsidRPr="004E66B4">
              <w:rPr>
                <w:rFonts w:ascii="Arial" w:eastAsia="Arial" w:hAnsi="Arial" w:cs="Arial"/>
                <w:sz w:val="18"/>
                <w:szCs w:val="18"/>
                <w:lang w:bidi="de-DE"/>
              </w:rPr>
              <w:t>Nicht zugewiesen.</w:t>
            </w:r>
          </w:p>
        </w:tc>
        <w:tc>
          <w:tcPr>
            <w:tcW w:w="2596" w:type="dxa"/>
            <w:gridSpan w:val="2"/>
            <w:vAlign w:val="center"/>
          </w:tcPr>
          <w:p w:rsidR="00D16AAA" w:rsidRPr="004E66B4" w:rsidRDefault="00D16AAA" w:rsidP="00956D6B">
            <w:pPr>
              <w:rPr>
                <w:rFonts w:ascii="Arial" w:hAnsi="Arial" w:cs="Arial"/>
                <w:sz w:val="18"/>
                <w:szCs w:val="18"/>
                <w:lang w:val="en-GB"/>
              </w:rPr>
            </w:pPr>
            <w:r w:rsidRPr="004E66B4">
              <w:rPr>
                <w:rFonts w:ascii="Arial" w:eastAsia="Arial" w:hAnsi="Arial" w:cs="Arial"/>
                <w:sz w:val="18"/>
                <w:szCs w:val="18"/>
                <w:lang w:bidi="de-DE"/>
              </w:rPr>
              <w:t>Nicht zugewiesen.</w:t>
            </w:r>
          </w:p>
        </w:tc>
        <w:tc>
          <w:tcPr>
            <w:tcW w:w="2601" w:type="dxa"/>
            <w:gridSpan w:val="5"/>
            <w:vAlign w:val="center"/>
          </w:tcPr>
          <w:p w:rsidR="00D16AAA" w:rsidRPr="004E66B4" w:rsidRDefault="00D16AAA" w:rsidP="00956D6B">
            <w:pPr>
              <w:rPr>
                <w:rFonts w:ascii="Arial" w:hAnsi="Arial" w:cs="Arial"/>
                <w:sz w:val="18"/>
                <w:szCs w:val="18"/>
                <w:lang w:val="en-GB"/>
              </w:rPr>
            </w:pPr>
            <w:r w:rsidRPr="004E66B4">
              <w:rPr>
                <w:rFonts w:ascii="Arial" w:eastAsia="Arial" w:hAnsi="Arial" w:cs="Arial"/>
                <w:sz w:val="18"/>
                <w:szCs w:val="18"/>
                <w:lang w:bidi="de-DE"/>
              </w:rPr>
              <w:t>Nicht zugewiesen.</w:t>
            </w:r>
          </w:p>
        </w:tc>
      </w:tr>
      <w:tr w:rsidR="00AB3885"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AB3885" w:rsidRPr="004E66B4" w:rsidTr="00643875">
              <w:trPr>
                <w:trHeight w:val="278"/>
              </w:trPr>
              <w:tc>
                <w:tcPr>
                  <w:tcW w:w="10564" w:type="dxa"/>
                  <w:shd w:val="clear" w:color="auto" w:fill="BFBFBF" w:themeFill="background1" w:themeFillShade="BF"/>
                  <w:vAlign w:val="center"/>
                </w:tcPr>
                <w:p w:rsidR="00AB3885" w:rsidRPr="004E66B4" w:rsidRDefault="00AB3885" w:rsidP="00956D6B">
                  <w:pPr>
                    <w:rPr>
                      <w:rFonts w:ascii="Arial" w:hAnsi="Arial" w:cs="Arial"/>
                      <w:b/>
                      <w:sz w:val="18"/>
                      <w:szCs w:val="18"/>
                      <w:lang w:val="en-GB"/>
                    </w:rPr>
                  </w:pPr>
                  <w:r w:rsidRPr="004E66B4">
                    <w:rPr>
                      <w:rFonts w:ascii="Arial" w:eastAsia="Arial" w:hAnsi="Arial" w:cs="Arial"/>
                      <w:b/>
                      <w:sz w:val="18"/>
                      <w:szCs w:val="18"/>
                      <w:lang w:bidi="de-DE"/>
                    </w:rPr>
                    <w:t>14.5 Umweltgefahren</w:t>
                  </w:r>
                </w:p>
              </w:tc>
            </w:tr>
          </w:tbl>
          <w:p w:rsidR="00AB3885" w:rsidRPr="004E66B4" w:rsidRDefault="00AB3885" w:rsidP="00956D6B">
            <w:pPr>
              <w:rPr>
                <w:rFonts w:ascii="Arial" w:hAnsi="Arial" w:cs="Arial"/>
                <w:lang w:val="en-GB"/>
              </w:rPr>
            </w:pPr>
          </w:p>
        </w:tc>
      </w:tr>
      <w:tr w:rsidR="00AB3885" w:rsidRPr="004E66B4" w:rsidTr="001A4CC5">
        <w:trPr>
          <w:trHeight w:val="302"/>
          <w:jc w:val="center"/>
        </w:trPr>
        <w:tc>
          <w:tcPr>
            <w:tcW w:w="3070" w:type="dxa"/>
            <w:gridSpan w:val="2"/>
            <w:vAlign w:val="center"/>
          </w:tcPr>
          <w:p w:rsidR="00AB3885" w:rsidRPr="004E66B4" w:rsidRDefault="00AB3885" w:rsidP="00956D6B">
            <w:pPr>
              <w:jc w:val="right"/>
              <w:rPr>
                <w:rFonts w:ascii="Arial" w:hAnsi="Arial" w:cs="Arial"/>
                <w:b/>
                <w:sz w:val="18"/>
                <w:szCs w:val="18"/>
                <w:lang w:val="en-GB"/>
              </w:rPr>
            </w:pPr>
          </w:p>
        </w:tc>
        <w:tc>
          <w:tcPr>
            <w:tcW w:w="2596" w:type="dxa"/>
            <w:vAlign w:val="bottom"/>
          </w:tcPr>
          <w:p w:rsidR="00AB3885" w:rsidRPr="004E66B4" w:rsidRDefault="00AB3885" w:rsidP="00956D6B">
            <w:pPr>
              <w:rPr>
                <w:rFonts w:ascii="Arial" w:hAnsi="Arial" w:cs="Arial"/>
                <w:b/>
                <w:sz w:val="18"/>
                <w:szCs w:val="18"/>
                <w:lang w:val="en-GB"/>
              </w:rPr>
            </w:pPr>
            <w:r w:rsidRPr="004E66B4">
              <w:rPr>
                <w:rFonts w:ascii="Arial" w:eastAsia="Arial" w:hAnsi="Arial" w:cs="Arial"/>
                <w:b/>
                <w:sz w:val="18"/>
                <w:szCs w:val="18"/>
                <w:lang w:bidi="de-DE"/>
              </w:rPr>
              <w:t>ADR / RID</w:t>
            </w:r>
          </w:p>
        </w:tc>
        <w:tc>
          <w:tcPr>
            <w:tcW w:w="2596" w:type="dxa"/>
            <w:gridSpan w:val="2"/>
            <w:vAlign w:val="bottom"/>
          </w:tcPr>
          <w:p w:rsidR="00AB3885" w:rsidRPr="004E66B4" w:rsidRDefault="00AB3885" w:rsidP="00956D6B">
            <w:pPr>
              <w:rPr>
                <w:rFonts w:ascii="Arial" w:hAnsi="Arial" w:cs="Arial"/>
                <w:b/>
                <w:sz w:val="18"/>
                <w:szCs w:val="18"/>
                <w:lang w:val="en-GB"/>
              </w:rPr>
            </w:pPr>
            <w:r w:rsidRPr="004E66B4">
              <w:rPr>
                <w:rFonts w:ascii="Arial" w:eastAsia="Arial" w:hAnsi="Arial" w:cs="Arial"/>
                <w:b/>
                <w:sz w:val="18"/>
                <w:szCs w:val="18"/>
                <w:lang w:bidi="de-DE"/>
              </w:rPr>
              <w:t>IMDG</w:t>
            </w:r>
          </w:p>
        </w:tc>
        <w:tc>
          <w:tcPr>
            <w:tcW w:w="2601" w:type="dxa"/>
            <w:gridSpan w:val="5"/>
            <w:vAlign w:val="bottom"/>
          </w:tcPr>
          <w:p w:rsidR="00AB3885" w:rsidRPr="004E66B4" w:rsidRDefault="00AB3885" w:rsidP="00956D6B">
            <w:pPr>
              <w:rPr>
                <w:rFonts w:ascii="Arial" w:hAnsi="Arial" w:cs="Arial"/>
                <w:b/>
                <w:sz w:val="18"/>
                <w:szCs w:val="18"/>
                <w:lang w:val="en-GB"/>
              </w:rPr>
            </w:pPr>
            <w:r w:rsidRPr="004E66B4">
              <w:rPr>
                <w:rFonts w:ascii="Arial" w:eastAsia="Arial" w:hAnsi="Arial" w:cs="Arial"/>
                <w:b/>
                <w:sz w:val="18"/>
                <w:szCs w:val="18"/>
                <w:lang w:bidi="de-DE"/>
              </w:rPr>
              <w:t>IATA / ICAO</w:t>
            </w:r>
          </w:p>
        </w:tc>
      </w:tr>
      <w:tr w:rsidR="00D16AAA" w:rsidRPr="004E66B4" w:rsidTr="001A4CC5">
        <w:trPr>
          <w:trHeight w:val="389"/>
          <w:jc w:val="center"/>
        </w:trPr>
        <w:tc>
          <w:tcPr>
            <w:tcW w:w="3070" w:type="dxa"/>
            <w:gridSpan w:val="2"/>
            <w:vAlign w:val="center"/>
          </w:tcPr>
          <w:p w:rsidR="00D16AAA" w:rsidRPr="004E66B4" w:rsidRDefault="00D16AAA" w:rsidP="00956D6B">
            <w:pPr>
              <w:jc w:val="right"/>
              <w:rPr>
                <w:rFonts w:ascii="Arial" w:hAnsi="Arial" w:cs="Arial"/>
                <w:b/>
                <w:sz w:val="18"/>
                <w:szCs w:val="18"/>
                <w:lang w:val="en-GB"/>
              </w:rPr>
            </w:pPr>
            <w:r w:rsidRPr="004E66B4">
              <w:rPr>
                <w:rFonts w:ascii="Arial" w:eastAsia="Arial" w:hAnsi="Arial" w:cs="Arial"/>
                <w:b/>
                <w:sz w:val="18"/>
                <w:szCs w:val="18"/>
                <w:lang w:bidi="de-DE"/>
              </w:rPr>
              <w:t>Umweltgefahren:</w:t>
            </w:r>
          </w:p>
        </w:tc>
        <w:tc>
          <w:tcPr>
            <w:tcW w:w="2596" w:type="dxa"/>
            <w:vAlign w:val="center"/>
          </w:tcPr>
          <w:p w:rsidR="00D16AAA" w:rsidRPr="004E66B4" w:rsidRDefault="00D16AAA" w:rsidP="00956D6B">
            <w:pPr>
              <w:rPr>
                <w:rFonts w:ascii="Arial" w:hAnsi="Arial" w:cs="Arial"/>
                <w:sz w:val="18"/>
                <w:szCs w:val="18"/>
                <w:lang w:val="en-GB"/>
              </w:rPr>
            </w:pPr>
            <w:r w:rsidRPr="004E66B4">
              <w:rPr>
                <w:rFonts w:ascii="Arial" w:eastAsia="Arial" w:hAnsi="Arial" w:cs="Arial"/>
                <w:sz w:val="18"/>
                <w:szCs w:val="18"/>
                <w:lang w:bidi="de-DE"/>
              </w:rPr>
              <w:t>Nicht klassifiziert.</w:t>
            </w:r>
          </w:p>
        </w:tc>
        <w:tc>
          <w:tcPr>
            <w:tcW w:w="2596" w:type="dxa"/>
            <w:gridSpan w:val="2"/>
            <w:vAlign w:val="center"/>
          </w:tcPr>
          <w:p w:rsidR="00D16AAA" w:rsidRPr="004E66B4" w:rsidRDefault="00D16AAA" w:rsidP="00956D6B">
            <w:pPr>
              <w:rPr>
                <w:rFonts w:ascii="Arial" w:hAnsi="Arial" w:cs="Arial"/>
                <w:sz w:val="18"/>
                <w:szCs w:val="18"/>
                <w:lang w:val="en-GB"/>
              </w:rPr>
            </w:pPr>
            <w:r w:rsidRPr="004E66B4">
              <w:rPr>
                <w:rFonts w:ascii="Arial" w:eastAsia="Arial" w:hAnsi="Arial" w:cs="Arial"/>
                <w:sz w:val="18"/>
                <w:szCs w:val="18"/>
                <w:lang w:bidi="de-DE"/>
              </w:rPr>
              <w:t>Nicht klassifiziert.</w:t>
            </w:r>
          </w:p>
        </w:tc>
        <w:tc>
          <w:tcPr>
            <w:tcW w:w="2601" w:type="dxa"/>
            <w:gridSpan w:val="5"/>
            <w:vAlign w:val="center"/>
          </w:tcPr>
          <w:p w:rsidR="00D16AAA" w:rsidRPr="004E66B4" w:rsidRDefault="00D16AAA" w:rsidP="00956D6B">
            <w:pPr>
              <w:rPr>
                <w:rFonts w:ascii="Arial" w:hAnsi="Arial" w:cs="Arial"/>
                <w:sz w:val="18"/>
                <w:szCs w:val="18"/>
                <w:lang w:val="en-GB"/>
              </w:rPr>
            </w:pPr>
            <w:r w:rsidRPr="004E66B4">
              <w:rPr>
                <w:rFonts w:ascii="Arial" w:eastAsia="Arial" w:hAnsi="Arial" w:cs="Arial"/>
                <w:sz w:val="18"/>
                <w:szCs w:val="18"/>
                <w:lang w:bidi="de-DE"/>
              </w:rPr>
              <w:t>Nicht klassifiziert.</w:t>
            </w:r>
          </w:p>
        </w:tc>
      </w:tr>
      <w:tr w:rsidR="00AB3885"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AB3885" w:rsidRPr="004E66B4" w:rsidTr="00643875">
              <w:trPr>
                <w:trHeight w:val="278"/>
              </w:trPr>
              <w:tc>
                <w:tcPr>
                  <w:tcW w:w="10564" w:type="dxa"/>
                  <w:shd w:val="clear" w:color="auto" w:fill="BFBFBF" w:themeFill="background1" w:themeFillShade="BF"/>
                  <w:vAlign w:val="center"/>
                </w:tcPr>
                <w:p w:rsidR="00AB3885" w:rsidRPr="004E66B4" w:rsidRDefault="00AB3885" w:rsidP="00956D6B">
                  <w:pPr>
                    <w:rPr>
                      <w:rFonts w:ascii="Arial" w:hAnsi="Arial" w:cs="Arial"/>
                      <w:b/>
                      <w:sz w:val="18"/>
                      <w:szCs w:val="18"/>
                      <w:lang w:val="en-GB"/>
                    </w:rPr>
                  </w:pPr>
                  <w:r w:rsidRPr="004E66B4">
                    <w:rPr>
                      <w:rFonts w:ascii="Arial" w:eastAsia="Arial" w:hAnsi="Arial" w:cs="Arial"/>
                      <w:b/>
                      <w:sz w:val="18"/>
                      <w:szCs w:val="18"/>
                      <w:lang w:bidi="de-DE"/>
                    </w:rPr>
                    <w:t>14.6 Besondere Vorsichtsmaßnahmen für den Anwender</w:t>
                  </w:r>
                </w:p>
              </w:tc>
            </w:tr>
          </w:tbl>
          <w:p w:rsidR="00AB3885" w:rsidRPr="004E66B4" w:rsidRDefault="00AB3885" w:rsidP="00956D6B">
            <w:pPr>
              <w:rPr>
                <w:rFonts w:ascii="Arial" w:hAnsi="Arial" w:cs="Arial"/>
                <w:lang w:val="en-GB"/>
              </w:rPr>
            </w:pPr>
          </w:p>
        </w:tc>
      </w:tr>
      <w:tr w:rsidR="0032244C" w:rsidRPr="004E66B4" w:rsidTr="001A4CC5">
        <w:trPr>
          <w:trHeight w:val="389"/>
          <w:jc w:val="center"/>
        </w:trPr>
        <w:tc>
          <w:tcPr>
            <w:tcW w:w="3070" w:type="dxa"/>
            <w:gridSpan w:val="2"/>
            <w:vAlign w:val="center"/>
          </w:tcPr>
          <w:p w:rsidR="0032244C" w:rsidRPr="004E66B4" w:rsidRDefault="00D16AAA" w:rsidP="00956D6B">
            <w:pPr>
              <w:jc w:val="right"/>
              <w:rPr>
                <w:rFonts w:ascii="Arial" w:hAnsi="Arial" w:cs="Arial"/>
                <w:b/>
                <w:sz w:val="18"/>
                <w:szCs w:val="18"/>
                <w:lang w:val="en-GB"/>
              </w:rPr>
            </w:pPr>
            <w:r w:rsidRPr="004E66B4">
              <w:rPr>
                <w:rFonts w:ascii="Arial" w:eastAsia="Arial" w:hAnsi="Arial" w:cs="Arial"/>
                <w:b/>
                <w:sz w:val="18"/>
                <w:szCs w:val="18"/>
                <w:lang w:bidi="de-DE"/>
              </w:rPr>
              <w:t>Besondere Vorsichtsmaßnahmen:</w:t>
            </w:r>
          </w:p>
        </w:tc>
        <w:tc>
          <w:tcPr>
            <w:tcW w:w="7793" w:type="dxa"/>
            <w:gridSpan w:val="8"/>
            <w:vAlign w:val="center"/>
          </w:tcPr>
          <w:p w:rsidR="0032244C" w:rsidRPr="004E66B4" w:rsidRDefault="00D16AAA" w:rsidP="00956D6B">
            <w:pPr>
              <w:rPr>
                <w:rFonts w:ascii="Arial" w:hAnsi="Arial" w:cs="Arial"/>
                <w:sz w:val="18"/>
                <w:szCs w:val="18"/>
                <w:lang w:val="en-GB"/>
              </w:rPr>
            </w:pPr>
            <w:r w:rsidRPr="004E66B4">
              <w:rPr>
                <w:rFonts w:ascii="Arial" w:eastAsia="Arial" w:hAnsi="Arial" w:cs="Arial"/>
                <w:sz w:val="18"/>
                <w:szCs w:val="18"/>
                <w:lang w:bidi="de-DE"/>
              </w:rPr>
              <w:t>Siehe Abschnitt: 2</w:t>
            </w:r>
          </w:p>
        </w:tc>
      </w:tr>
      <w:tr w:rsidR="00AB3885"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AB3885" w:rsidRPr="004E66B4" w:rsidTr="00643875">
              <w:trPr>
                <w:trHeight w:val="278"/>
              </w:trPr>
              <w:tc>
                <w:tcPr>
                  <w:tcW w:w="10564" w:type="dxa"/>
                  <w:shd w:val="clear" w:color="auto" w:fill="BFBFBF" w:themeFill="background1" w:themeFillShade="BF"/>
                  <w:vAlign w:val="center"/>
                </w:tcPr>
                <w:p w:rsidR="00AB3885" w:rsidRPr="004E66B4" w:rsidRDefault="00AB3885" w:rsidP="00956D6B">
                  <w:pPr>
                    <w:rPr>
                      <w:rFonts w:ascii="Arial" w:hAnsi="Arial" w:cs="Arial"/>
                      <w:b/>
                      <w:sz w:val="18"/>
                      <w:szCs w:val="18"/>
                      <w:lang w:val="en-GB"/>
                    </w:rPr>
                  </w:pPr>
                  <w:r w:rsidRPr="004E66B4">
                    <w:rPr>
                      <w:rFonts w:ascii="Arial" w:eastAsia="Arial" w:hAnsi="Arial" w:cs="Arial"/>
                      <w:b/>
                      <w:sz w:val="18"/>
                      <w:szCs w:val="18"/>
                      <w:lang w:bidi="de-DE"/>
                    </w:rPr>
                    <w:lastRenderedPageBreak/>
                    <w:t>14.7 Massengutbeförderung gemäß Anhang II des MARPOL-Übereinkommens 73/78 und gemäß IBC-Code</w:t>
                  </w:r>
                </w:p>
              </w:tc>
            </w:tr>
          </w:tbl>
          <w:p w:rsidR="00AB3885" w:rsidRPr="004E66B4" w:rsidRDefault="00AB3885" w:rsidP="00956D6B">
            <w:pPr>
              <w:rPr>
                <w:rFonts w:ascii="Arial" w:hAnsi="Arial" w:cs="Arial"/>
                <w:lang w:val="en-GB"/>
              </w:rPr>
            </w:pPr>
          </w:p>
        </w:tc>
      </w:tr>
      <w:tr w:rsidR="00AB3885" w:rsidRPr="004E66B4" w:rsidTr="001A4CC5">
        <w:trPr>
          <w:trHeight w:val="302"/>
          <w:jc w:val="center"/>
        </w:trPr>
        <w:tc>
          <w:tcPr>
            <w:tcW w:w="3070" w:type="dxa"/>
            <w:gridSpan w:val="2"/>
            <w:vAlign w:val="center"/>
          </w:tcPr>
          <w:p w:rsidR="00AB3885" w:rsidRPr="004E66B4" w:rsidRDefault="00AB3885" w:rsidP="00956D6B">
            <w:pPr>
              <w:jc w:val="right"/>
              <w:rPr>
                <w:rFonts w:ascii="Arial" w:hAnsi="Arial" w:cs="Arial"/>
                <w:b/>
                <w:sz w:val="18"/>
                <w:szCs w:val="18"/>
                <w:lang w:val="en-GB"/>
              </w:rPr>
            </w:pPr>
          </w:p>
        </w:tc>
        <w:tc>
          <w:tcPr>
            <w:tcW w:w="2596" w:type="dxa"/>
            <w:vAlign w:val="bottom"/>
          </w:tcPr>
          <w:p w:rsidR="00AB3885" w:rsidRPr="004E66B4" w:rsidRDefault="00AB3885" w:rsidP="00956D6B">
            <w:pPr>
              <w:rPr>
                <w:rFonts w:ascii="Arial" w:hAnsi="Arial" w:cs="Arial"/>
                <w:b/>
                <w:sz w:val="18"/>
                <w:szCs w:val="18"/>
                <w:lang w:val="en-GB"/>
              </w:rPr>
            </w:pPr>
            <w:r w:rsidRPr="004E66B4">
              <w:rPr>
                <w:rFonts w:ascii="Arial" w:eastAsia="Arial" w:hAnsi="Arial" w:cs="Arial"/>
                <w:b/>
                <w:sz w:val="18"/>
                <w:szCs w:val="18"/>
                <w:lang w:bidi="de-DE"/>
              </w:rPr>
              <w:t>ADR / RID</w:t>
            </w:r>
          </w:p>
        </w:tc>
        <w:tc>
          <w:tcPr>
            <w:tcW w:w="2596" w:type="dxa"/>
            <w:gridSpan w:val="2"/>
            <w:vAlign w:val="bottom"/>
          </w:tcPr>
          <w:p w:rsidR="00AB3885" w:rsidRPr="004E66B4" w:rsidRDefault="00AB3885" w:rsidP="00956D6B">
            <w:pPr>
              <w:rPr>
                <w:rFonts w:ascii="Arial" w:hAnsi="Arial" w:cs="Arial"/>
                <w:b/>
                <w:sz w:val="18"/>
                <w:szCs w:val="18"/>
                <w:lang w:val="en-GB"/>
              </w:rPr>
            </w:pPr>
            <w:r w:rsidRPr="004E66B4">
              <w:rPr>
                <w:rFonts w:ascii="Arial" w:eastAsia="Arial" w:hAnsi="Arial" w:cs="Arial"/>
                <w:b/>
                <w:sz w:val="18"/>
                <w:szCs w:val="18"/>
                <w:lang w:bidi="de-DE"/>
              </w:rPr>
              <w:t>IMDG</w:t>
            </w:r>
          </w:p>
        </w:tc>
        <w:tc>
          <w:tcPr>
            <w:tcW w:w="2601" w:type="dxa"/>
            <w:gridSpan w:val="5"/>
            <w:vAlign w:val="bottom"/>
          </w:tcPr>
          <w:p w:rsidR="00AB3885" w:rsidRPr="004E66B4" w:rsidRDefault="00AB3885" w:rsidP="00956D6B">
            <w:pPr>
              <w:rPr>
                <w:rFonts w:ascii="Arial" w:hAnsi="Arial" w:cs="Arial"/>
                <w:b/>
                <w:sz w:val="18"/>
                <w:szCs w:val="18"/>
                <w:lang w:val="en-GB"/>
              </w:rPr>
            </w:pPr>
            <w:r w:rsidRPr="004E66B4">
              <w:rPr>
                <w:rFonts w:ascii="Arial" w:eastAsia="Arial" w:hAnsi="Arial" w:cs="Arial"/>
                <w:b/>
                <w:sz w:val="18"/>
                <w:szCs w:val="18"/>
                <w:lang w:bidi="de-DE"/>
              </w:rPr>
              <w:t>IATA / ICAO</w:t>
            </w:r>
          </w:p>
        </w:tc>
      </w:tr>
      <w:tr w:rsidR="00D16AAA" w:rsidRPr="004E66B4" w:rsidTr="001A4CC5">
        <w:trPr>
          <w:trHeight w:val="389"/>
          <w:jc w:val="center"/>
        </w:trPr>
        <w:tc>
          <w:tcPr>
            <w:tcW w:w="3070" w:type="dxa"/>
            <w:gridSpan w:val="2"/>
            <w:vAlign w:val="center"/>
          </w:tcPr>
          <w:p w:rsidR="00D16AAA" w:rsidRPr="004E66B4" w:rsidRDefault="00AB3885" w:rsidP="00956D6B">
            <w:pPr>
              <w:jc w:val="right"/>
              <w:rPr>
                <w:rFonts w:ascii="Arial" w:hAnsi="Arial" w:cs="Arial"/>
                <w:b/>
                <w:sz w:val="18"/>
                <w:szCs w:val="18"/>
                <w:lang w:val="en-GB"/>
              </w:rPr>
            </w:pPr>
            <w:r w:rsidRPr="004E66B4">
              <w:rPr>
                <w:rFonts w:ascii="Arial" w:eastAsia="Arial" w:hAnsi="Arial" w:cs="Arial"/>
                <w:b/>
                <w:sz w:val="18"/>
                <w:szCs w:val="18"/>
                <w:lang w:bidi="de-DE"/>
              </w:rPr>
              <w:t>Massengutbeförderung:</w:t>
            </w:r>
          </w:p>
        </w:tc>
        <w:tc>
          <w:tcPr>
            <w:tcW w:w="2596" w:type="dxa"/>
            <w:vAlign w:val="center"/>
          </w:tcPr>
          <w:p w:rsidR="00D16AAA" w:rsidRPr="004E66B4" w:rsidRDefault="00D16AAA" w:rsidP="00956D6B">
            <w:pPr>
              <w:rPr>
                <w:rFonts w:ascii="Arial" w:hAnsi="Arial" w:cs="Arial"/>
                <w:sz w:val="18"/>
                <w:szCs w:val="18"/>
                <w:lang w:val="en-GB"/>
              </w:rPr>
            </w:pPr>
            <w:r w:rsidRPr="004E66B4">
              <w:rPr>
                <w:rFonts w:ascii="Arial" w:eastAsia="Arial" w:hAnsi="Arial" w:cs="Arial"/>
                <w:sz w:val="18"/>
                <w:szCs w:val="18"/>
                <w:lang w:bidi="de-DE"/>
              </w:rPr>
              <w:t>Nicht zutreffend.</w:t>
            </w:r>
          </w:p>
        </w:tc>
        <w:tc>
          <w:tcPr>
            <w:tcW w:w="2596" w:type="dxa"/>
            <w:gridSpan w:val="2"/>
            <w:vAlign w:val="center"/>
          </w:tcPr>
          <w:p w:rsidR="00D16AAA" w:rsidRPr="004E66B4" w:rsidRDefault="00D16AAA" w:rsidP="00956D6B">
            <w:pPr>
              <w:rPr>
                <w:rFonts w:ascii="Arial" w:hAnsi="Arial" w:cs="Arial"/>
                <w:sz w:val="18"/>
                <w:szCs w:val="18"/>
                <w:lang w:val="en-GB"/>
              </w:rPr>
            </w:pPr>
            <w:r w:rsidRPr="004E66B4">
              <w:rPr>
                <w:rFonts w:ascii="Arial" w:eastAsia="Arial" w:hAnsi="Arial" w:cs="Arial"/>
                <w:sz w:val="18"/>
                <w:szCs w:val="18"/>
                <w:lang w:bidi="de-DE"/>
              </w:rPr>
              <w:t>Nicht zutreffend.</w:t>
            </w:r>
          </w:p>
        </w:tc>
        <w:tc>
          <w:tcPr>
            <w:tcW w:w="2601" w:type="dxa"/>
            <w:gridSpan w:val="5"/>
            <w:vAlign w:val="center"/>
          </w:tcPr>
          <w:p w:rsidR="00D16AAA" w:rsidRPr="004E66B4" w:rsidRDefault="00D16AAA" w:rsidP="00956D6B">
            <w:pPr>
              <w:rPr>
                <w:rFonts w:ascii="Arial" w:hAnsi="Arial" w:cs="Arial"/>
                <w:sz w:val="18"/>
                <w:szCs w:val="18"/>
                <w:lang w:val="en-GB"/>
              </w:rPr>
            </w:pPr>
            <w:r w:rsidRPr="004E66B4">
              <w:rPr>
                <w:rFonts w:ascii="Arial" w:eastAsia="Arial" w:hAnsi="Arial" w:cs="Arial"/>
                <w:sz w:val="18"/>
                <w:szCs w:val="18"/>
                <w:lang w:bidi="de-DE"/>
              </w:rPr>
              <w:t>Nicht zutreffend.</w:t>
            </w:r>
          </w:p>
        </w:tc>
      </w:tr>
      <w:bookmarkEnd w:id="8"/>
      <w:bookmarkEnd w:id="9"/>
      <w:tr w:rsidR="009E5B5E" w:rsidRPr="004E66B4" w:rsidTr="001A4CC5">
        <w:trPr>
          <w:trHeight w:val="332"/>
          <w:jc w:val="center"/>
        </w:trPr>
        <w:tc>
          <w:tcPr>
            <w:tcW w:w="10863" w:type="dxa"/>
            <w:gridSpan w:val="10"/>
            <w:shd w:val="clear" w:color="auto" w:fill="BFBFBF" w:themeFill="background1" w:themeFillShade="BF"/>
            <w:vAlign w:val="center"/>
          </w:tcPr>
          <w:p w:rsidR="009E5B5E" w:rsidRPr="004E66B4" w:rsidRDefault="009E5B5E" w:rsidP="009E5B5E">
            <w:pPr>
              <w:rPr>
                <w:rFonts w:ascii="Arial" w:hAnsi="Arial" w:cs="Arial"/>
                <w:b/>
                <w:sz w:val="20"/>
                <w:szCs w:val="20"/>
                <w:lang w:val="en-GB"/>
              </w:rPr>
            </w:pPr>
            <w:r w:rsidRPr="004E66B4">
              <w:rPr>
                <w:rFonts w:ascii="Arial" w:eastAsia="Arial" w:hAnsi="Arial" w:cs="Arial"/>
                <w:b/>
                <w:sz w:val="20"/>
                <w:szCs w:val="20"/>
                <w:lang w:bidi="de-DE"/>
              </w:rPr>
              <w:t>Abschnitt 15: Rechtsvorschriften</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15.1 Vorschriften zu Sicherheit, Gesundheits- und Umweltschutz / spezifische Rechtsvorschriften für den Stoff oder das Gemisch</w:t>
                  </w:r>
                </w:p>
              </w:tc>
            </w:tr>
          </w:tbl>
          <w:p w:rsidR="009E5B5E" w:rsidRPr="004E66B4" w:rsidRDefault="009E5B5E" w:rsidP="009E5B5E">
            <w:pPr>
              <w:rPr>
                <w:rFonts w:ascii="Arial" w:hAnsi="Arial" w:cs="Arial"/>
                <w:lang w:val="en-GB"/>
              </w:rPr>
            </w:pPr>
          </w:p>
        </w:tc>
      </w:tr>
      <w:tr w:rsidR="00BE30C7" w:rsidRPr="004E66B4" w:rsidTr="001A4CC5">
        <w:trPr>
          <w:trHeight w:val="389"/>
          <w:jc w:val="center"/>
        </w:trPr>
        <w:tc>
          <w:tcPr>
            <w:tcW w:w="3070" w:type="dxa"/>
            <w:gridSpan w:val="2"/>
            <w:vAlign w:val="center"/>
          </w:tcPr>
          <w:p w:rsidR="00BE30C7" w:rsidRPr="004E66B4" w:rsidRDefault="00BE30C7" w:rsidP="00B13AD7">
            <w:pPr>
              <w:jc w:val="right"/>
              <w:rPr>
                <w:rFonts w:ascii="Arial" w:hAnsi="Arial" w:cs="Arial"/>
                <w:b/>
                <w:sz w:val="18"/>
                <w:szCs w:val="18"/>
                <w:lang w:val="en-GB"/>
              </w:rPr>
            </w:pPr>
            <w:r w:rsidRPr="004E66B4">
              <w:rPr>
                <w:rFonts w:ascii="Arial" w:eastAsia="Arial" w:hAnsi="Arial" w:cs="Arial"/>
                <w:b/>
                <w:sz w:val="18"/>
                <w:szCs w:val="18"/>
                <w:lang w:bidi="de-DE"/>
              </w:rPr>
              <w:t>Besondere Vorschriften:</w:t>
            </w:r>
          </w:p>
        </w:tc>
        <w:tc>
          <w:tcPr>
            <w:tcW w:w="7793" w:type="dxa"/>
            <w:gridSpan w:val="8"/>
            <w:vAlign w:val="center"/>
          </w:tcPr>
          <w:p w:rsidR="00BE30C7" w:rsidRPr="004E66B4" w:rsidRDefault="00BE30C7" w:rsidP="00B13AD7">
            <w:pPr>
              <w:rPr>
                <w:rFonts w:ascii="Arial" w:hAnsi="Arial" w:cs="Arial"/>
                <w:sz w:val="18"/>
                <w:szCs w:val="18"/>
                <w:lang w:val="en-GB"/>
              </w:rPr>
            </w:pPr>
            <w:r w:rsidRPr="004E66B4">
              <w:rPr>
                <w:rFonts w:ascii="Arial" w:eastAsia="Arial" w:hAnsi="Arial" w:cs="Arial"/>
                <w:sz w:val="18"/>
                <w:szCs w:val="18"/>
                <w:lang w:bidi="de-DE"/>
              </w:rPr>
              <w:t>Nicht zutreffend.</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15.2 Stoffsicherheitsbeurteilung</w:t>
                  </w:r>
                </w:p>
              </w:tc>
            </w:tr>
          </w:tbl>
          <w:p w:rsidR="009E5B5E" w:rsidRPr="004E66B4" w:rsidRDefault="009E5B5E" w:rsidP="009E5B5E">
            <w:pPr>
              <w:rPr>
                <w:rFonts w:ascii="Arial" w:hAnsi="Arial" w:cs="Arial"/>
                <w:lang w:val="en-GB"/>
              </w:rPr>
            </w:pPr>
          </w:p>
        </w:tc>
      </w:tr>
      <w:tr w:rsidR="009E5B5E" w:rsidRPr="004E66B4" w:rsidTr="001A4CC5">
        <w:trPr>
          <w:trHeight w:val="590"/>
          <w:jc w:val="center"/>
        </w:trPr>
        <w:tc>
          <w:tcPr>
            <w:tcW w:w="3070" w:type="dxa"/>
            <w:gridSpan w:val="2"/>
          </w:tcPr>
          <w:p w:rsidR="009E5B5E" w:rsidRPr="004E66B4" w:rsidRDefault="009E5B5E" w:rsidP="009E5B5E">
            <w:pPr>
              <w:spacing w:before="60" w:line="276" w:lineRule="auto"/>
              <w:jc w:val="right"/>
              <w:rPr>
                <w:rFonts w:ascii="Arial" w:hAnsi="Arial" w:cs="Arial"/>
                <w:b/>
                <w:sz w:val="18"/>
                <w:szCs w:val="18"/>
                <w:lang w:val="en-GB"/>
              </w:rPr>
            </w:pPr>
            <w:r w:rsidRPr="004E66B4">
              <w:rPr>
                <w:rFonts w:ascii="Arial" w:eastAsia="Arial" w:hAnsi="Arial" w:cs="Arial"/>
                <w:b/>
                <w:sz w:val="18"/>
                <w:szCs w:val="18"/>
                <w:lang w:bidi="de-DE"/>
              </w:rPr>
              <w:t>Stoffsicherheitsbeurteilung:</w:t>
            </w:r>
          </w:p>
        </w:tc>
        <w:tc>
          <w:tcPr>
            <w:tcW w:w="7793" w:type="dxa"/>
            <w:gridSpan w:val="8"/>
            <w:vAlign w:val="center"/>
          </w:tcPr>
          <w:p w:rsidR="009E5B5E" w:rsidRPr="004E66B4" w:rsidRDefault="009E5B5E" w:rsidP="009E5B5E">
            <w:pPr>
              <w:spacing w:line="276" w:lineRule="auto"/>
              <w:ind w:right="195"/>
              <w:jc w:val="both"/>
              <w:rPr>
                <w:rFonts w:ascii="Arial" w:hAnsi="Arial" w:cs="Arial"/>
                <w:sz w:val="18"/>
                <w:szCs w:val="18"/>
                <w:lang w:val="en-GB"/>
              </w:rPr>
            </w:pPr>
            <w:r w:rsidRPr="004E66B4">
              <w:rPr>
                <w:rFonts w:ascii="Arial" w:eastAsia="Arial" w:hAnsi="Arial" w:cs="Arial"/>
                <w:sz w:val="18"/>
                <w:szCs w:val="18"/>
                <w:lang w:bidi="de-DE"/>
              </w:rPr>
              <w:t>Für den Stoff bzw. das Gemisch wurde vom Zulieferer keine chemische Sicherheitsbewertung durchgeführt.</w:t>
            </w:r>
          </w:p>
        </w:tc>
      </w:tr>
      <w:tr w:rsidR="009E5B5E" w:rsidRPr="004E66B4" w:rsidTr="001A4CC5">
        <w:trPr>
          <w:trHeight w:val="332"/>
          <w:jc w:val="center"/>
        </w:trPr>
        <w:tc>
          <w:tcPr>
            <w:tcW w:w="10863" w:type="dxa"/>
            <w:gridSpan w:val="10"/>
            <w:shd w:val="clear" w:color="auto" w:fill="BFBFBF" w:themeFill="background1" w:themeFillShade="BF"/>
            <w:vAlign w:val="center"/>
          </w:tcPr>
          <w:p w:rsidR="009E5B5E" w:rsidRPr="004E66B4" w:rsidRDefault="009E5B5E" w:rsidP="009E5B5E">
            <w:pPr>
              <w:rPr>
                <w:rFonts w:ascii="Arial" w:hAnsi="Arial" w:cs="Arial"/>
                <w:b/>
                <w:sz w:val="20"/>
                <w:szCs w:val="20"/>
                <w:lang w:val="en-GB"/>
              </w:rPr>
            </w:pPr>
            <w:r w:rsidRPr="004E66B4">
              <w:rPr>
                <w:rFonts w:ascii="Arial" w:eastAsia="Arial" w:hAnsi="Arial" w:cs="Arial"/>
                <w:b/>
                <w:sz w:val="20"/>
                <w:szCs w:val="20"/>
                <w:lang w:bidi="de-DE"/>
              </w:rPr>
              <w:t>Abschnitt 16: Sonstige Angaben</w:t>
            </w:r>
          </w:p>
        </w:tc>
      </w:tr>
      <w:tr w:rsidR="009E5B5E" w:rsidRPr="004E66B4" w:rsidTr="001A4CC5">
        <w:trPr>
          <w:trHeight w:val="450"/>
          <w:jc w:val="center"/>
        </w:trPr>
        <w:tc>
          <w:tcPr>
            <w:tcW w:w="10863" w:type="dxa"/>
            <w:gridSpan w:val="10"/>
            <w:vAlign w:val="center"/>
          </w:tcPr>
          <w:tbl>
            <w:tblPr>
              <w:tblStyle w:val="TabloKlavuzu"/>
              <w:tblW w:w="0" w:type="auto"/>
              <w:tblLayout w:type="fixed"/>
              <w:tblLook w:val="04A0" w:firstRow="1" w:lastRow="0" w:firstColumn="1" w:lastColumn="0" w:noHBand="0" w:noVBand="1"/>
            </w:tblPr>
            <w:tblGrid>
              <w:gridCol w:w="10564"/>
            </w:tblGrid>
            <w:tr w:rsidR="009E5B5E" w:rsidRPr="004E66B4" w:rsidTr="00643875">
              <w:trPr>
                <w:trHeight w:val="278"/>
              </w:trPr>
              <w:tc>
                <w:tcPr>
                  <w:tcW w:w="10564" w:type="dxa"/>
                  <w:shd w:val="clear" w:color="auto" w:fill="BFBFBF" w:themeFill="background1" w:themeFillShade="BF"/>
                  <w:vAlign w:val="center"/>
                </w:tcPr>
                <w:p w:rsidR="009E5B5E" w:rsidRPr="004E66B4" w:rsidRDefault="009E5B5E" w:rsidP="009E5B5E">
                  <w:pPr>
                    <w:rPr>
                      <w:rFonts w:ascii="Arial" w:hAnsi="Arial" w:cs="Arial"/>
                      <w:b/>
                      <w:sz w:val="18"/>
                      <w:szCs w:val="18"/>
                      <w:lang w:val="en-GB"/>
                    </w:rPr>
                  </w:pPr>
                  <w:r w:rsidRPr="004E66B4">
                    <w:rPr>
                      <w:rFonts w:ascii="Arial" w:eastAsia="Arial" w:hAnsi="Arial" w:cs="Arial"/>
                      <w:b/>
                      <w:sz w:val="18"/>
                      <w:szCs w:val="18"/>
                      <w:lang w:bidi="de-DE"/>
                    </w:rPr>
                    <w:t>Sonstige Angaben</w:t>
                  </w:r>
                </w:p>
              </w:tc>
            </w:tr>
          </w:tbl>
          <w:p w:rsidR="009E5B5E" w:rsidRPr="004E66B4" w:rsidRDefault="009E5B5E" w:rsidP="009E5B5E">
            <w:pPr>
              <w:rPr>
                <w:rFonts w:ascii="Arial" w:hAnsi="Arial" w:cs="Arial"/>
                <w:lang w:val="en-GB"/>
              </w:rPr>
            </w:pPr>
          </w:p>
        </w:tc>
      </w:tr>
      <w:tr w:rsidR="009E5B5E" w:rsidRPr="004E66B4" w:rsidTr="001A4CC5">
        <w:trPr>
          <w:trHeight w:val="837"/>
          <w:jc w:val="center"/>
        </w:trPr>
        <w:tc>
          <w:tcPr>
            <w:tcW w:w="3070" w:type="dxa"/>
            <w:gridSpan w:val="2"/>
          </w:tcPr>
          <w:p w:rsidR="00F037B8" w:rsidRPr="004E66B4" w:rsidRDefault="009E5B5E" w:rsidP="009E5B5E">
            <w:pPr>
              <w:spacing w:before="60" w:line="276" w:lineRule="auto"/>
              <w:jc w:val="right"/>
              <w:rPr>
                <w:rFonts w:ascii="Arial" w:hAnsi="Arial" w:cs="Arial"/>
                <w:b/>
                <w:sz w:val="18"/>
                <w:szCs w:val="18"/>
                <w:lang w:val="en-GB"/>
              </w:rPr>
            </w:pPr>
            <w:r w:rsidRPr="004E66B4">
              <w:rPr>
                <w:rFonts w:ascii="Arial" w:eastAsia="Arial" w:hAnsi="Arial" w:cs="Arial"/>
                <w:b/>
                <w:sz w:val="18"/>
                <w:szCs w:val="18"/>
                <w:lang w:bidi="de-DE"/>
              </w:rPr>
              <w:t>Sonstige Angaben:</w:t>
            </w:r>
          </w:p>
          <w:p w:rsidR="009E5B5E" w:rsidRPr="004E66B4" w:rsidRDefault="009E5B5E" w:rsidP="00F037B8">
            <w:pPr>
              <w:jc w:val="right"/>
              <w:rPr>
                <w:rFonts w:ascii="Arial" w:hAnsi="Arial" w:cs="Arial"/>
                <w:sz w:val="18"/>
                <w:szCs w:val="18"/>
                <w:lang w:val="en-GB"/>
              </w:rPr>
            </w:pPr>
          </w:p>
        </w:tc>
        <w:tc>
          <w:tcPr>
            <w:tcW w:w="7793" w:type="dxa"/>
            <w:gridSpan w:val="8"/>
            <w:vAlign w:val="center"/>
          </w:tcPr>
          <w:p w:rsidR="009E5B5E" w:rsidRPr="004E66B4" w:rsidRDefault="009E5B5E" w:rsidP="009E5B5E">
            <w:pPr>
              <w:spacing w:line="276" w:lineRule="auto"/>
              <w:ind w:right="195"/>
              <w:jc w:val="both"/>
              <w:rPr>
                <w:rFonts w:ascii="Arial" w:hAnsi="Arial" w:cs="Arial"/>
                <w:sz w:val="18"/>
                <w:szCs w:val="18"/>
                <w:lang w:val="en-GB"/>
              </w:rPr>
            </w:pPr>
            <w:r w:rsidRPr="004E66B4">
              <w:rPr>
                <w:rFonts w:ascii="Arial" w:eastAsia="Arial" w:hAnsi="Arial" w:cs="Arial"/>
                <w:sz w:val="18"/>
                <w:szCs w:val="18"/>
                <w:lang w:bidi="de-DE"/>
              </w:rPr>
              <w:t>Dieses Sicherheitsdatenblatt wurde gemäß den geänderten und angepassten Verordnungen (EG) Nr. 1907/2006 und 1272/2008 erstellt.</w:t>
            </w:r>
          </w:p>
          <w:p w:rsidR="009E5B5E" w:rsidRPr="004E66B4" w:rsidRDefault="009E5B5E" w:rsidP="009E5B5E">
            <w:pPr>
              <w:spacing w:line="276" w:lineRule="auto"/>
              <w:ind w:right="195"/>
              <w:jc w:val="both"/>
              <w:rPr>
                <w:rFonts w:ascii="Arial" w:hAnsi="Arial" w:cs="Arial"/>
                <w:sz w:val="18"/>
                <w:szCs w:val="18"/>
                <w:lang w:val="en-GB"/>
              </w:rPr>
            </w:pPr>
            <w:r w:rsidRPr="004E66B4">
              <w:rPr>
                <w:rFonts w:ascii="Arial" w:eastAsia="Arial" w:hAnsi="Arial" w:cs="Arial"/>
                <w:sz w:val="18"/>
                <w:szCs w:val="18"/>
                <w:lang w:bidi="de-DE"/>
              </w:rPr>
              <w:t>* gibt den Text in dem SDS an, der sich seit der letzten Überarbeitung geändert hat.</w:t>
            </w:r>
          </w:p>
        </w:tc>
      </w:tr>
      <w:tr w:rsidR="00AD67F3" w:rsidRPr="004E66B4" w:rsidTr="001A4CC5">
        <w:trPr>
          <w:trHeight w:val="450"/>
          <w:jc w:val="center"/>
        </w:trPr>
        <w:tc>
          <w:tcPr>
            <w:tcW w:w="3070" w:type="dxa"/>
            <w:gridSpan w:val="2"/>
            <w:hideMark/>
          </w:tcPr>
          <w:p w:rsidR="00AD67F3" w:rsidRPr="004E66B4" w:rsidRDefault="00AD67F3">
            <w:pPr>
              <w:spacing w:before="60" w:line="276" w:lineRule="auto"/>
              <w:jc w:val="right"/>
              <w:rPr>
                <w:rFonts w:ascii="Arial" w:hAnsi="Arial" w:cs="Arial"/>
                <w:b/>
                <w:sz w:val="18"/>
                <w:szCs w:val="18"/>
                <w:lang w:val="en-GB"/>
              </w:rPr>
            </w:pPr>
            <w:bookmarkStart w:id="10" w:name="_Hlk501549776"/>
            <w:r w:rsidRPr="004E66B4">
              <w:rPr>
                <w:rFonts w:ascii="Arial" w:eastAsia="Arial" w:hAnsi="Arial" w:cs="Arial"/>
                <w:b/>
                <w:sz w:val="18"/>
                <w:szCs w:val="18"/>
                <w:lang w:bidi="de-DE"/>
              </w:rPr>
              <w:t>Abkürzungsverzeichnis:</w:t>
            </w:r>
          </w:p>
        </w:tc>
        <w:tc>
          <w:tcPr>
            <w:tcW w:w="7793" w:type="dxa"/>
            <w:gridSpan w:val="8"/>
            <w:hideMark/>
          </w:tcPr>
          <w:p w:rsidR="00AD67F3" w:rsidRPr="004E66B4" w:rsidRDefault="00AD67F3">
            <w:pPr>
              <w:spacing w:before="60" w:line="276" w:lineRule="auto"/>
              <w:ind w:left="165" w:hanging="165"/>
              <w:rPr>
                <w:rFonts w:ascii="Arial" w:hAnsi="Arial" w:cs="Arial"/>
                <w:sz w:val="18"/>
                <w:szCs w:val="18"/>
                <w:lang w:val="en-GB"/>
              </w:rPr>
            </w:pPr>
            <w:r w:rsidRPr="004E66B4">
              <w:rPr>
                <w:rFonts w:ascii="Arial" w:eastAsia="Arial" w:hAnsi="Arial" w:cs="Arial"/>
                <w:sz w:val="18"/>
                <w:szCs w:val="18"/>
                <w:lang w:bidi="de-DE"/>
              </w:rPr>
              <w:t>ADR, Internationale Beförderung gefährlicher Güter auf der Straße</w:t>
            </w:r>
          </w:p>
          <w:p w:rsidR="00AD67F3" w:rsidRPr="004E66B4" w:rsidRDefault="00AD67F3">
            <w:pPr>
              <w:spacing w:line="276" w:lineRule="auto"/>
              <w:rPr>
                <w:rFonts w:ascii="Arial" w:hAnsi="Arial" w:cs="Arial"/>
                <w:sz w:val="18"/>
                <w:szCs w:val="18"/>
                <w:lang w:val="en-GB"/>
              </w:rPr>
            </w:pPr>
            <w:r w:rsidRPr="004E66B4">
              <w:rPr>
                <w:rFonts w:ascii="Arial" w:eastAsia="Arial" w:hAnsi="Arial" w:cs="Arial"/>
                <w:sz w:val="18"/>
                <w:szCs w:val="18"/>
                <w:lang w:bidi="de-DE"/>
              </w:rPr>
              <w:t>ATE, Schätzwert Akuter Toxizität</w:t>
            </w:r>
          </w:p>
          <w:p w:rsidR="00AD67F3" w:rsidRPr="004E66B4" w:rsidRDefault="00AD67F3">
            <w:pPr>
              <w:spacing w:line="276" w:lineRule="auto"/>
              <w:rPr>
                <w:rFonts w:ascii="Arial" w:hAnsi="Arial" w:cs="Arial"/>
                <w:sz w:val="18"/>
                <w:szCs w:val="18"/>
                <w:lang w:val="en-GB"/>
              </w:rPr>
            </w:pPr>
            <w:r w:rsidRPr="004E66B4">
              <w:rPr>
                <w:rFonts w:ascii="Arial" w:eastAsia="Arial" w:hAnsi="Arial" w:cs="Arial"/>
                <w:sz w:val="18"/>
                <w:szCs w:val="18"/>
                <w:lang w:bidi="de-DE"/>
              </w:rPr>
              <w:t>CAS, Chemical Abstract Service</w:t>
            </w:r>
          </w:p>
          <w:p w:rsidR="00AD67F3" w:rsidRPr="004E66B4" w:rsidRDefault="00AD67F3">
            <w:pPr>
              <w:spacing w:line="276" w:lineRule="auto"/>
              <w:rPr>
                <w:rFonts w:ascii="Arial" w:hAnsi="Arial" w:cs="Arial"/>
                <w:sz w:val="18"/>
                <w:szCs w:val="18"/>
                <w:lang w:val="en-GB"/>
              </w:rPr>
            </w:pPr>
            <w:r w:rsidRPr="004E66B4">
              <w:rPr>
                <w:rFonts w:ascii="Arial" w:eastAsia="Arial" w:hAnsi="Arial" w:cs="Arial"/>
                <w:sz w:val="18"/>
                <w:szCs w:val="18"/>
                <w:lang w:bidi="de-DE"/>
              </w:rPr>
              <w:t>CLP, Einstufung, Kennzeichnung und Verpackung</w:t>
            </w:r>
          </w:p>
          <w:p w:rsidR="00AD67F3" w:rsidRPr="004E66B4" w:rsidRDefault="00AD67F3">
            <w:pPr>
              <w:spacing w:line="276" w:lineRule="auto"/>
              <w:rPr>
                <w:rFonts w:ascii="Arial" w:hAnsi="Arial" w:cs="Arial"/>
                <w:sz w:val="18"/>
                <w:szCs w:val="18"/>
                <w:lang w:val="en-GB"/>
              </w:rPr>
            </w:pPr>
            <w:r w:rsidRPr="004E66B4">
              <w:rPr>
                <w:rFonts w:ascii="Arial" w:eastAsia="Arial" w:hAnsi="Arial" w:cs="Arial"/>
                <w:sz w:val="18"/>
                <w:szCs w:val="18"/>
                <w:lang w:bidi="de-DE"/>
              </w:rPr>
              <w:t>DNEL, abgeleitete Expositionshöhe, bei der keine Wirkung auftritt</w:t>
            </w:r>
          </w:p>
          <w:p w:rsidR="00AD67F3" w:rsidRPr="004E66B4" w:rsidRDefault="00AD67F3">
            <w:pPr>
              <w:spacing w:line="276" w:lineRule="auto"/>
              <w:rPr>
                <w:rFonts w:ascii="Arial" w:hAnsi="Arial" w:cs="Arial"/>
                <w:sz w:val="18"/>
                <w:szCs w:val="18"/>
                <w:lang w:val="en-GB"/>
              </w:rPr>
            </w:pPr>
            <w:r w:rsidRPr="004E66B4">
              <w:rPr>
                <w:rFonts w:ascii="Arial" w:eastAsia="Arial" w:hAnsi="Arial" w:cs="Arial"/>
                <w:sz w:val="18"/>
                <w:szCs w:val="18"/>
                <w:lang w:bidi="de-DE"/>
              </w:rPr>
              <w:t>EC50, effektive Konzentration 50%</w:t>
            </w:r>
          </w:p>
          <w:p w:rsidR="00AD67F3" w:rsidRPr="004E66B4" w:rsidRDefault="00AD67F3">
            <w:pPr>
              <w:spacing w:line="276" w:lineRule="auto"/>
              <w:rPr>
                <w:rFonts w:ascii="Arial" w:hAnsi="Arial" w:cs="Arial"/>
                <w:sz w:val="18"/>
                <w:szCs w:val="18"/>
                <w:lang w:val="en-GB"/>
              </w:rPr>
            </w:pPr>
            <w:r w:rsidRPr="004E66B4">
              <w:rPr>
                <w:rFonts w:ascii="Arial" w:eastAsia="Arial" w:hAnsi="Arial" w:cs="Arial"/>
                <w:sz w:val="18"/>
                <w:szCs w:val="18"/>
                <w:lang w:bidi="de-DE"/>
              </w:rPr>
              <w:t>IATA, Internationale Luftverkehrsvereinigung</w:t>
            </w:r>
          </w:p>
          <w:p w:rsidR="00AD67F3" w:rsidRPr="004E66B4" w:rsidRDefault="00AD67F3">
            <w:pPr>
              <w:spacing w:line="276" w:lineRule="auto"/>
              <w:rPr>
                <w:rFonts w:ascii="Arial" w:hAnsi="Arial" w:cs="Arial"/>
                <w:sz w:val="18"/>
                <w:szCs w:val="18"/>
                <w:lang w:val="en-GB"/>
              </w:rPr>
            </w:pPr>
            <w:r w:rsidRPr="004E66B4">
              <w:rPr>
                <w:rFonts w:ascii="Arial" w:eastAsia="Arial" w:hAnsi="Arial" w:cs="Arial"/>
                <w:sz w:val="18"/>
                <w:szCs w:val="18"/>
                <w:lang w:bidi="de-DE"/>
              </w:rPr>
              <w:t>ICAO, Internationale Zivilluftfahrtorganisation</w:t>
            </w:r>
          </w:p>
          <w:p w:rsidR="00AD67F3" w:rsidRPr="004E66B4" w:rsidRDefault="00AD67F3">
            <w:pPr>
              <w:spacing w:line="276" w:lineRule="auto"/>
              <w:rPr>
                <w:rFonts w:ascii="Arial" w:hAnsi="Arial" w:cs="Arial"/>
                <w:sz w:val="18"/>
                <w:szCs w:val="18"/>
                <w:lang w:val="en-GB"/>
              </w:rPr>
            </w:pPr>
            <w:r w:rsidRPr="004E66B4">
              <w:rPr>
                <w:rFonts w:ascii="Arial" w:eastAsia="Arial" w:hAnsi="Arial" w:cs="Arial"/>
                <w:sz w:val="18"/>
                <w:szCs w:val="18"/>
                <w:lang w:bidi="de-DE"/>
              </w:rPr>
              <w:t>IMDG, Gefahrgutkennzeichnung für gefährliche Güter im Seeschiffsverkehr</w:t>
            </w:r>
          </w:p>
          <w:p w:rsidR="00AD67F3" w:rsidRPr="004E66B4" w:rsidRDefault="00AD67F3">
            <w:pPr>
              <w:spacing w:line="276" w:lineRule="auto"/>
              <w:rPr>
                <w:rFonts w:ascii="Arial" w:hAnsi="Arial" w:cs="Arial"/>
                <w:sz w:val="18"/>
                <w:szCs w:val="18"/>
                <w:lang w:val="en-GB"/>
              </w:rPr>
            </w:pPr>
            <w:r w:rsidRPr="004E66B4">
              <w:rPr>
                <w:rFonts w:ascii="Arial" w:eastAsia="Arial" w:hAnsi="Arial" w:cs="Arial"/>
                <w:sz w:val="18"/>
                <w:szCs w:val="18"/>
                <w:lang w:bidi="de-DE"/>
              </w:rPr>
              <w:t>LC50, tödliche Konzentration 50%</w:t>
            </w:r>
          </w:p>
          <w:p w:rsidR="00AD67F3" w:rsidRPr="004E66B4" w:rsidRDefault="00AD67F3">
            <w:pPr>
              <w:spacing w:line="276" w:lineRule="auto"/>
              <w:rPr>
                <w:rFonts w:ascii="Arial" w:hAnsi="Arial" w:cs="Arial"/>
                <w:sz w:val="18"/>
                <w:szCs w:val="18"/>
                <w:lang w:val="en-GB"/>
              </w:rPr>
            </w:pPr>
            <w:r w:rsidRPr="004E66B4">
              <w:rPr>
                <w:rFonts w:ascii="Arial" w:eastAsia="Arial" w:hAnsi="Arial" w:cs="Arial"/>
                <w:sz w:val="18"/>
                <w:szCs w:val="18"/>
                <w:lang w:bidi="de-DE"/>
              </w:rPr>
              <w:t>NB, Nota bene</w:t>
            </w:r>
          </w:p>
          <w:p w:rsidR="00AD67F3" w:rsidRPr="004E66B4" w:rsidRDefault="00AD67F3">
            <w:pPr>
              <w:spacing w:line="276" w:lineRule="auto"/>
              <w:rPr>
                <w:rFonts w:ascii="Arial" w:hAnsi="Arial" w:cs="Arial"/>
                <w:sz w:val="18"/>
                <w:szCs w:val="18"/>
                <w:lang w:val="en-GB"/>
              </w:rPr>
            </w:pPr>
            <w:r w:rsidRPr="004E66B4">
              <w:rPr>
                <w:rFonts w:ascii="Arial" w:eastAsia="Arial" w:hAnsi="Arial" w:cs="Arial"/>
                <w:sz w:val="18"/>
                <w:szCs w:val="18"/>
                <w:lang w:bidi="de-DE"/>
              </w:rPr>
              <w:t>PBT, persistent, bioakkumulativ, toxisch</w:t>
            </w:r>
          </w:p>
          <w:p w:rsidR="00AD67F3" w:rsidRPr="004E66B4" w:rsidRDefault="00AD67F3">
            <w:pPr>
              <w:spacing w:line="276" w:lineRule="auto"/>
              <w:rPr>
                <w:rFonts w:ascii="Arial" w:hAnsi="Arial" w:cs="Arial"/>
                <w:sz w:val="18"/>
                <w:szCs w:val="18"/>
                <w:lang w:val="en-GB"/>
              </w:rPr>
            </w:pPr>
            <w:r w:rsidRPr="004E66B4">
              <w:rPr>
                <w:rFonts w:ascii="Arial" w:eastAsia="Arial" w:hAnsi="Arial" w:cs="Arial"/>
                <w:sz w:val="18"/>
                <w:szCs w:val="18"/>
                <w:lang w:bidi="de-DE"/>
              </w:rPr>
              <w:t>PNEC, vorhergesagte Konzentration, bei der keine Wirkung auftritt</w:t>
            </w:r>
          </w:p>
          <w:p w:rsidR="00AD67F3" w:rsidRPr="004E66B4" w:rsidRDefault="00AD67F3">
            <w:pPr>
              <w:spacing w:line="276" w:lineRule="auto"/>
              <w:rPr>
                <w:rFonts w:ascii="Arial" w:hAnsi="Arial" w:cs="Arial"/>
                <w:sz w:val="18"/>
                <w:szCs w:val="18"/>
                <w:lang w:val="en-GB"/>
              </w:rPr>
            </w:pPr>
            <w:r w:rsidRPr="004E66B4">
              <w:rPr>
                <w:rFonts w:ascii="Arial" w:eastAsia="Arial" w:hAnsi="Arial" w:cs="Arial"/>
                <w:sz w:val="18"/>
                <w:szCs w:val="18"/>
                <w:lang w:bidi="de-DE"/>
              </w:rPr>
              <w:t>RID, Internationale Beförderung gefährlicher Güter im Schienenverkehr</w:t>
            </w:r>
          </w:p>
          <w:p w:rsidR="00AD67F3" w:rsidRPr="004E66B4" w:rsidRDefault="00AD67F3">
            <w:pPr>
              <w:spacing w:line="276" w:lineRule="auto"/>
              <w:rPr>
                <w:rFonts w:ascii="Arial" w:hAnsi="Arial" w:cs="Arial"/>
                <w:sz w:val="18"/>
                <w:szCs w:val="18"/>
                <w:lang w:val="en-GB"/>
              </w:rPr>
            </w:pPr>
            <w:r w:rsidRPr="004E66B4">
              <w:rPr>
                <w:rFonts w:ascii="Arial" w:eastAsia="Arial" w:hAnsi="Arial" w:cs="Arial"/>
                <w:sz w:val="18"/>
                <w:szCs w:val="18"/>
                <w:lang w:bidi="de-DE"/>
              </w:rPr>
              <w:t>SDS, Sicherheitsdatenblatt</w:t>
            </w:r>
          </w:p>
          <w:p w:rsidR="00AD67F3" w:rsidRPr="004E66B4" w:rsidRDefault="00AD67F3">
            <w:pPr>
              <w:spacing w:line="276" w:lineRule="auto"/>
              <w:rPr>
                <w:rFonts w:ascii="Arial" w:hAnsi="Arial" w:cs="Arial"/>
                <w:sz w:val="18"/>
                <w:szCs w:val="18"/>
                <w:lang w:val="en-GB"/>
              </w:rPr>
            </w:pPr>
            <w:r w:rsidRPr="004E66B4">
              <w:rPr>
                <w:rFonts w:ascii="Arial" w:eastAsia="Arial" w:hAnsi="Arial" w:cs="Arial"/>
                <w:sz w:val="18"/>
                <w:szCs w:val="18"/>
                <w:lang w:bidi="de-DE"/>
              </w:rPr>
              <w:t>STEL, Kurzzeitgrenzwert</w:t>
            </w:r>
          </w:p>
          <w:p w:rsidR="00786AAE" w:rsidRPr="004E66B4" w:rsidRDefault="00786AAE">
            <w:pPr>
              <w:spacing w:line="276" w:lineRule="auto"/>
              <w:rPr>
                <w:rFonts w:ascii="Arial" w:hAnsi="Arial" w:cs="Arial"/>
                <w:sz w:val="18"/>
                <w:szCs w:val="18"/>
                <w:lang w:val="en-GB"/>
              </w:rPr>
            </w:pPr>
            <w:r w:rsidRPr="004E66B4">
              <w:rPr>
                <w:rFonts w:ascii="Arial" w:eastAsia="Arial" w:hAnsi="Arial" w:cs="Arial"/>
                <w:sz w:val="18"/>
                <w:szCs w:val="18"/>
                <w:lang w:bidi="de-DE"/>
              </w:rPr>
              <w:t>STOT, Spezifische Zielorgan-Toxizität</w:t>
            </w:r>
          </w:p>
          <w:p w:rsidR="00AD67F3" w:rsidRPr="004E66B4" w:rsidRDefault="00AD67F3">
            <w:pPr>
              <w:spacing w:line="276" w:lineRule="auto"/>
              <w:rPr>
                <w:rFonts w:ascii="Arial" w:hAnsi="Arial" w:cs="Arial"/>
                <w:sz w:val="18"/>
                <w:szCs w:val="18"/>
                <w:lang w:val="en-GB"/>
              </w:rPr>
            </w:pPr>
            <w:r w:rsidRPr="004E66B4">
              <w:rPr>
                <w:rFonts w:ascii="Arial" w:eastAsia="Arial" w:hAnsi="Arial" w:cs="Arial"/>
                <w:sz w:val="18"/>
                <w:szCs w:val="18"/>
                <w:lang w:bidi="de-DE"/>
              </w:rPr>
              <w:t>TWA, Zeitgewichteter Durchschnitt</w:t>
            </w:r>
          </w:p>
          <w:p w:rsidR="00AD67F3" w:rsidRPr="004E66B4" w:rsidRDefault="00AD67F3">
            <w:pPr>
              <w:spacing w:line="276" w:lineRule="auto"/>
              <w:rPr>
                <w:rFonts w:ascii="Arial" w:hAnsi="Arial" w:cs="Arial"/>
                <w:sz w:val="18"/>
                <w:szCs w:val="18"/>
                <w:lang w:val="en-GB"/>
              </w:rPr>
            </w:pPr>
            <w:r w:rsidRPr="004E66B4">
              <w:rPr>
                <w:rFonts w:ascii="Arial" w:eastAsia="Arial" w:hAnsi="Arial" w:cs="Arial"/>
                <w:sz w:val="18"/>
                <w:szCs w:val="18"/>
                <w:lang w:bidi="de-DE"/>
              </w:rPr>
              <w:t>UN, Vereinte Nationen</w:t>
            </w:r>
          </w:p>
          <w:p w:rsidR="00AD67F3" w:rsidRPr="004E66B4" w:rsidRDefault="00AD67F3">
            <w:pPr>
              <w:spacing w:line="276" w:lineRule="auto"/>
              <w:rPr>
                <w:rFonts w:ascii="Arial" w:hAnsi="Arial" w:cs="Arial"/>
                <w:sz w:val="18"/>
                <w:szCs w:val="18"/>
                <w:lang w:val="en-GB"/>
              </w:rPr>
            </w:pPr>
            <w:r w:rsidRPr="004E66B4">
              <w:rPr>
                <w:rFonts w:ascii="Arial" w:eastAsia="Arial" w:hAnsi="Arial" w:cs="Arial"/>
                <w:sz w:val="18"/>
                <w:szCs w:val="18"/>
                <w:lang w:bidi="de-DE"/>
              </w:rPr>
              <w:t>vPvB, sehr persistent, sehr bioakkumulativ</w:t>
            </w:r>
          </w:p>
          <w:p w:rsidR="00AD67F3" w:rsidRPr="004E66B4" w:rsidRDefault="00AD67F3">
            <w:pPr>
              <w:spacing w:line="276" w:lineRule="auto"/>
              <w:rPr>
                <w:rFonts w:ascii="Arial" w:hAnsi="Arial" w:cs="Arial"/>
                <w:sz w:val="18"/>
                <w:szCs w:val="18"/>
                <w:lang w:val="en-GB"/>
              </w:rPr>
            </w:pPr>
            <w:r w:rsidRPr="004E66B4">
              <w:rPr>
                <w:rFonts w:ascii="Arial" w:eastAsia="Arial" w:hAnsi="Arial" w:cs="Arial"/>
                <w:sz w:val="18"/>
                <w:szCs w:val="18"/>
                <w:lang w:bidi="de-DE"/>
              </w:rPr>
              <w:t>WEL, Arbeitsplatzgrenzwert</w:t>
            </w:r>
          </w:p>
        </w:tc>
        <w:bookmarkEnd w:id="10"/>
      </w:tr>
      <w:tr w:rsidR="004E66B4" w:rsidRPr="004E66B4" w:rsidTr="001A4CC5">
        <w:trPr>
          <w:trHeight w:val="1530"/>
          <w:jc w:val="center"/>
        </w:trPr>
        <w:tc>
          <w:tcPr>
            <w:tcW w:w="3070" w:type="dxa"/>
            <w:gridSpan w:val="2"/>
          </w:tcPr>
          <w:p w:rsidR="00CF4055" w:rsidRPr="004E66B4" w:rsidRDefault="00CF4055" w:rsidP="00997663">
            <w:pPr>
              <w:spacing w:before="60" w:line="276" w:lineRule="auto"/>
              <w:jc w:val="right"/>
              <w:rPr>
                <w:rFonts w:ascii="Arial" w:hAnsi="Arial" w:cs="Arial"/>
                <w:b/>
                <w:sz w:val="18"/>
                <w:szCs w:val="18"/>
                <w:lang w:val="en-GB"/>
              </w:rPr>
            </w:pPr>
            <w:r w:rsidRPr="004E66B4">
              <w:rPr>
                <w:rFonts w:ascii="Arial" w:eastAsia="Arial" w:hAnsi="Arial" w:cs="Arial"/>
                <w:b/>
                <w:sz w:val="18"/>
                <w:szCs w:val="18"/>
                <w:lang w:bidi="de-DE"/>
              </w:rPr>
              <w:t>In Abschnitt 2 und 3 verwendete Sätze:</w:t>
            </w:r>
          </w:p>
        </w:tc>
        <w:tc>
          <w:tcPr>
            <w:tcW w:w="7793" w:type="dxa"/>
            <w:gridSpan w:val="8"/>
          </w:tcPr>
          <w:p w:rsidR="00EF4678" w:rsidRPr="004E66B4" w:rsidRDefault="00EF4678" w:rsidP="009167B1">
            <w:pPr>
              <w:spacing w:before="60" w:line="276" w:lineRule="auto"/>
              <w:rPr>
                <w:rFonts w:ascii="Arial" w:hAnsi="Arial" w:cs="Arial"/>
                <w:sz w:val="18"/>
                <w:szCs w:val="18"/>
                <w:lang w:val="en-GB"/>
              </w:rPr>
            </w:pPr>
            <w:r w:rsidRPr="004E66B4">
              <w:rPr>
                <w:rFonts w:ascii="Arial" w:eastAsia="Arial" w:hAnsi="Arial" w:cs="Arial"/>
                <w:sz w:val="18"/>
                <w:szCs w:val="18"/>
                <w:lang w:bidi="de-DE"/>
              </w:rPr>
              <w:t>EUH208: Enthält &lt;Name des sensibilisierenden Stoffes&gt;. Kann allergische Reaktionen hervorrufen.</w:t>
            </w:r>
          </w:p>
          <w:p w:rsidR="00EF4678" w:rsidRPr="004E66B4" w:rsidRDefault="00EF4678" w:rsidP="00EF4678">
            <w:pPr>
              <w:spacing w:line="276" w:lineRule="auto"/>
              <w:rPr>
                <w:rFonts w:ascii="Arial" w:hAnsi="Arial" w:cs="Arial"/>
                <w:sz w:val="18"/>
                <w:szCs w:val="18"/>
                <w:lang w:val="en-GB"/>
              </w:rPr>
            </w:pPr>
            <w:r w:rsidRPr="004E66B4">
              <w:rPr>
                <w:rFonts w:ascii="Arial" w:eastAsia="Arial" w:hAnsi="Arial" w:cs="Arial"/>
                <w:sz w:val="18"/>
                <w:szCs w:val="18"/>
                <w:lang w:bidi="de-DE"/>
              </w:rPr>
              <w:t>H226: Flüssigkeit und Dampf entzündbar.</w:t>
            </w:r>
          </w:p>
          <w:p w:rsidR="00EF4678" w:rsidRPr="004E66B4" w:rsidRDefault="00EF4678" w:rsidP="009167B1">
            <w:pPr>
              <w:spacing w:line="276" w:lineRule="auto"/>
              <w:rPr>
                <w:rFonts w:ascii="Arial" w:hAnsi="Arial" w:cs="Arial"/>
                <w:sz w:val="18"/>
                <w:szCs w:val="18"/>
                <w:lang w:val="en-GB"/>
              </w:rPr>
            </w:pPr>
            <w:r w:rsidRPr="004E66B4">
              <w:rPr>
                <w:rFonts w:ascii="Arial" w:eastAsia="Arial" w:hAnsi="Arial" w:cs="Arial"/>
                <w:sz w:val="18"/>
                <w:szCs w:val="18"/>
                <w:lang w:bidi="de-DE"/>
              </w:rPr>
              <w:t>H302: Gesundheitsschädlich bei Verschlucken.</w:t>
            </w:r>
          </w:p>
          <w:p w:rsidR="00EF4678" w:rsidRPr="004E66B4" w:rsidRDefault="00EF4678" w:rsidP="00EF4678">
            <w:pPr>
              <w:spacing w:line="276" w:lineRule="auto"/>
              <w:rPr>
                <w:rFonts w:ascii="Arial" w:hAnsi="Arial" w:cs="Arial"/>
                <w:sz w:val="18"/>
                <w:szCs w:val="18"/>
                <w:lang w:val="en-GB"/>
              </w:rPr>
            </w:pPr>
            <w:r w:rsidRPr="004E66B4">
              <w:rPr>
                <w:rFonts w:ascii="Arial" w:eastAsia="Arial" w:hAnsi="Arial" w:cs="Arial"/>
                <w:sz w:val="18"/>
                <w:szCs w:val="18"/>
                <w:lang w:bidi="de-DE"/>
              </w:rPr>
              <w:t>H315: Verursacht Hautreizungen.</w:t>
            </w:r>
          </w:p>
          <w:p w:rsidR="00EF4678" w:rsidRPr="004E66B4" w:rsidRDefault="00EF4678" w:rsidP="008143A8">
            <w:pPr>
              <w:spacing w:line="276" w:lineRule="auto"/>
              <w:rPr>
                <w:rFonts w:ascii="Arial" w:hAnsi="Arial" w:cs="Arial"/>
                <w:sz w:val="18"/>
                <w:szCs w:val="18"/>
                <w:lang w:val="en-GB"/>
              </w:rPr>
            </w:pPr>
            <w:r w:rsidRPr="004E66B4">
              <w:rPr>
                <w:rFonts w:ascii="Arial" w:eastAsia="Arial" w:hAnsi="Arial" w:cs="Arial"/>
                <w:sz w:val="18"/>
                <w:szCs w:val="18"/>
                <w:lang w:bidi="de-DE"/>
              </w:rPr>
              <w:t>H317: Kann allergische Hautreaktionen verursachen.</w:t>
            </w:r>
          </w:p>
          <w:p w:rsidR="00EF4678" w:rsidRPr="004E66B4" w:rsidRDefault="00EF4678" w:rsidP="00EF4678">
            <w:pPr>
              <w:spacing w:line="276" w:lineRule="auto"/>
              <w:rPr>
                <w:rFonts w:ascii="Arial" w:hAnsi="Arial" w:cs="Arial"/>
                <w:sz w:val="18"/>
                <w:szCs w:val="18"/>
                <w:lang w:val="en-GB"/>
              </w:rPr>
            </w:pPr>
            <w:r w:rsidRPr="004E66B4">
              <w:rPr>
                <w:rFonts w:ascii="Arial" w:eastAsia="Arial" w:hAnsi="Arial" w:cs="Arial"/>
                <w:sz w:val="18"/>
                <w:szCs w:val="18"/>
                <w:lang w:bidi="de-DE"/>
              </w:rPr>
              <w:t>H400: Sehr giftig für Wasserorganismen.</w:t>
            </w:r>
          </w:p>
          <w:p w:rsidR="008143A8" w:rsidRPr="004E66B4" w:rsidRDefault="00EF4678" w:rsidP="008143A8">
            <w:pPr>
              <w:spacing w:line="276" w:lineRule="auto"/>
              <w:rPr>
                <w:rFonts w:ascii="Arial" w:hAnsi="Arial" w:cs="Arial"/>
                <w:sz w:val="18"/>
                <w:szCs w:val="18"/>
                <w:lang w:val="en-GB"/>
              </w:rPr>
            </w:pPr>
            <w:r w:rsidRPr="004E66B4">
              <w:rPr>
                <w:rFonts w:ascii="Arial" w:eastAsia="Arial" w:hAnsi="Arial" w:cs="Arial"/>
                <w:sz w:val="18"/>
                <w:szCs w:val="18"/>
                <w:lang w:bidi="de-DE"/>
              </w:rPr>
              <w:t>H410: Sehr giftig für Wasserorganismen, mit langfristiger Wirkung.</w:t>
            </w:r>
          </w:p>
          <w:p w:rsidR="00CF4055" w:rsidRPr="004E66B4" w:rsidRDefault="00EF4678" w:rsidP="008143A8">
            <w:pPr>
              <w:spacing w:line="276" w:lineRule="auto"/>
              <w:rPr>
                <w:rFonts w:ascii="Arial" w:hAnsi="Arial" w:cs="Arial"/>
                <w:sz w:val="18"/>
                <w:szCs w:val="18"/>
                <w:lang w:val="en-GB"/>
              </w:rPr>
            </w:pPr>
            <w:r w:rsidRPr="004E66B4">
              <w:rPr>
                <w:rFonts w:ascii="Arial" w:eastAsia="Arial" w:hAnsi="Arial" w:cs="Arial"/>
                <w:sz w:val="18"/>
                <w:szCs w:val="18"/>
                <w:lang w:bidi="de-DE"/>
              </w:rPr>
              <w:lastRenderedPageBreak/>
              <w:t>H412: Schädlich für Wasserorganismen, mit langfristiger Wirkung.</w:t>
            </w:r>
            <w:bookmarkStart w:id="11" w:name="_GoBack"/>
            <w:bookmarkEnd w:id="11"/>
          </w:p>
        </w:tc>
      </w:tr>
      <w:tr w:rsidR="00AD67F3" w:rsidRPr="004E66B4" w:rsidTr="001A4CC5">
        <w:trPr>
          <w:trHeight w:val="1107"/>
          <w:jc w:val="center"/>
        </w:trPr>
        <w:tc>
          <w:tcPr>
            <w:tcW w:w="3070" w:type="dxa"/>
            <w:gridSpan w:val="2"/>
            <w:hideMark/>
          </w:tcPr>
          <w:p w:rsidR="00AD67F3" w:rsidRPr="004E66B4" w:rsidRDefault="00AD67F3">
            <w:pPr>
              <w:spacing w:before="60" w:line="276" w:lineRule="auto"/>
              <w:jc w:val="right"/>
              <w:rPr>
                <w:rFonts w:ascii="Arial" w:hAnsi="Arial" w:cs="Arial"/>
                <w:b/>
                <w:sz w:val="18"/>
                <w:szCs w:val="18"/>
                <w:lang w:val="en-GB"/>
              </w:rPr>
            </w:pPr>
            <w:bookmarkStart w:id="12" w:name="_Hlk501619749"/>
            <w:r w:rsidRPr="004E66B4">
              <w:rPr>
                <w:rFonts w:ascii="Arial" w:eastAsia="Arial" w:hAnsi="Arial" w:cs="Arial"/>
                <w:b/>
                <w:sz w:val="18"/>
                <w:szCs w:val="18"/>
                <w:lang w:bidi="de-DE"/>
              </w:rPr>
              <w:lastRenderedPageBreak/>
              <w:t>Haftungsausschluss:</w:t>
            </w:r>
          </w:p>
        </w:tc>
        <w:tc>
          <w:tcPr>
            <w:tcW w:w="7793" w:type="dxa"/>
            <w:gridSpan w:val="8"/>
            <w:vAlign w:val="center"/>
          </w:tcPr>
          <w:p w:rsidR="00AD67F3" w:rsidRPr="004E66B4" w:rsidRDefault="00AD67F3">
            <w:pPr>
              <w:spacing w:line="276" w:lineRule="auto"/>
              <w:ind w:right="195"/>
              <w:jc w:val="both"/>
              <w:rPr>
                <w:rFonts w:ascii="Arial" w:hAnsi="Arial" w:cs="Arial"/>
                <w:sz w:val="18"/>
                <w:szCs w:val="18"/>
                <w:lang w:val="en-GB"/>
              </w:rPr>
            </w:pPr>
            <w:r w:rsidRPr="004E66B4">
              <w:rPr>
                <w:rFonts w:ascii="Arial" w:eastAsia="Arial" w:hAnsi="Arial" w:cs="Arial"/>
                <w:sz w:val="18"/>
                <w:szCs w:val="18"/>
                <w:lang w:bidi="de-DE"/>
              </w:rPr>
              <w:t>Die obige Information ist nach unserem besten Wissen korrekt; es wird jedoch nicht behauptet, dass diese vollständig ist, und sie darf daher nur als Richtlinie betrachtet werden. Dieses Unternehmen kann nicht für irgendwelche Schäden, die durch den Umgang oder Kontakt mit dem obigen Produkt entstanden sind, verantwortlich gemacht werden.</w:t>
            </w:r>
          </w:p>
          <w:p w:rsidR="00AD67F3" w:rsidRPr="004E66B4" w:rsidRDefault="00AD67F3">
            <w:pPr>
              <w:spacing w:line="276" w:lineRule="auto"/>
              <w:ind w:right="195"/>
              <w:jc w:val="both"/>
              <w:rPr>
                <w:rFonts w:ascii="Arial" w:hAnsi="Arial" w:cs="Arial"/>
                <w:sz w:val="18"/>
                <w:szCs w:val="18"/>
                <w:lang w:val="en-GB"/>
              </w:rPr>
            </w:pPr>
          </w:p>
        </w:tc>
        <w:bookmarkEnd w:id="12"/>
      </w:tr>
    </w:tbl>
    <w:p w:rsidR="00A00F28" w:rsidRPr="004E66B4" w:rsidRDefault="00A00F28" w:rsidP="00AD67F3">
      <w:pPr>
        <w:rPr>
          <w:rFonts w:ascii="Arial" w:hAnsi="Arial" w:cs="Arial"/>
          <w:lang w:val="en-GB"/>
        </w:rPr>
      </w:pPr>
    </w:p>
    <w:sectPr w:rsidR="00A00F28" w:rsidRPr="004E66B4"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060A" w:rsidRDefault="0060060A" w:rsidP="00816B1C">
      <w:pPr>
        <w:spacing w:after="0" w:line="240" w:lineRule="auto"/>
      </w:pPr>
      <w:r>
        <w:separator/>
      </w:r>
    </w:p>
  </w:endnote>
  <w:endnote w:type="continuationSeparator" w:id="0">
    <w:p w:rsidR="0060060A" w:rsidRDefault="0060060A"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Content>
      <w:sdt>
        <w:sdtPr>
          <w:rPr>
            <w:sz w:val="20"/>
            <w:szCs w:val="20"/>
          </w:rPr>
          <w:id w:val="-1769616900"/>
          <w:docPartObj>
            <w:docPartGallery w:val="Page Numbers (Top of Page)"/>
            <w:docPartUnique/>
          </w:docPartObj>
        </w:sdtPr>
        <w:sdtContent>
          <w:p w:rsidR="009C7431" w:rsidRPr="006744C7" w:rsidRDefault="009C7431" w:rsidP="006744C7">
            <w:pPr>
              <w:pStyle w:val="AltBilgi"/>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060A" w:rsidRDefault="0060060A" w:rsidP="00816B1C">
      <w:pPr>
        <w:spacing w:after="0" w:line="240" w:lineRule="auto"/>
      </w:pPr>
      <w:r>
        <w:separator/>
      </w:r>
    </w:p>
  </w:footnote>
  <w:footnote w:type="continuationSeparator" w:id="0">
    <w:p w:rsidR="0060060A" w:rsidRDefault="0060060A"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9C7431" w:rsidRPr="000269D6" w:rsidTr="00816B1C">
      <w:trPr>
        <w:trHeight w:val="1530"/>
      </w:trPr>
      <w:tc>
        <w:tcPr>
          <w:tcW w:w="1208" w:type="pct"/>
        </w:tcPr>
        <w:p w:rsidR="009C7431" w:rsidRDefault="009C7431">
          <w:pPr>
            <w:pStyle w:val="stBilgi"/>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9C7431" w:rsidRDefault="009C7431">
          <w:pPr>
            <w:pStyle w:val="stBilgi"/>
            <w:tabs>
              <w:tab w:val="clear" w:pos="4680"/>
              <w:tab w:val="clear" w:pos="9360"/>
            </w:tabs>
            <w:jc w:val="center"/>
            <w:rPr>
              <w:b/>
              <w:sz w:val="28"/>
              <w:szCs w:val="28"/>
            </w:rPr>
          </w:pPr>
        </w:p>
        <w:p w:rsidR="009C7431" w:rsidRPr="00816B1C" w:rsidRDefault="009C7431">
          <w:pPr>
            <w:pStyle w:val="stBilgi"/>
            <w:tabs>
              <w:tab w:val="clear" w:pos="4680"/>
              <w:tab w:val="clear" w:pos="9360"/>
            </w:tabs>
            <w:jc w:val="center"/>
            <w:rPr>
              <w:b/>
              <w:sz w:val="28"/>
              <w:szCs w:val="28"/>
            </w:rPr>
          </w:pPr>
          <w:r>
            <w:rPr>
              <w:b/>
              <w:sz w:val="28"/>
              <w:szCs w:val="28"/>
              <w:lang w:bidi="de-DE"/>
            </w:rPr>
            <w:t>SICHERHEITSDATENBLATT</w:t>
          </w:r>
        </w:p>
        <w:p w:rsidR="009C7431" w:rsidRPr="00816B1C" w:rsidRDefault="009C7431">
          <w:pPr>
            <w:pStyle w:val="stBilgi"/>
            <w:tabs>
              <w:tab w:val="clear" w:pos="4680"/>
              <w:tab w:val="clear" w:pos="9360"/>
            </w:tabs>
            <w:jc w:val="center"/>
            <w:rPr>
              <w:sz w:val="24"/>
              <w:szCs w:val="24"/>
            </w:rPr>
          </w:pPr>
          <w:r w:rsidRPr="00914972">
            <w:rPr>
              <w:sz w:val="24"/>
              <w:szCs w:val="24"/>
              <w:lang w:bidi="de-DE"/>
            </w:rPr>
            <w:t>SIX LICKS - BITE THE BULLET (0 MG/ML)</w:t>
          </w:r>
        </w:p>
      </w:tc>
      <w:tc>
        <w:tcPr>
          <w:tcW w:w="1208" w:type="pct"/>
        </w:tcPr>
        <w:p w:rsidR="009C7431" w:rsidRPr="000269D6" w:rsidRDefault="009C7431">
          <w:pPr>
            <w:pStyle w:val="stBilgi"/>
            <w:tabs>
              <w:tab w:val="clear" w:pos="4680"/>
              <w:tab w:val="clear" w:pos="9360"/>
            </w:tabs>
            <w:jc w:val="right"/>
            <w:rPr>
              <w:sz w:val="20"/>
              <w:szCs w:val="20"/>
            </w:rPr>
          </w:pPr>
        </w:p>
        <w:p w:rsidR="009C7431" w:rsidRPr="000269D6" w:rsidRDefault="009C7431">
          <w:pPr>
            <w:pStyle w:val="stBilgi"/>
            <w:tabs>
              <w:tab w:val="clear" w:pos="4680"/>
              <w:tab w:val="clear" w:pos="9360"/>
            </w:tabs>
            <w:jc w:val="right"/>
            <w:rPr>
              <w:sz w:val="20"/>
              <w:szCs w:val="20"/>
            </w:rPr>
          </w:pPr>
        </w:p>
        <w:p w:rsidR="009C7431" w:rsidRPr="000269D6" w:rsidRDefault="009C7431">
          <w:pPr>
            <w:pStyle w:val="stBilgi"/>
            <w:tabs>
              <w:tab w:val="clear" w:pos="4680"/>
              <w:tab w:val="clear" w:pos="9360"/>
            </w:tabs>
            <w:jc w:val="right"/>
            <w:rPr>
              <w:sz w:val="20"/>
              <w:szCs w:val="20"/>
            </w:rPr>
          </w:pPr>
        </w:p>
        <w:p w:rsidR="009C7431" w:rsidRPr="000269D6" w:rsidRDefault="009C7431">
          <w:pPr>
            <w:pStyle w:val="stBilgi"/>
            <w:tabs>
              <w:tab w:val="clear" w:pos="4680"/>
              <w:tab w:val="clear" w:pos="9360"/>
            </w:tabs>
            <w:jc w:val="right"/>
            <w:rPr>
              <w:sz w:val="20"/>
              <w:szCs w:val="20"/>
            </w:rPr>
          </w:pPr>
        </w:p>
        <w:p w:rsidR="009C7431" w:rsidRPr="000269D6" w:rsidRDefault="009C7431">
          <w:pPr>
            <w:pStyle w:val="stBilgi"/>
            <w:tabs>
              <w:tab w:val="clear" w:pos="4680"/>
              <w:tab w:val="clear" w:pos="9360"/>
            </w:tabs>
            <w:jc w:val="right"/>
            <w:rPr>
              <w:sz w:val="20"/>
              <w:szCs w:val="20"/>
            </w:rPr>
          </w:pPr>
        </w:p>
        <w:p w:rsidR="009C7431" w:rsidRPr="000269D6" w:rsidRDefault="009C7431">
          <w:pPr>
            <w:pStyle w:val="stBilgi"/>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fldChar w:fldCharType="begin"/>
          </w:r>
          <w:r w:rsidRPr="000269D6">
            <w:rPr>
              <w:sz w:val="20"/>
              <w:szCs w:val="20"/>
              <w:lang w:bidi="de-DE"/>
            </w:rPr>
            <w:instrText xml:space="preserve"> DATE \@ "dd/MM/yyyy" </w:instrText>
          </w:r>
          <w:r w:rsidRPr="000269D6">
            <w:rPr>
              <w:sz w:val="20"/>
              <w:szCs w:val="20"/>
              <w:lang w:bidi="de-DE"/>
            </w:rPr>
            <w:fldChar w:fldCharType="separate"/>
          </w:r>
          <w:r>
            <w:rPr>
              <w:noProof/>
              <w:sz w:val="20"/>
              <w:szCs w:val="20"/>
              <w:lang w:bidi="de-DE"/>
            </w:rPr>
            <w:t>03/05/2018</w:t>
          </w:r>
          <w:r w:rsidRPr="000269D6">
            <w:rPr>
              <w:sz w:val="20"/>
              <w:szCs w:val="20"/>
              <w:lang w:bidi="de-DE"/>
            </w:rPr>
            <w:fldChar w:fldCharType="end"/>
          </w:r>
          <w:r w:rsidRPr="000269D6">
            <w:rPr>
              <w:sz w:val="20"/>
              <w:szCs w:val="20"/>
              <w:lang w:bidi="de-DE"/>
            </w:rPr>
            <w:t xml:space="preserve"> </w:t>
          </w:r>
        </w:p>
        <w:p w:rsidR="009C7431" w:rsidRPr="000269D6" w:rsidRDefault="009C7431">
          <w:pPr>
            <w:pStyle w:val="stBilgi"/>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rsidR="009C7431" w:rsidRDefault="009C7431">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524F"/>
    <w:rsid w:val="00016AE4"/>
    <w:rsid w:val="000265B8"/>
    <w:rsid w:val="000269D6"/>
    <w:rsid w:val="00027B1E"/>
    <w:rsid w:val="00030259"/>
    <w:rsid w:val="000455E4"/>
    <w:rsid w:val="00065ABE"/>
    <w:rsid w:val="0009180F"/>
    <w:rsid w:val="00091A13"/>
    <w:rsid w:val="000941F0"/>
    <w:rsid w:val="000B560D"/>
    <w:rsid w:val="000B767F"/>
    <w:rsid w:val="000C49ED"/>
    <w:rsid w:val="000C4AE7"/>
    <w:rsid w:val="000D03E5"/>
    <w:rsid w:val="000D765B"/>
    <w:rsid w:val="0010731C"/>
    <w:rsid w:val="00112563"/>
    <w:rsid w:val="001245B1"/>
    <w:rsid w:val="00131B9D"/>
    <w:rsid w:val="00132BCF"/>
    <w:rsid w:val="00140BE7"/>
    <w:rsid w:val="0015072F"/>
    <w:rsid w:val="0018041C"/>
    <w:rsid w:val="00182A20"/>
    <w:rsid w:val="001906EF"/>
    <w:rsid w:val="001A4CC5"/>
    <w:rsid w:val="001A54A3"/>
    <w:rsid w:val="001B2481"/>
    <w:rsid w:val="001C73EA"/>
    <w:rsid w:val="001D0E53"/>
    <w:rsid w:val="001D4CC5"/>
    <w:rsid w:val="001E2AF1"/>
    <w:rsid w:val="001E40CA"/>
    <w:rsid w:val="00200A95"/>
    <w:rsid w:val="00211687"/>
    <w:rsid w:val="0021338D"/>
    <w:rsid w:val="00221173"/>
    <w:rsid w:val="00236A20"/>
    <w:rsid w:val="00243B6A"/>
    <w:rsid w:val="00262872"/>
    <w:rsid w:val="0026449D"/>
    <w:rsid w:val="00270473"/>
    <w:rsid w:val="0027399B"/>
    <w:rsid w:val="00296A45"/>
    <w:rsid w:val="002B1DD6"/>
    <w:rsid w:val="002B49EF"/>
    <w:rsid w:val="002B6617"/>
    <w:rsid w:val="002E44C8"/>
    <w:rsid w:val="00305074"/>
    <w:rsid w:val="0030618F"/>
    <w:rsid w:val="003119EA"/>
    <w:rsid w:val="00312B02"/>
    <w:rsid w:val="0032244C"/>
    <w:rsid w:val="00324853"/>
    <w:rsid w:val="00344654"/>
    <w:rsid w:val="00346EE4"/>
    <w:rsid w:val="003545CB"/>
    <w:rsid w:val="003772ED"/>
    <w:rsid w:val="00384370"/>
    <w:rsid w:val="00386D4C"/>
    <w:rsid w:val="00393A59"/>
    <w:rsid w:val="003B178A"/>
    <w:rsid w:val="003B3136"/>
    <w:rsid w:val="003B3B52"/>
    <w:rsid w:val="003B494E"/>
    <w:rsid w:val="003B7169"/>
    <w:rsid w:val="003C63AD"/>
    <w:rsid w:val="003D78A3"/>
    <w:rsid w:val="003E10F8"/>
    <w:rsid w:val="003F3897"/>
    <w:rsid w:val="003F52D1"/>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E66B4"/>
    <w:rsid w:val="004E6A02"/>
    <w:rsid w:val="004F35BD"/>
    <w:rsid w:val="004F7269"/>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A0ABA"/>
    <w:rsid w:val="005A79E4"/>
    <w:rsid w:val="005B0C4D"/>
    <w:rsid w:val="005E6CC9"/>
    <w:rsid w:val="005F3856"/>
    <w:rsid w:val="005F48B6"/>
    <w:rsid w:val="005F5868"/>
    <w:rsid w:val="0060060A"/>
    <w:rsid w:val="00601165"/>
    <w:rsid w:val="006013B4"/>
    <w:rsid w:val="006030F1"/>
    <w:rsid w:val="006136DF"/>
    <w:rsid w:val="006220DB"/>
    <w:rsid w:val="006237E8"/>
    <w:rsid w:val="00623C5F"/>
    <w:rsid w:val="006277B1"/>
    <w:rsid w:val="00643875"/>
    <w:rsid w:val="00645C17"/>
    <w:rsid w:val="00646313"/>
    <w:rsid w:val="0065216A"/>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81CB9"/>
    <w:rsid w:val="007839C0"/>
    <w:rsid w:val="00786AAE"/>
    <w:rsid w:val="007956B8"/>
    <w:rsid w:val="00797C94"/>
    <w:rsid w:val="007A5B4E"/>
    <w:rsid w:val="007B3437"/>
    <w:rsid w:val="007C0EE9"/>
    <w:rsid w:val="00807685"/>
    <w:rsid w:val="008143A8"/>
    <w:rsid w:val="00816B1C"/>
    <w:rsid w:val="00817F04"/>
    <w:rsid w:val="008232A7"/>
    <w:rsid w:val="00825E5A"/>
    <w:rsid w:val="008320A8"/>
    <w:rsid w:val="00833D94"/>
    <w:rsid w:val="00852851"/>
    <w:rsid w:val="00853287"/>
    <w:rsid w:val="00855E3D"/>
    <w:rsid w:val="00864B61"/>
    <w:rsid w:val="00876DD7"/>
    <w:rsid w:val="008846C6"/>
    <w:rsid w:val="008A6247"/>
    <w:rsid w:val="008A6330"/>
    <w:rsid w:val="008A7128"/>
    <w:rsid w:val="008D247C"/>
    <w:rsid w:val="008D7E19"/>
    <w:rsid w:val="008E5E96"/>
    <w:rsid w:val="008F1118"/>
    <w:rsid w:val="008F5118"/>
    <w:rsid w:val="008F5CCB"/>
    <w:rsid w:val="009033CD"/>
    <w:rsid w:val="00914972"/>
    <w:rsid w:val="009167B1"/>
    <w:rsid w:val="0092670D"/>
    <w:rsid w:val="00956D6B"/>
    <w:rsid w:val="00971189"/>
    <w:rsid w:val="00971EC9"/>
    <w:rsid w:val="0097209D"/>
    <w:rsid w:val="00973C02"/>
    <w:rsid w:val="00974258"/>
    <w:rsid w:val="00977587"/>
    <w:rsid w:val="0098146A"/>
    <w:rsid w:val="009916FD"/>
    <w:rsid w:val="00997663"/>
    <w:rsid w:val="009A3C85"/>
    <w:rsid w:val="009A52AB"/>
    <w:rsid w:val="009B06D7"/>
    <w:rsid w:val="009B2F26"/>
    <w:rsid w:val="009C7431"/>
    <w:rsid w:val="009E3D80"/>
    <w:rsid w:val="009E5B5E"/>
    <w:rsid w:val="009E6718"/>
    <w:rsid w:val="009F3E8B"/>
    <w:rsid w:val="00A00F28"/>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903E3"/>
    <w:rsid w:val="00B955B5"/>
    <w:rsid w:val="00B961FC"/>
    <w:rsid w:val="00BA2527"/>
    <w:rsid w:val="00BB271C"/>
    <w:rsid w:val="00BB2CDB"/>
    <w:rsid w:val="00BB3649"/>
    <w:rsid w:val="00BE30C7"/>
    <w:rsid w:val="00BE4FE5"/>
    <w:rsid w:val="00BE704B"/>
    <w:rsid w:val="00BF5768"/>
    <w:rsid w:val="00C122BE"/>
    <w:rsid w:val="00C33971"/>
    <w:rsid w:val="00C34CD8"/>
    <w:rsid w:val="00C40DDB"/>
    <w:rsid w:val="00C617D3"/>
    <w:rsid w:val="00C647E3"/>
    <w:rsid w:val="00C71A14"/>
    <w:rsid w:val="00C731F0"/>
    <w:rsid w:val="00C760F7"/>
    <w:rsid w:val="00C771A4"/>
    <w:rsid w:val="00C7762A"/>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489B"/>
    <w:rsid w:val="00E55319"/>
    <w:rsid w:val="00E62AF4"/>
    <w:rsid w:val="00E76246"/>
    <w:rsid w:val="00E8248C"/>
    <w:rsid w:val="00E8619A"/>
    <w:rsid w:val="00E92F9D"/>
    <w:rsid w:val="00E97562"/>
    <w:rsid w:val="00EB3A29"/>
    <w:rsid w:val="00EB68A2"/>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728B"/>
    <w:rsid w:val="00F86B53"/>
    <w:rsid w:val="00F9588A"/>
    <w:rsid w:val="00FA0F28"/>
    <w:rsid w:val="00FB2B6F"/>
    <w:rsid w:val="00FC3345"/>
    <w:rsid w:val="00FD22C6"/>
    <w:rsid w:val="00FD33A0"/>
    <w:rsid w:val="00FE3FCF"/>
    <w:rsid w:val="00FE6A9B"/>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AC208E"/>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16B1C"/>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816B1C"/>
  </w:style>
  <w:style w:type="paragraph" w:styleId="AltBilgi">
    <w:name w:val="footer"/>
    <w:basedOn w:val="Normal"/>
    <w:link w:val="AltBilgiChar"/>
    <w:uiPriority w:val="99"/>
    <w:unhideWhenUsed/>
    <w:rsid w:val="00816B1C"/>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816B1C"/>
  </w:style>
  <w:style w:type="table" w:styleId="TabloKlavuzu">
    <w:name w:val="Table Grid"/>
    <w:basedOn w:val="NormalTablo"/>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941F0"/>
    <w:rPr>
      <w:color w:val="0563C1" w:themeColor="hyperlink"/>
      <w:u w:val="single"/>
    </w:rPr>
  </w:style>
  <w:style w:type="character" w:styleId="zmlenmeyenBahsetme">
    <w:name w:val="Unresolved Mention"/>
    <w:basedOn w:val="VarsaylanParagrafYazTipi"/>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867</TotalTime>
  <Pages>9</Pages>
  <Words>2398</Words>
  <Characters>13672</Characters>
  <Application>Microsoft Office Word</Application>
  <DocSecurity>0</DocSecurity>
  <Lines>113</Lines>
  <Paragraphs>32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Zuleyha Kol</cp:lastModifiedBy>
  <cp:revision>212</cp:revision>
  <cp:lastPrinted>2018-04-04T14:45:00Z</cp:lastPrinted>
  <dcterms:created xsi:type="dcterms:W3CDTF">2017-11-09T15:27:00Z</dcterms:created>
  <dcterms:modified xsi:type="dcterms:W3CDTF">2018-05-03T08:26:00Z</dcterms:modified>
</cp:coreProperties>
</file>