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62673C" w:rsidRPr="0062673C" w14:paraId="17ED93E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09D26FD" w14:textId="77777777" w:rsidR="00816B1C" w:rsidRPr="0062673C" w:rsidRDefault="00816B1C" w:rsidP="00816B1C">
            <w:pPr>
              <w:rPr>
                <w:rFonts w:ascii="Arial" w:hAnsi="Arial" w:cs="Arial"/>
                <w:b/>
                <w:sz w:val="20"/>
                <w:szCs w:val="20"/>
                <w:lang w:val="en-GB"/>
              </w:rPr>
            </w:pPr>
            <w:r w:rsidRPr="0062673C">
              <w:rPr>
                <w:rFonts w:ascii="Arial" w:eastAsia="Arial" w:hAnsi="Arial" w:cs="Arial"/>
                <w:b/>
                <w:sz w:val="20"/>
                <w:szCs w:val="20"/>
                <w:lang w:bidi="de-DE"/>
              </w:rPr>
              <w:t>Abschnitt 1: Bezeichnung des Stoffs bzw. des Gemischs und des Unternehmens</w:t>
            </w:r>
          </w:p>
        </w:tc>
      </w:tr>
      <w:tr w:rsidR="0062673C" w:rsidRPr="0062673C" w14:paraId="1724F22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030BB75" w14:textId="77777777" w:rsidTr="00643875">
              <w:trPr>
                <w:trHeight w:val="278"/>
              </w:trPr>
              <w:tc>
                <w:tcPr>
                  <w:tcW w:w="10564" w:type="dxa"/>
                  <w:shd w:val="clear" w:color="auto" w:fill="BFBFBF" w:themeFill="background1" w:themeFillShade="BF"/>
                  <w:vAlign w:val="center"/>
                </w:tcPr>
                <w:p w14:paraId="1050A0AD" w14:textId="77777777" w:rsidR="00816B1C" w:rsidRPr="0062673C" w:rsidRDefault="00816B1C" w:rsidP="00816B1C">
                  <w:pPr>
                    <w:rPr>
                      <w:rFonts w:ascii="Arial" w:hAnsi="Arial" w:cs="Arial"/>
                      <w:b/>
                      <w:sz w:val="18"/>
                      <w:szCs w:val="18"/>
                      <w:lang w:val="en-GB"/>
                    </w:rPr>
                  </w:pPr>
                  <w:r w:rsidRPr="0062673C">
                    <w:rPr>
                      <w:rFonts w:ascii="Arial" w:eastAsia="Arial" w:hAnsi="Arial" w:cs="Arial"/>
                      <w:b/>
                      <w:sz w:val="18"/>
                      <w:szCs w:val="18"/>
                      <w:lang w:bidi="de-DE"/>
                    </w:rPr>
                    <w:t xml:space="preserve">1.1 </w:t>
                  </w:r>
                  <w:proofErr w:type="spellStart"/>
                  <w:r w:rsidRPr="0062673C">
                    <w:rPr>
                      <w:rFonts w:ascii="Arial" w:eastAsia="Arial" w:hAnsi="Arial" w:cs="Arial"/>
                      <w:b/>
                      <w:sz w:val="18"/>
                      <w:szCs w:val="18"/>
                      <w:lang w:bidi="de-DE"/>
                    </w:rPr>
                    <w:t>Produktidentifikator</w:t>
                  </w:r>
                  <w:proofErr w:type="spellEnd"/>
                </w:p>
              </w:tc>
            </w:tr>
          </w:tbl>
          <w:p w14:paraId="68942A3A" w14:textId="77777777" w:rsidR="00816B1C" w:rsidRPr="0062673C" w:rsidRDefault="00816B1C" w:rsidP="00816B1C">
            <w:pPr>
              <w:rPr>
                <w:rFonts w:ascii="Arial" w:hAnsi="Arial" w:cs="Arial"/>
                <w:lang w:val="en-GB"/>
              </w:rPr>
            </w:pPr>
          </w:p>
        </w:tc>
      </w:tr>
      <w:tr w:rsidR="0062673C" w:rsidRPr="0062673C" w14:paraId="75FD6414" w14:textId="77777777" w:rsidTr="004F7A95">
        <w:trPr>
          <w:trHeight w:val="387"/>
          <w:jc w:val="center"/>
        </w:trPr>
        <w:tc>
          <w:tcPr>
            <w:tcW w:w="3068" w:type="dxa"/>
            <w:gridSpan w:val="2"/>
            <w:tcBorders>
              <w:top w:val="nil"/>
              <w:left w:val="nil"/>
              <w:bottom w:val="nil"/>
              <w:right w:val="nil"/>
            </w:tcBorders>
            <w:vAlign w:val="center"/>
          </w:tcPr>
          <w:p w14:paraId="7F6A866D" w14:textId="77777777" w:rsidR="00816B1C" w:rsidRPr="0062673C" w:rsidRDefault="00816B1C" w:rsidP="00816B1C">
            <w:pPr>
              <w:jc w:val="right"/>
              <w:rPr>
                <w:rFonts w:ascii="Arial" w:hAnsi="Arial" w:cs="Arial"/>
                <w:b/>
                <w:sz w:val="18"/>
                <w:szCs w:val="18"/>
                <w:lang w:val="en-GB"/>
              </w:rPr>
            </w:pPr>
            <w:r w:rsidRPr="0062673C">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34B3EFA5" w14:textId="77777777" w:rsidR="00816B1C" w:rsidRPr="0062673C" w:rsidRDefault="0056700C" w:rsidP="00816B1C">
            <w:pPr>
              <w:rPr>
                <w:rFonts w:ascii="Arial" w:hAnsi="Arial" w:cs="Arial"/>
                <w:sz w:val="18"/>
                <w:szCs w:val="18"/>
                <w:lang w:val="en-GB"/>
              </w:rPr>
            </w:pPr>
            <w:r w:rsidRPr="0062673C">
              <w:rPr>
                <w:rFonts w:ascii="Arial" w:eastAsia="Arial" w:hAnsi="Arial" w:cs="Arial"/>
                <w:sz w:val="18"/>
                <w:szCs w:val="18"/>
                <w:lang w:bidi="de-DE"/>
              </w:rPr>
              <w:t>BLITZ SUPER GREEN (0 MG/ML)</w:t>
            </w:r>
          </w:p>
        </w:tc>
      </w:tr>
      <w:tr w:rsidR="0062673C" w:rsidRPr="0062673C" w14:paraId="537E3A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3FD03FE" w14:textId="77777777" w:rsidTr="00643875">
              <w:trPr>
                <w:trHeight w:val="278"/>
              </w:trPr>
              <w:tc>
                <w:tcPr>
                  <w:tcW w:w="10564" w:type="dxa"/>
                  <w:shd w:val="clear" w:color="auto" w:fill="BFBFBF" w:themeFill="background1" w:themeFillShade="BF"/>
                  <w:vAlign w:val="center"/>
                </w:tcPr>
                <w:p w14:paraId="14F55CFD" w14:textId="77777777" w:rsidR="00816B1C" w:rsidRPr="0062673C" w:rsidRDefault="00816B1C" w:rsidP="00816B1C">
                  <w:pPr>
                    <w:rPr>
                      <w:rFonts w:ascii="Arial" w:hAnsi="Arial" w:cs="Arial"/>
                      <w:b/>
                      <w:sz w:val="18"/>
                      <w:szCs w:val="18"/>
                      <w:lang w:val="en-GB"/>
                    </w:rPr>
                  </w:pPr>
                  <w:r w:rsidRPr="0062673C">
                    <w:rPr>
                      <w:rFonts w:ascii="Arial" w:eastAsia="Arial" w:hAnsi="Arial" w:cs="Arial"/>
                      <w:b/>
                      <w:sz w:val="18"/>
                      <w:szCs w:val="18"/>
                      <w:lang w:bidi="de-DE"/>
                    </w:rPr>
                    <w:t>1.2 Relevante identifizierte Verwendungen des Stoffs oder Gemisches und Verwendungen, von den abgeraten wird</w:t>
                  </w:r>
                </w:p>
              </w:tc>
            </w:tr>
          </w:tbl>
          <w:p w14:paraId="3C8EF5F3" w14:textId="77777777" w:rsidR="00816B1C" w:rsidRPr="0062673C" w:rsidRDefault="00816B1C" w:rsidP="00876DD7">
            <w:pPr>
              <w:rPr>
                <w:rFonts w:ascii="Arial" w:hAnsi="Arial" w:cs="Arial"/>
                <w:lang w:val="en-GB"/>
              </w:rPr>
            </w:pPr>
          </w:p>
        </w:tc>
      </w:tr>
      <w:tr w:rsidR="0062673C" w:rsidRPr="0062673C" w14:paraId="29098865" w14:textId="77777777" w:rsidTr="004F7A95">
        <w:trPr>
          <w:trHeight w:val="389"/>
          <w:jc w:val="center"/>
        </w:trPr>
        <w:tc>
          <w:tcPr>
            <w:tcW w:w="3068" w:type="dxa"/>
            <w:gridSpan w:val="2"/>
            <w:tcBorders>
              <w:top w:val="nil"/>
              <w:left w:val="nil"/>
              <w:bottom w:val="nil"/>
              <w:right w:val="nil"/>
            </w:tcBorders>
            <w:vAlign w:val="center"/>
          </w:tcPr>
          <w:p w14:paraId="2C9633F0" w14:textId="77777777" w:rsidR="00F04BA0" w:rsidRPr="0062673C" w:rsidRDefault="00F04BA0" w:rsidP="00F04BA0">
            <w:pPr>
              <w:jc w:val="right"/>
              <w:rPr>
                <w:rFonts w:ascii="Arial" w:hAnsi="Arial" w:cs="Arial"/>
                <w:b/>
                <w:sz w:val="18"/>
                <w:szCs w:val="18"/>
                <w:lang w:val="en-GB"/>
              </w:rPr>
            </w:pPr>
            <w:r w:rsidRPr="0062673C">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19533AF5" w14:textId="77777777" w:rsidR="00F04BA0" w:rsidRPr="0062673C" w:rsidRDefault="00F04BA0" w:rsidP="00F04BA0">
            <w:pPr>
              <w:rPr>
                <w:rFonts w:ascii="Arial" w:hAnsi="Arial" w:cs="Arial"/>
                <w:sz w:val="18"/>
                <w:szCs w:val="18"/>
                <w:lang w:val="en-GB"/>
              </w:rPr>
            </w:pPr>
            <w:r w:rsidRPr="0062673C">
              <w:rPr>
                <w:rFonts w:ascii="Arial" w:eastAsia="Arial" w:hAnsi="Arial" w:cs="Arial"/>
                <w:sz w:val="18"/>
                <w:szCs w:val="18"/>
                <w:lang w:bidi="de-DE"/>
              </w:rPr>
              <w:t>Nur zur Verwendung in E-Zigaretten.</w:t>
            </w:r>
          </w:p>
        </w:tc>
      </w:tr>
      <w:tr w:rsidR="0062673C" w:rsidRPr="0062673C" w14:paraId="64EE2FC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3AEDD10" w14:textId="77777777" w:rsidTr="00643875">
              <w:trPr>
                <w:trHeight w:val="278"/>
              </w:trPr>
              <w:tc>
                <w:tcPr>
                  <w:tcW w:w="10564" w:type="dxa"/>
                  <w:shd w:val="clear" w:color="auto" w:fill="BFBFBF" w:themeFill="background1" w:themeFillShade="BF"/>
                  <w:vAlign w:val="center"/>
                </w:tcPr>
                <w:p w14:paraId="6DC257CA" w14:textId="77777777" w:rsidR="00F04BA0" w:rsidRPr="0062673C" w:rsidRDefault="00F04BA0" w:rsidP="00F04BA0">
                  <w:pPr>
                    <w:rPr>
                      <w:rFonts w:ascii="Arial" w:hAnsi="Arial" w:cs="Arial"/>
                      <w:b/>
                      <w:sz w:val="18"/>
                      <w:szCs w:val="18"/>
                      <w:lang w:val="en-GB"/>
                    </w:rPr>
                  </w:pPr>
                  <w:r w:rsidRPr="0062673C">
                    <w:rPr>
                      <w:rFonts w:ascii="Arial" w:eastAsia="Arial" w:hAnsi="Arial" w:cs="Arial"/>
                      <w:b/>
                      <w:sz w:val="18"/>
                      <w:szCs w:val="18"/>
                      <w:lang w:bidi="de-DE"/>
                    </w:rPr>
                    <w:t>1.3 Einzelheiten zum Lieferanten, der das Sicherheitsdatenblatt bereitstellt</w:t>
                  </w:r>
                </w:p>
              </w:tc>
            </w:tr>
          </w:tbl>
          <w:p w14:paraId="7663923D" w14:textId="77777777" w:rsidR="00F04BA0" w:rsidRPr="0062673C" w:rsidRDefault="00F04BA0" w:rsidP="00F04BA0">
            <w:pPr>
              <w:rPr>
                <w:rFonts w:ascii="Arial" w:hAnsi="Arial" w:cs="Arial"/>
                <w:lang w:val="en-GB"/>
              </w:rPr>
            </w:pPr>
          </w:p>
        </w:tc>
      </w:tr>
      <w:tr w:rsidR="0062673C" w:rsidRPr="0062673C" w14:paraId="254DCCFF" w14:textId="77777777" w:rsidTr="004F7A95">
        <w:trPr>
          <w:trHeight w:val="1555"/>
          <w:jc w:val="center"/>
        </w:trPr>
        <w:tc>
          <w:tcPr>
            <w:tcW w:w="3068" w:type="dxa"/>
            <w:gridSpan w:val="2"/>
            <w:tcBorders>
              <w:top w:val="nil"/>
              <w:left w:val="nil"/>
              <w:bottom w:val="nil"/>
              <w:right w:val="nil"/>
            </w:tcBorders>
          </w:tcPr>
          <w:p w14:paraId="20AC1527" w14:textId="77777777" w:rsidR="0050453B" w:rsidRPr="0062673C" w:rsidRDefault="0050453B" w:rsidP="006A5C49">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04B43890" w14:textId="77777777" w:rsidR="0040604D" w:rsidRPr="0062673C" w:rsidRDefault="0040604D" w:rsidP="0040604D">
            <w:pPr>
              <w:spacing w:line="276" w:lineRule="auto"/>
              <w:rPr>
                <w:rFonts w:ascii="Arial" w:hAnsi="Arial" w:cs="Arial"/>
                <w:sz w:val="18"/>
                <w:szCs w:val="18"/>
                <w:lang w:val="en-GB"/>
              </w:rPr>
            </w:pPr>
            <w:r w:rsidRPr="0062673C">
              <w:rPr>
                <w:rFonts w:ascii="Arial" w:eastAsia="Arial" w:hAnsi="Arial" w:cs="Arial"/>
                <w:sz w:val="18"/>
                <w:szCs w:val="18"/>
                <w:lang w:bidi="de-DE"/>
              </w:rPr>
              <w:t xml:space="preserve">Prohibition </w:t>
            </w:r>
            <w:proofErr w:type="spellStart"/>
            <w:r w:rsidRPr="0062673C">
              <w:rPr>
                <w:rFonts w:ascii="Arial" w:eastAsia="Arial" w:hAnsi="Arial" w:cs="Arial"/>
                <w:sz w:val="18"/>
                <w:szCs w:val="18"/>
                <w:lang w:bidi="de-DE"/>
              </w:rPr>
              <w:t>Vapes</w:t>
            </w:r>
            <w:proofErr w:type="spellEnd"/>
            <w:r w:rsidRPr="0062673C">
              <w:rPr>
                <w:rFonts w:ascii="Arial" w:eastAsia="Arial" w:hAnsi="Arial" w:cs="Arial"/>
                <w:sz w:val="18"/>
                <w:szCs w:val="18"/>
                <w:lang w:bidi="de-DE"/>
              </w:rPr>
              <w:t xml:space="preserve"> Co.</w:t>
            </w:r>
          </w:p>
          <w:p w14:paraId="10EA930E" w14:textId="77777777" w:rsidR="0040604D" w:rsidRPr="0062673C" w:rsidRDefault="0040604D" w:rsidP="0040604D">
            <w:pPr>
              <w:spacing w:line="276" w:lineRule="auto"/>
              <w:rPr>
                <w:rFonts w:ascii="Arial" w:hAnsi="Arial" w:cs="Arial"/>
                <w:sz w:val="18"/>
                <w:szCs w:val="18"/>
                <w:lang w:val="en-GB"/>
              </w:rPr>
            </w:pPr>
            <w:r w:rsidRPr="0062673C">
              <w:rPr>
                <w:rFonts w:ascii="Arial" w:eastAsia="Arial" w:hAnsi="Arial" w:cs="Arial"/>
                <w:sz w:val="18"/>
                <w:szCs w:val="18"/>
                <w:lang w:bidi="de-DE"/>
              </w:rPr>
              <w:t xml:space="preserve">Unit 7 </w:t>
            </w:r>
            <w:proofErr w:type="spellStart"/>
            <w:r w:rsidRPr="0062673C">
              <w:rPr>
                <w:rFonts w:ascii="Arial" w:eastAsia="Arial" w:hAnsi="Arial" w:cs="Arial"/>
                <w:sz w:val="18"/>
                <w:szCs w:val="18"/>
                <w:lang w:bidi="de-DE"/>
              </w:rPr>
              <w:t>Nepicar</w:t>
            </w:r>
            <w:proofErr w:type="spellEnd"/>
            <w:r w:rsidRPr="0062673C">
              <w:rPr>
                <w:rFonts w:ascii="Arial" w:eastAsia="Arial" w:hAnsi="Arial" w:cs="Arial"/>
                <w:sz w:val="18"/>
                <w:szCs w:val="18"/>
                <w:lang w:bidi="de-DE"/>
              </w:rPr>
              <w:t xml:space="preserve"> Park</w:t>
            </w:r>
          </w:p>
          <w:p w14:paraId="1218300B" w14:textId="77777777" w:rsidR="0040604D" w:rsidRPr="0062673C" w:rsidRDefault="0040604D" w:rsidP="0040604D">
            <w:pPr>
              <w:spacing w:line="276" w:lineRule="auto"/>
              <w:rPr>
                <w:rFonts w:ascii="Arial" w:hAnsi="Arial" w:cs="Arial"/>
                <w:sz w:val="18"/>
                <w:szCs w:val="18"/>
                <w:lang w:val="en-GB"/>
              </w:rPr>
            </w:pPr>
            <w:proofErr w:type="spellStart"/>
            <w:r w:rsidRPr="0062673C">
              <w:rPr>
                <w:rFonts w:ascii="Arial" w:eastAsia="Arial" w:hAnsi="Arial" w:cs="Arial"/>
                <w:sz w:val="18"/>
                <w:szCs w:val="18"/>
                <w:lang w:bidi="de-DE"/>
              </w:rPr>
              <w:t>Wrotham</w:t>
            </w:r>
            <w:proofErr w:type="spellEnd"/>
          </w:p>
          <w:p w14:paraId="44F7D310" w14:textId="77777777" w:rsidR="0040604D" w:rsidRPr="0062673C" w:rsidRDefault="0040604D" w:rsidP="0040604D">
            <w:pPr>
              <w:spacing w:line="276" w:lineRule="auto"/>
              <w:rPr>
                <w:rFonts w:ascii="Arial" w:hAnsi="Arial" w:cs="Arial"/>
                <w:sz w:val="18"/>
                <w:szCs w:val="18"/>
                <w:lang w:val="en-GB"/>
              </w:rPr>
            </w:pPr>
            <w:proofErr w:type="spellStart"/>
            <w:r w:rsidRPr="0062673C">
              <w:rPr>
                <w:rFonts w:ascii="Arial" w:eastAsia="Arial" w:hAnsi="Arial" w:cs="Arial"/>
                <w:sz w:val="18"/>
                <w:szCs w:val="18"/>
                <w:lang w:bidi="de-DE"/>
              </w:rPr>
              <w:t>Sevenoaks</w:t>
            </w:r>
            <w:proofErr w:type="spellEnd"/>
          </w:p>
          <w:p w14:paraId="7268E813" w14:textId="77777777" w:rsidR="0040604D" w:rsidRPr="0062673C" w:rsidRDefault="0040604D" w:rsidP="0040604D">
            <w:pPr>
              <w:spacing w:line="276" w:lineRule="auto"/>
              <w:rPr>
                <w:rFonts w:ascii="Arial" w:hAnsi="Arial" w:cs="Arial"/>
                <w:sz w:val="18"/>
                <w:szCs w:val="18"/>
                <w:lang w:val="en-GB"/>
              </w:rPr>
            </w:pPr>
            <w:r w:rsidRPr="0062673C">
              <w:rPr>
                <w:rFonts w:ascii="Arial" w:eastAsia="Arial" w:hAnsi="Arial" w:cs="Arial"/>
                <w:sz w:val="18"/>
                <w:szCs w:val="18"/>
                <w:lang w:bidi="de-DE"/>
              </w:rPr>
              <w:t>TN17 3RR</w:t>
            </w:r>
          </w:p>
          <w:p w14:paraId="3D9C03E2" w14:textId="77777777" w:rsidR="0050453B" w:rsidRPr="0062673C" w:rsidRDefault="0040604D" w:rsidP="0040604D">
            <w:pPr>
              <w:spacing w:line="276" w:lineRule="auto"/>
              <w:rPr>
                <w:rFonts w:ascii="Arial" w:hAnsi="Arial" w:cs="Arial"/>
                <w:sz w:val="18"/>
                <w:szCs w:val="18"/>
                <w:lang w:val="en-GB"/>
              </w:rPr>
            </w:pPr>
            <w:r w:rsidRPr="0062673C">
              <w:rPr>
                <w:rFonts w:ascii="Arial" w:eastAsia="Arial" w:hAnsi="Arial" w:cs="Arial"/>
                <w:sz w:val="18"/>
                <w:szCs w:val="18"/>
                <w:lang w:bidi="de-DE"/>
              </w:rPr>
              <w:t>Vereinigtes Königreich</w:t>
            </w:r>
          </w:p>
        </w:tc>
      </w:tr>
      <w:tr w:rsidR="0062673C" w:rsidRPr="0062673C" w14:paraId="61416909" w14:textId="77777777" w:rsidTr="004F7A95">
        <w:trPr>
          <w:trHeight w:val="389"/>
          <w:jc w:val="center"/>
        </w:trPr>
        <w:tc>
          <w:tcPr>
            <w:tcW w:w="3068" w:type="dxa"/>
            <w:gridSpan w:val="2"/>
            <w:tcBorders>
              <w:top w:val="nil"/>
              <w:left w:val="nil"/>
              <w:bottom w:val="nil"/>
              <w:right w:val="nil"/>
            </w:tcBorders>
            <w:vAlign w:val="center"/>
          </w:tcPr>
          <w:p w14:paraId="34BE0896" w14:textId="77777777" w:rsidR="0040604D" w:rsidRPr="0062673C" w:rsidRDefault="0040604D" w:rsidP="0040604D">
            <w:pPr>
              <w:jc w:val="right"/>
              <w:rPr>
                <w:rFonts w:ascii="Arial" w:hAnsi="Arial" w:cs="Arial"/>
                <w:b/>
                <w:sz w:val="18"/>
                <w:szCs w:val="18"/>
                <w:lang w:val="en-GB"/>
              </w:rPr>
            </w:pPr>
            <w:r w:rsidRPr="0062673C">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95C33F0" w14:textId="77777777" w:rsidR="0040604D" w:rsidRPr="0062673C" w:rsidRDefault="0040604D" w:rsidP="0040604D">
            <w:pPr>
              <w:rPr>
                <w:rFonts w:ascii="Arial" w:hAnsi="Arial" w:cs="Arial"/>
                <w:sz w:val="18"/>
                <w:szCs w:val="18"/>
                <w:lang w:val="en-GB"/>
              </w:rPr>
            </w:pPr>
            <w:r w:rsidRPr="0062673C">
              <w:rPr>
                <w:rFonts w:ascii="Arial" w:eastAsia="Arial" w:hAnsi="Arial" w:cs="Arial"/>
                <w:sz w:val="18"/>
                <w:szCs w:val="18"/>
                <w:lang w:bidi="de-DE"/>
              </w:rPr>
              <w:t>+44 1622 851436</w:t>
            </w:r>
          </w:p>
        </w:tc>
      </w:tr>
      <w:tr w:rsidR="0062673C" w:rsidRPr="0062673C" w14:paraId="74365D8B" w14:textId="77777777" w:rsidTr="004F7A95">
        <w:trPr>
          <w:trHeight w:val="389"/>
          <w:jc w:val="center"/>
        </w:trPr>
        <w:tc>
          <w:tcPr>
            <w:tcW w:w="3068" w:type="dxa"/>
            <w:gridSpan w:val="2"/>
            <w:tcBorders>
              <w:top w:val="nil"/>
              <w:left w:val="nil"/>
              <w:bottom w:val="nil"/>
              <w:right w:val="nil"/>
            </w:tcBorders>
            <w:vAlign w:val="center"/>
          </w:tcPr>
          <w:p w14:paraId="25675902" w14:textId="77777777" w:rsidR="0040604D" w:rsidRPr="0062673C" w:rsidRDefault="0040604D" w:rsidP="0040604D">
            <w:pPr>
              <w:jc w:val="right"/>
              <w:rPr>
                <w:rFonts w:ascii="Arial" w:hAnsi="Arial" w:cs="Arial"/>
                <w:b/>
                <w:sz w:val="18"/>
                <w:szCs w:val="18"/>
                <w:lang w:val="en-GB"/>
              </w:rPr>
            </w:pPr>
            <w:r w:rsidRPr="0062673C">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8CE7A4C" w14:textId="77777777" w:rsidR="0040604D" w:rsidRPr="0062673C" w:rsidRDefault="0040604D" w:rsidP="0040604D">
            <w:pPr>
              <w:rPr>
                <w:rFonts w:ascii="Arial" w:hAnsi="Arial" w:cs="Arial"/>
                <w:sz w:val="18"/>
                <w:szCs w:val="18"/>
                <w:lang w:val="en-GB"/>
              </w:rPr>
            </w:pPr>
            <w:r w:rsidRPr="0062673C">
              <w:rPr>
                <w:rFonts w:ascii="Arial" w:eastAsia="Arial" w:hAnsi="Arial" w:cs="Arial"/>
                <w:sz w:val="18"/>
                <w:szCs w:val="18"/>
                <w:lang w:bidi="de-DE"/>
              </w:rPr>
              <w:t>billywebb@prohibitionvapes.co.uk</w:t>
            </w:r>
          </w:p>
        </w:tc>
      </w:tr>
      <w:tr w:rsidR="0062673C" w:rsidRPr="0062673C" w14:paraId="260664D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3F3099FC" w14:textId="77777777" w:rsidTr="00643875">
              <w:trPr>
                <w:trHeight w:val="278"/>
              </w:trPr>
              <w:tc>
                <w:tcPr>
                  <w:tcW w:w="10564" w:type="dxa"/>
                  <w:shd w:val="clear" w:color="auto" w:fill="BFBFBF" w:themeFill="background1" w:themeFillShade="BF"/>
                  <w:vAlign w:val="center"/>
                </w:tcPr>
                <w:p w14:paraId="64AF9694" w14:textId="77777777" w:rsidR="000941F0" w:rsidRPr="0062673C" w:rsidRDefault="000941F0" w:rsidP="00A43AB3">
                  <w:pPr>
                    <w:rPr>
                      <w:rFonts w:ascii="Arial" w:hAnsi="Arial" w:cs="Arial"/>
                      <w:b/>
                      <w:sz w:val="18"/>
                      <w:szCs w:val="18"/>
                      <w:lang w:val="en-GB"/>
                    </w:rPr>
                  </w:pPr>
                  <w:r w:rsidRPr="0062673C">
                    <w:rPr>
                      <w:rFonts w:ascii="Arial" w:eastAsia="Arial" w:hAnsi="Arial" w:cs="Arial"/>
                      <w:b/>
                      <w:sz w:val="18"/>
                      <w:szCs w:val="18"/>
                      <w:lang w:bidi="de-DE"/>
                    </w:rPr>
                    <w:t>1.4 Notrufnummer</w:t>
                  </w:r>
                </w:p>
              </w:tc>
            </w:tr>
          </w:tbl>
          <w:p w14:paraId="469039CE" w14:textId="77777777" w:rsidR="000941F0" w:rsidRPr="0062673C" w:rsidRDefault="000941F0" w:rsidP="00A43AB3">
            <w:pPr>
              <w:rPr>
                <w:rFonts w:ascii="Arial" w:hAnsi="Arial" w:cs="Arial"/>
                <w:lang w:val="en-GB"/>
              </w:rPr>
            </w:pPr>
          </w:p>
        </w:tc>
      </w:tr>
      <w:tr w:rsidR="0062673C" w:rsidRPr="0062673C" w14:paraId="77B12E64" w14:textId="77777777" w:rsidTr="004F7A95">
        <w:trPr>
          <w:trHeight w:val="590"/>
          <w:jc w:val="center"/>
        </w:trPr>
        <w:tc>
          <w:tcPr>
            <w:tcW w:w="3055" w:type="dxa"/>
            <w:tcBorders>
              <w:top w:val="nil"/>
              <w:left w:val="nil"/>
              <w:bottom w:val="nil"/>
              <w:right w:val="nil"/>
            </w:tcBorders>
          </w:tcPr>
          <w:p w14:paraId="5E5726C7" w14:textId="77777777" w:rsidR="0040604D" w:rsidRPr="0062673C" w:rsidRDefault="0040604D" w:rsidP="00ED1A18">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5077939B" w14:textId="77777777" w:rsidR="0040604D" w:rsidRPr="0062673C" w:rsidRDefault="0040604D" w:rsidP="00ED1A18">
            <w:pPr>
              <w:spacing w:line="276" w:lineRule="auto"/>
              <w:rPr>
                <w:rFonts w:ascii="Arial" w:hAnsi="Arial" w:cs="Arial"/>
                <w:sz w:val="18"/>
                <w:szCs w:val="18"/>
                <w:lang w:val="en-GB"/>
              </w:rPr>
            </w:pPr>
            <w:r w:rsidRPr="0062673C">
              <w:rPr>
                <w:rFonts w:ascii="Arial" w:eastAsia="Arial" w:hAnsi="Arial" w:cs="Arial"/>
                <w:sz w:val="18"/>
                <w:szCs w:val="18"/>
                <w:lang w:bidi="de-DE"/>
              </w:rPr>
              <w:t>+44 1622 851436 (GMT: 09:00-17:30 Uhr)</w:t>
            </w:r>
          </w:p>
          <w:p w14:paraId="1666900E" w14:textId="77777777" w:rsidR="0040604D" w:rsidRPr="0062673C" w:rsidRDefault="0040604D" w:rsidP="00ED1A18">
            <w:pPr>
              <w:spacing w:line="276" w:lineRule="auto"/>
              <w:rPr>
                <w:rFonts w:ascii="Arial" w:hAnsi="Arial" w:cs="Arial"/>
                <w:sz w:val="18"/>
                <w:szCs w:val="18"/>
                <w:lang w:val="en-GB"/>
              </w:rPr>
            </w:pPr>
            <w:r w:rsidRPr="0062673C">
              <w:rPr>
                <w:rFonts w:ascii="Arial" w:eastAsia="Arial" w:hAnsi="Arial" w:cs="Arial"/>
                <w:sz w:val="18"/>
                <w:szCs w:val="18"/>
                <w:lang w:bidi="de-DE"/>
              </w:rPr>
              <w:t>Wählen Sie im Notfall 111 (weniger schlimme Fälle) oder 999 im Vereinigten Königreich.</w:t>
            </w:r>
          </w:p>
        </w:tc>
      </w:tr>
      <w:tr w:rsidR="0062673C" w:rsidRPr="0062673C" w14:paraId="36E0BBE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34DB334" w14:textId="77777777" w:rsidR="00F04BA0" w:rsidRPr="0062673C" w:rsidRDefault="00F04BA0" w:rsidP="00F04BA0">
            <w:pPr>
              <w:rPr>
                <w:rFonts w:ascii="Arial" w:hAnsi="Arial" w:cs="Arial"/>
                <w:b/>
                <w:sz w:val="20"/>
                <w:szCs w:val="20"/>
                <w:lang w:val="en-GB"/>
              </w:rPr>
            </w:pPr>
            <w:r w:rsidRPr="0062673C">
              <w:rPr>
                <w:rFonts w:ascii="Arial" w:eastAsia="Arial" w:hAnsi="Arial" w:cs="Arial"/>
                <w:b/>
                <w:sz w:val="20"/>
                <w:szCs w:val="20"/>
                <w:lang w:bidi="de-DE"/>
              </w:rPr>
              <w:t>Abschnitt 2: Mögliche Gefahren</w:t>
            </w:r>
          </w:p>
        </w:tc>
      </w:tr>
      <w:tr w:rsidR="0062673C" w:rsidRPr="0062673C" w14:paraId="476E771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DF2CA15" w14:textId="77777777" w:rsidTr="00643875">
              <w:trPr>
                <w:trHeight w:val="278"/>
              </w:trPr>
              <w:tc>
                <w:tcPr>
                  <w:tcW w:w="10564" w:type="dxa"/>
                  <w:shd w:val="clear" w:color="auto" w:fill="BFBFBF" w:themeFill="background1" w:themeFillShade="BF"/>
                  <w:vAlign w:val="center"/>
                </w:tcPr>
                <w:p w14:paraId="6695DAAB" w14:textId="77777777" w:rsidR="00F04BA0" w:rsidRPr="0062673C" w:rsidRDefault="00F04BA0" w:rsidP="00F04BA0">
                  <w:pPr>
                    <w:rPr>
                      <w:rFonts w:ascii="Arial" w:hAnsi="Arial" w:cs="Arial"/>
                      <w:b/>
                      <w:sz w:val="18"/>
                      <w:szCs w:val="18"/>
                      <w:lang w:val="en-GB"/>
                    </w:rPr>
                  </w:pPr>
                  <w:r w:rsidRPr="0062673C">
                    <w:rPr>
                      <w:rFonts w:ascii="Arial" w:eastAsia="Arial" w:hAnsi="Arial" w:cs="Arial"/>
                      <w:b/>
                      <w:sz w:val="18"/>
                      <w:szCs w:val="18"/>
                      <w:lang w:bidi="de-DE"/>
                    </w:rPr>
                    <w:t>2.1 Einstufung des Stoffs oder Gemisches</w:t>
                  </w:r>
                </w:p>
              </w:tc>
            </w:tr>
          </w:tbl>
          <w:p w14:paraId="063F5A0E" w14:textId="77777777" w:rsidR="00F04BA0" w:rsidRPr="0062673C" w:rsidRDefault="00F04BA0" w:rsidP="00F04BA0">
            <w:pPr>
              <w:rPr>
                <w:rFonts w:ascii="Arial" w:hAnsi="Arial" w:cs="Arial"/>
                <w:lang w:val="en-GB"/>
              </w:rPr>
            </w:pPr>
          </w:p>
        </w:tc>
      </w:tr>
      <w:tr w:rsidR="0062673C" w:rsidRPr="0062673C" w14:paraId="5516E036" w14:textId="77777777" w:rsidTr="004F7A95">
        <w:trPr>
          <w:trHeight w:val="389"/>
          <w:jc w:val="center"/>
        </w:trPr>
        <w:tc>
          <w:tcPr>
            <w:tcW w:w="3068" w:type="dxa"/>
            <w:gridSpan w:val="2"/>
            <w:tcBorders>
              <w:top w:val="nil"/>
              <w:left w:val="nil"/>
              <w:bottom w:val="nil"/>
              <w:right w:val="nil"/>
            </w:tcBorders>
            <w:vAlign w:val="center"/>
          </w:tcPr>
          <w:p w14:paraId="73DAB8EA" w14:textId="77777777" w:rsidR="003E10F8" w:rsidRPr="0062673C" w:rsidRDefault="003E10F8" w:rsidP="006A5C49">
            <w:pPr>
              <w:jc w:val="right"/>
              <w:rPr>
                <w:rFonts w:ascii="Arial" w:hAnsi="Arial" w:cs="Arial"/>
                <w:b/>
                <w:sz w:val="18"/>
                <w:szCs w:val="18"/>
                <w:lang w:val="en-GB"/>
              </w:rPr>
            </w:pPr>
            <w:r w:rsidRPr="0062673C">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28F4DEDF" w14:textId="77777777" w:rsidR="003E10F8" w:rsidRPr="0062673C" w:rsidRDefault="00BE30C7" w:rsidP="006A5C49">
            <w:pPr>
              <w:rPr>
                <w:rFonts w:ascii="Arial" w:hAnsi="Arial" w:cs="Arial"/>
                <w:sz w:val="18"/>
                <w:szCs w:val="18"/>
                <w:lang w:val="en-GB"/>
              </w:rPr>
            </w:pPr>
            <w:r w:rsidRPr="0062673C">
              <w:rPr>
                <w:rFonts w:ascii="Arial" w:eastAsia="Arial" w:hAnsi="Arial" w:cs="Arial"/>
                <w:sz w:val="18"/>
                <w:szCs w:val="18"/>
                <w:lang w:bidi="de-DE"/>
              </w:rPr>
              <w:t>Laut Verordnung (EG) Nr. 1272/2008 kein gefährliches Gemisch.</w:t>
            </w:r>
          </w:p>
        </w:tc>
      </w:tr>
      <w:tr w:rsidR="0062673C" w:rsidRPr="0062673C" w14:paraId="5B904A4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FCD2790" w14:textId="77777777" w:rsidTr="00643875">
              <w:trPr>
                <w:trHeight w:val="278"/>
              </w:trPr>
              <w:tc>
                <w:tcPr>
                  <w:tcW w:w="10564" w:type="dxa"/>
                  <w:shd w:val="clear" w:color="auto" w:fill="BFBFBF" w:themeFill="background1" w:themeFillShade="BF"/>
                  <w:vAlign w:val="center"/>
                </w:tcPr>
                <w:p w14:paraId="69A4513B" w14:textId="77777777" w:rsidR="00F04BA0" w:rsidRPr="0062673C" w:rsidRDefault="00F04BA0" w:rsidP="00F04BA0">
                  <w:pPr>
                    <w:rPr>
                      <w:rFonts w:ascii="Arial" w:hAnsi="Arial" w:cs="Arial"/>
                      <w:b/>
                      <w:sz w:val="18"/>
                      <w:szCs w:val="18"/>
                      <w:lang w:val="en-GB"/>
                    </w:rPr>
                  </w:pPr>
                  <w:r w:rsidRPr="0062673C">
                    <w:rPr>
                      <w:rFonts w:ascii="Arial" w:eastAsia="Arial" w:hAnsi="Arial" w:cs="Arial"/>
                      <w:b/>
                      <w:sz w:val="18"/>
                      <w:szCs w:val="18"/>
                      <w:lang w:bidi="de-DE"/>
                    </w:rPr>
                    <w:t>2.2 Kennzeichnungselemente</w:t>
                  </w:r>
                </w:p>
              </w:tc>
            </w:tr>
          </w:tbl>
          <w:p w14:paraId="5C73A510" w14:textId="77777777" w:rsidR="00F04BA0" w:rsidRPr="0062673C" w:rsidRDefault="00F04BA0" w:rsidP="00F04BA0">
            <w:pPr>
              <w:rPr>
                <w:rFonts w:ascii="Arial" w:hAnsi="Arial" w:cs="Arial"/>
                <w:lang w:val="en-GB"/>
              </w:rPr>
            </w:pPr>
          </w:p>
        </w:tc>
      </w:tr>
      <w:tr w:rsidR="0062673C" w:rsidRPr="0062673C" w14:paraId="1B98CC36" w14:textId="77777777" w:rsidTr="004F7A95">
        <w:trPr>
          <w:trHeight w:val="389"/>
          <w:jc w:val="center"/>
        </w:trPr>
        <w:tc>
          <w:tcPr>
            <w:tcW w:w="3068" w:type="dxa"/>
            <w:gridSpan w:val="2"/>
            <w:tcBorders>
              <w:top w:val="nil"/>
              <w:left w:val="nil"/>
              <w:bottom w:val="nil"/>
              <w:right w:val="nil"/>
            </w:tcBorders>
            <w:vAlign w:val="center"/>
          </w:tcPr>
          <w:p w14:paraId="497E5C1C" w14:textId="77777777" w:rsidR="00F04BA0" w:rsidRPr="0062673C" w:rsidRDefault="009E5B5E" w:rsidP="00F04BA0">
            <w:pPr>
              <w:jc w:val="right"/>
              <w:rPr>
                <w:rFonts w:ascii="Arial" w:hAnsi="Arial" w:cs="Arial"/>
                <w:b/>
                <w:sz w:val="18"/>
                <w:szCs w:val="18"/>
                <w:lang w:val="en-GB"/>
              </w:rPr>
            </w:pPr>
            <w:r w:rsidRPr="0062673C">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FA0819B" w14:textId="77777777" w:rsidR="00F04BA0" w:rsidRPr="0062673C" w:rsidRDefault="0018041C" w:rsidP="00F04BA0">
            <w:pPr>
              <w:rPr>
                <w:rFonts w:ascii="Arial" w:hAnsi="Arial" w:cs="Arial"/>
                <w:sz w:val="18"/>
                <w:szCs w:val="18"/>
                <w:lang w:val="en-GB"/>
              </w:rPr>
            </w:pPr>
            <w:r w:rsidRPr="0062673C">
              <w:rPr>
                <w:rFonts w:ascii="Arial" w:eastAsia="Arial" w:hAnsi="Arial" w:cs="Arial"/>
                <w:sz w:val="18"/>
                <w:szCs w:val="18"/>
                <w:lang w:bidi="de-DE"/>
              </w:rPr>
              <w:t>Laut Verordnung (EG) Nr. 1272/2008 kein gefährliches Gemisch.</w:t>
            </w:r>
          </w:p>
        </w:tc>
      </w:tr>
      <w:tr w:rsidR="0062673C" w:rsidRPr="0062673C" w14:paraId="3538B7C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36B3059D" w14:textId="77777777" w:rsidTr="00643875">
              <w:trPr>
                <w:trHeight w:val="278"/>
              </w:trPr>
              <w:tc>
                <w:tcPr>
                  <w:tcW w:w="10564" w:type="dxa"/>
                  <w:shd w:val="clear" w:color="auto" w:fill="BFBFBF" w:themeFill="background1" w:themeFillShade="BF"/>
                  <w:vAlign w:val="center"/>
                </w:tcPr>
                <w:p w14:paraId="4FDEF03C"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2.3 Sonstige Gefahren</w:t>
                  </w:r>
                </w:p>
              </w:tc>
            </w:tr>
          </w:tbl>
          <w:p w14:paraId="0CEB2D62" w14:textId="77777777" w:rsidR="009E5B5E" w:rsidRPr="0062673C" w:rsidRDefault="009E5B5E" w:rsidP="009E5B5E">
            <w:pPr>
              <w:rPr>
                <w:rFonts w:ascii="Arial" w:hAnsi="Arial" w:cs="Arial"/>
                <w:lang w:val="en-GB"/>
              </w:rPr>
            </w:pPr>
          </w:p>
        </w:tc>
      </w:tr>
      <w:tr w:rsidR="0062673C" w:rsidRPr="0062673C" w14:paraId="6BB6AC6E" w14:textId="77777777" w:rsidTr="004F7A95">
        <w:trPr>
          <w:trHeight w:val="389"/>
          <w:jc w:val="center"/>
        </w:trPr>
        <w:tc>
          <w:tcPr>
            <w:tcW w:w="3068" w:type="dxa"/>
            <w:gridSpan w:val="2"/>
            <w:tcBorders>
              <w:top w:val="nil"/>
              <w:left w:val="nil"/>
              <w:bottom w:val="nil"/>
              <w:right w:val="nil"/>
            </w:tcBorders>
            <w:vAlign w:val="center"/>
          </w:tcPr>
          <w:p w14:paraId="5BF0444F"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2B7968D0"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35F89D23" w14:textId="77777777" w:rsidTr="004F7A95">
        <w:trPr>
          <w:trHeight w:val="389"/>
          <w:jc w:val="center"/>
        </w:trPr>
        <w:tc>
          <w:tcPr>
            <w:tcW w:w="3068" w:type="dxa"/>
            <w:gridSpan w:val="2"/>
            <w:tcBorders>
              <w:top w:val="nil"/>
              <w:left w:val="nil"/>
              <w:bottom w:val="nil"/>
              <w:right w:val="nil"/>
            </w:tcBorders>
            <w:vAlign w:val="center"/>
          </w:tcPr>
          <w:p w14:paraId="5A01F2FE"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17D3DE01"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Dieses Produkt ist nicht als PBT-/</w:t>
            </w:r>
            <w:proofErr w:type="spellStart"/>
            <w:r w:rsidRPr="0062673C">
              <w:rPr>
                <w:rFonts w:ascii="Arial" w:eastAsia="Arial" w:hAnsi="Arial" w:cs="Arial"/>
                <w:sz w:val="18"/>
                <w:szCs w:val="18"/>
                <w:lang w:bidi="de-DE"/>
              </w:rPr>
              <w:t>vPvB</w:t>
            </w:r>
            <w:proofErr w:type="spellEnd"/>
            <w:r w:rsidRPr="0062673C">
              <w:rPr>
                <w:rFonts w:ascii="Arial" w:eastAsia="Arial" w:hAnsi="Arial" w:cs="Arial"/>
                <w:sz w:val="18"/>
                <w:szCs w:val="18"/>
                <w:lang w:bidi="de-DE"/>
              </w:rPr>
              <w:t>-Stoff eingestuft.</w:t>
            </w:r>
          </w:p>
        </w:tc>
      </w:tr>
      <w:tr w:rsidR="0062673C" w:rsidRPr="0062673C" w14:paraId="2E4762E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B11A37"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3: Zusammensetzung/Angaben zu Bestandteilen</w:t>
            </w:r>
          </w:p>
        </w:tc>
      </w:tr>
      <w:tr w:rsidR="0062673C" w:rsidRPr="0062673C" w14:paraId="145AB0A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9AD1F80" w14:textId="77777777" w:rsidTr="00643875">
              <w:trPr>
                <w:trHeight w:val="278"/>
              </w:trPr>
              <w:tc>
                <w:tcPr>
                  <w:tcW w:w="10564" w:type="dxa"/>
                  <w:shd w:val="clear" w:color="auto" w:fill="BFBFBF" w:themeFill="background1" w:themeFillShade="BF"/>
                  <w:vAlign w:val="center"/>
                </w:tcPr>
                <w:p w14:paraId="03AB3216"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3.2 Gemische</w:t>
                  </w:r>
                </w:p>
              </w:tc>
            </w:tr>
          </w:tbl>
          <w:p w14:paraId="619E6377" w14:textId="77777777" w:rsidR="009E5B5E" w:rsidRPr="0062673C" w:rsidRDefault="009E5B5E" w:rsidP="009E5B5E">
            <w:pPr>
              <w:rPr>
                <w:rFonts w:ascii="Arial" w:hAnsi="Arial" w:cs="Arial"/>
                <w:lang w:val="en-GB"/>
              </w:rPr>
            </w:pPr>
          </w:p>
        </w:tc>
      </w:tr>
      <w:tr w:rsidR="0062673C" w:rsidRPr="0062673C" w14:paraId="3BD28D97" w14:textId="77777777" w:rsidTr="004F7A95">
        <w:trPr>
          <w:trHeight w:val="389"/>
          <w:jc w:val="center"/>
        </w:trPr>
        <w:tc>
          <w:tcPr>
            <w:tcW w:w="10849" w:type="dxa"/>
            <w:gridSpan w:val="7"/>
            <w:tcBorders>
              <w:top w:val="nil"/>
              <w:left w:val="nil"/>
              <w:bottom w:val="nil"/>
              <w:right w:val="nil"/>
            </w:tcBorders>
            <w:vAlign w:val="center"/>
          </w:tcPr>
          <w:p w14:paraId="76371FF9"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 xml:space="preserve">   Nicht gefährliche Bestandteile:</w:t>
            </w:r>
          </w:p>
        </w:tc>
      </w:tr>
      <w:tr w:rsidR="0062673C" w:rsidRPr="0062673C" w14:paraId="22004947"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62673C" w:rsidRPr="0062673C" w14:paraId="1D657D0E" w14:textId="77777777" w:rsidTr="00643875">
              <w:trPr>
                <w:trHeight w:val="287"/>
              </w:trPr>
              <w:tc>
                <w:tcPr>
                  <w:tcW w:w="2625" w:type="dxa"/>
                  <w:vAlign w:val="center"/>
                </w:tcPr>
                <w:p w14:paraId="178EB6B2" w14:textId="77777777" w:rsidR="003B178A" w:rsidRPr="0062673C" w:rsidRDefault="003B178A" w:rsidP="00ED1A18">
                  <w:pPr>
                    <w:spacing w:line="276" w:lineRule="auto"/>
                    <w:jc w:val="center"/>
                    <w:rPr>
                      <w:rFonts w:ascii="Arial" w:hAnsi="Arial" w:cs="Arial"/>
                      <w:b/>
                      <w:sz w:val="18"/>
                      <w:szCs w:val="18"/>
                      <w:lang w:val="en-GB"/>
                    </w:rPr>
                  </w:pPr>
                  <w:bookmarkStart w:id="0" w:name="_Hlk501548195"/>
                  <w:r w:rsidRPr="0062673C">
                    <w:rPr>
                      <w:rFonts w:ascii="Arial" w:eastAsia="Arial" w:hAnsi="Arial" w:cs="Arial"/>
                      <w:b/>
                      <w:sz w:val="18"/>
                      <w:szCs w:val="18"/>
                      <w:lang w:bidi="de-DE"/>
                    </w:rPr>
                    <w:t>Stoffe</w:t>
                  </w:r>
                </w:p>
              </w:tc>
              <w:tc>
                <w:tcPr>
                  <w:tcW w:w="1260" w:type="dxa"/>
                  <w:vAlign w:val="center"/>
                </w:tcPr>
                <w:p w14:paraId="59038029" w14:textId="77777777" w:rsidR="003B178A" w:rsidRPr="0062673C" w:rsidRDefault="003B178A" w:rsidP="00ED1A18">
                  <w:pPr>
                    <w:spacing w:line="276" w:lineRule="auto"/>
                    <w:jc w:val="center"/>
                    <w:rPr>
                      <w:rFonts w:ascii="Arial" w:hAnsi="Arial" w:cs="Arial"/>
                      <w:b/>
                      <w:sz w:val="18"/>
                      <w:szCs w:val="18"/>
                      <w:lang w:val="en-GB"/>
                    </w:rPr>
                  </w:pPr>
                  <w:r w:rsidRPr="0062673C">
                    <w:rPr>
                      <w:rFonts w:ascii="Arial" w:eastAsia="Arial" w:hAnsi="Arial" w:cs="Arial"/>
                      <w:b/>
                      <w:sz w:val="18"/>
                      <w:szCs w:val="18"/>
                      <w:lang w:bidi="de-DE"/>
                    </w:rPr>
                    <w:t>CAS-Nr.</w:t>
                  </w:r>
                </w:p>
              </w:tc>
              <w:tc>
                <w:tcPr>
                  <w:tcW w:w="1260" w:type="dxa"/>
                  <w:vAlign w:val="center"/>
                </w:tcPr>
                <w:p w14:paraId="76589941" w14:textId="77777777" w:rsidR="003B178A" w:rsidRPr="0062673C" w:rsidRDefault="003B178A" w:rsidP="00ED1A18">
                  <w:pPr>
                    <w:spacing w:line="276" w:lineRule="auto"/>
                    <w:jc w:val="center"/>
                    <w:rPr>
                      <w:rFonts w:ascii="Arial" w:hAnsi="Arial" w:cs="Arial"/>
                      <w:b/>
                      <w:sz w:val="18"/>
                      <w:szCs w:val="18"/>
                      <w:lang w:val="en-GB"/>
                    </w:rPr>
                  </w:pPr>
                  <w:r w:rsidRPr="0062673C">
                    <w:rPr>
                      <w:rFonts w:ascii="Arial" w:eastAsia="Arial" w:hAnsi="Arial" w:cs="Arial"/>
                      <w:b/>
                      <w:sz w:val="18"/>
                      <w:szCs w:val="18"/>
                      <w:lang w:bidi="de-DE"/>
                    </w:rPr>
                    <w:t>EG-Nr.</w:t>
                  </w:r>
                </w:p>
              </w:tc>
              <w:tc>
                <w:tcPr>
                  <w:tcW w:w="3988" w:type="dxa"/>
                  <w:vAlign w:val="center"/>
                </w:tcPr>
                <w:p w14:paraId="3FFC5630" w14:textId="77777777" w:rsidR="003B178A" w:rsidRPr="0062673C" w:rsidRDefault="003B178A" w:rsidP="00ED1A18">
                  <w:pPr>
                    <w:spacing w:line="276" w:lineRule="auto"/>
                    <w:jc w:val="center"/>
                    <w:rPr>
                      <w:rFonts w:ascii="Arial" w:hAnsi="Arial" w:cs="Arial"/>
                      <w:b/>
                      <w:sz w:val="18"/>
                      <w:szCs w:val="18"/>
                      <w:lang w:val="en-GB"/>
                    </w:rPr>
                  </w:pPr>
                  <w:r w:rsidRPr="0062673C">
                    <w:rPr>
                      <w:rFonts w:ascii="Arial" w:eastAsia="Arial" w:hAnsi="Arial" w:cs="Arial"/>
                      <w:b/>
                      <w:sz w:val="18"/>
                      <w:szCs w:val="18"/>
                      <w:lang w:bidi="de-DE"/>
                    </w:rPr>
                    <w:t>Einstufung gemäß Verordnung (EG) Nr. 1272/2008 (CLP)</w:t>
                  </w:r>
                </w:p>
              </w:tc>
              <w:tc>
                <w:tcPr>
                  <w:tcW w:w="1129" w:type="dxa"/>
                  <w:vAlign w:val="center"/>
                </w:tcPr>
                <w:p w14:paraId="4E8347C7" w14:textId="77777777" w:rsidR="003B178A" w:rsidRPr="0062673C" w:rsidRDefault="003B178A" w:rsidP="00ED1A18">
                  <w:pPr>
                    <w:spacing w:line="276" w:lineRule="auto"/>
                    <w:jc w:val="center"/>
                    <w:rPr>
                      <w:rFonts w:ascii="Arial" w:hAnsi="Arial" w:cs="Arial"/>
                      <w:b/>
                      <w:sz w:val="18"/>
                      <w:szCs w:val="18"/>
                      <w:lang w:val="en-GB"/>
                    </w:rPr>
                  </w:pPr>
                  <w:r w:rsidRPr="0062673C">
                    <w:rPr>
                      <w:rFonts w:ascii="Arial" w:eastAsia="Arial" w:hAnsi="Arial" w:cs="Arial"/>
                      <w:b/>
                      <w:sz w:val="18"/>
                      <w:szCs w:val="18"/>
                      <w:lang w:bidi="de-DE"/>
                    </w:rPr>
                    <w:t>Gehalt (%)</w:t>
                  </w:r>
                </w:p>
              </w:tc>
            </w:tr>
            <w:tr w:rsidR="0062673C" w:rsidRPr="0062673C" w14:paraId="739E5682" w14:textId="77777777" w:rsidTr="00643875">
              <w:trPr>
                <w:trHeight w:val="287"/>
              </w:trPr>
              <w:tc>
                <w:tcPr>
                  <w:tcW w:w="2625" w:type="dxa"/>
                </w:tcPr>
                <w:p w14:paraId="597B3ACE"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Glycerin</w:t>
                  </w:r>
                </w:p>
              </w:tc>
              <w:tc>
                <w:tcPr>
                  <w:tcW w:w="1260" w:type="dxa"/>
                </w:tcPr>
                <w:p w14:paraId="678BDDEE"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56-81-5</w:t>
                  </w:r>
                </w:p>
              </w:tc>
              <w:tc>
                <w:tcPr>
                  <w:tcW w:w="1260" w:type="dxa"/>
                </w:tcPr>
                <w:p w14:paraId="7BCDDF48"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200-280-5</w:t>
                  </w:r>
                </w:p>
              </w:tc>
              <w:tc>
                <w:tcPr>
                  <w:tcW w:w="3988" w:type="dxa"/>
                </w:tcPr>
                <w:p w14:paraId="23FBB59C" w14:textId="77777777" w:rsidR="00D4572B" w:rsidRPr="0062673C" w:rsidRDefault="00B57B62" w:rsidP="00D4572B">
                  <w:pPr>
                    <w:spacing w:line="276" w:lineRule="auto"/>
                    <w:rPr>
                      <w:rFonts w:ascii="Arial" w:hAnsi="Arial" w:cs="Arial"/>
                      <w:sz w:val="18"/>
                      <w:szCs w:val="18"/>
                      <w:lang w:val="en-GB"/>
                    </w:rPr>
                  </w:pPr>
                  <w:r w:rsidRPr="0062673C">
                    <w:rPr>
                      <w:rFonts w:ascii="Arial" w:eastAsia="Arial" w:hAnsi="Arial" w:cs="Arial"/>
                      <w:sz w:val="18"/>
                      <w:szCs w:val="18"/>
                      <w:lang w:bidi="de-DE"/>
                    </w:rPr>
                    <w:t>Nicht-klassifizierter Stoff gemäß WEL</w:t>
                  </w:r>
                </w:p>
              </w:tc>
              <w:tc>
                <w:tcPr>
                  <w:tcW w:w="1129" w:type="dxa"/>
                </w:tcPr>
                <w:p w14:paraId="0A72DD3E"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60-75 %</w:t>
                  </w:r>
                </w:p>
              </w:tc>
            </w:tr>
            <w:tr w:rsidR="0062673C" w:rsidRPr="0062673C" w14:paraId="7F630E74" w14:textId="77777777" w:rsidTr="00643875">
              <w:trPr>
                <w:trHeight w:val="287"/>
              </w:trPr>
              <w:tc>
                <w:tcPr>
                  <w:tcW w:w="2625" w:type="dxa"/>
                </w:tcPr>
                <w:p w14:paraId="1C69A1E7" w14:textId="77777777" w:rsidR="00D4572B" w:rsidRPr="0062673C" w:rsidRDefault="00D4572B" w:rsidP="00D4572B">
                  <w:pPr>
                    <w:spacing w:line="276" w:lineRule="auto"/>
                    <w:rPr>
                      <w:rFonts w:ascii="Arial" w:hAnsi="Arial" w:cs="Arial"/>
                      <w:sz w:val="18"/>
                      <w:szCs w:val="18"/>
                      <w:lang w:val="en-GB"/>
                    </w:rPr>
                  </w:pPr>
                  <w:proofErr w:type="spellStart"/>
                  <w:r w:rsidRPr="0062673C">
                    <w:rPr>
                      <w:rFonts w:ascii="Arial" w:eastAsia="Arial" w:hAnsi="Arial" w:cs="Arial"/>
                      <w:sz w:val="18"/>
                      <w:szCs w:val="18"/>
                      <w:lang w:bidi="de-DE"/>
                    </w:rPr>
                    <w:t>Propylenglykol</w:t>
                  </w:r>
                  <w:proofErr w:type="spellEnd"/>
                </w:p>
              </w:tc>
              <w:tc>
                <w:tcPr>
                  <w:tcW w:w="1260" w:type="dxa"/>
                </w:tcPr>
                <w:p w14:paraId="1B74EB52"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57-55-6</w:t>
                  </w:r>
                </w:p>
              </w:tc>
              <w:tc>
                <w:tcPr>
                  <w:tcW w:w="1260" w:type="dxa"/>
                </w:tcPr>
                <w:p w14:paraId="6F745871"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200-338-0</w:t>
                  </w:r>
                </w:p>
              </w:tc>
              <w:tc>
                <w:tcPr>
                  <w:tcW w:w="3988" w:type="dxa"/>
                </w:tcPr>
                <w:p w14:paraId="5D71D4F8" w14:textId="77777777" w:rsidR="00D4572B" w:rsidRPr="0062673C" w:rsidRDefault="00B57B62" w:rsidP="00D4572B">
                  <w:pPr>
                    <w:spacing w:line="276" w:lineRule="auto"/>
                    <w:rPr>
                      <w:rFonts w:ascii="Arial" w:hAnsi="Arial" w:cs="Arial"/>
                      <w:sz w:val="18"/>
                      <w:szCs w:val="18"/>
                      <w:lang w:val="en-GB"/>
                    </w:rPr>
                  </w:pPr>
                  <w:r w:rsidRPr="0062673C">
                    <w:rPr>
                      <w:rFonts w:ascii="Arial" w:eastAsia="Arial" w:hAnsi="Arial" w:cs="Arial"/>
                      <w:sz w:val="18"/>
                      <w:szCs w:val="18"/>
                      <w:lang w:bidi="de-DE"/>
                    </w:rPr>
                    <w:t>Nicht-klassifizierter Stoff gemäß WEL</w:t>
                  </w:r>
                </w:p>
              </w:tc>
              <w:tc>
                <w:tcPr>
                  <w:tcW w:w="1129" w:type="dxa"/>
                </w:tcPr>
                <w:p w14:paraId="730419EA" w14:textId="77777777" w:rsidR="00D4572B" w:rsidRPr="0062673C" w:rsidRDefault="00D4572B" w:rsidP="00D4572B">
                  <w:pPr>
                    <w:spacing w:line="276" w:lineRule="auto"/>
                    <w:rPr>
                      <w:rFonts w:ascii="Arial" w:hAnsi="Arial" w:cs="Arial"/>
                      <w:sz w:val="18"/>
                      <w:szCs w:val="18"/>
                      <w:lang w:val="en-GB"/>
                    </w:rPr>
                  </w:pPr>
                  <w:r w:rsidRPr="0062673C">
                    <w:rPr>
                      <w:rFonts w:ascii="Arial" w:eastAsia="Arial" w:hAnsi="Arial" w:cs="Arial"/>
                      <w:sz w:val="18"/>
                      <w:szCs w:val="18"/>
                      <w:lang w:bidi="de-DE"/>
                    </w:rPr>
                    <w:t>25-40 %</w:t>
                  </w:r>
                </w:p>
              </w:tc>
            </w:tr>
            <w:tr w:rsidR="0062673C" w:rsidRPr="0062673C" w14:paraId="73039C6D" w14:textId="77777777" w:rsidTr="00643875">
              <w:trPr>
                <w:trHeight w:val="287"/>
              </w:trPr>
              <w:tc>
                <w:tcPr>
                  <w:tcW w:w="2625" w:type="dxa"/>
                </w:tcPr>
                <w:p w14:paraId="162E8070" w14:textId="77777777" w:rsidR="00F61EDE" w:rsidRPr="0062673C" w:rsidRDefault="00F61EDE" w:rsidP="00F61EDE">
                  <w:pPr>
                    <w:spacing w:line="276" w:lineRule="auto"/>
                    <w:rPr>
                      <w:rFonts w:ascii="Arial" w:hAnsi="Arial" w:cs="Arial"/>
                      <w:sz w:val="18"/>
                      <w:szCs w:val="18"/>
                    </w:rPr>
                  </w:pPr>
                  <w:proofErr w:type="spellStart"/>
                  <w:r w:rsidRPr="0062673C">
                    <w:rPr>
                      <w:rFonts w:ascii="Arial" w:eastAsia="Arial" w:hAnsi="Arial" w:cs="Arial"/>
                      <w:sz w:val="18"/>
                      <w:szCs w:val="18"/>
                      <w:lang w:bidi="de-DE"/>
                    </w:rPr>
                    <w:t>Essigsäureisopentylester</w:t>
                  </w:r>
                  <w:proofErr w:type="spellEnd"/>
                </w:p>
              </w:tc>
              <w:tc>
                <w:tcPr>
                  <w:tcW w:w="1260" w:type="dxa"/>
                </w:tcPr>
                <w:p w14:paraId="11020BC0" w14:textId="77777777" w:rsidR="00F61EDE" w:rsidRPr="0062673C" w:rsidRDefault="00F61EDE" w:rsidP="00F61EDE">
                  <w:pPr>
                    <w:spacing w:line="276" w:lineRule="auto"/>
                    <w:rPr>
                      <w:rFonts w:ascii="Arial" w:hAnsi="Arial" w:cs="Arial"/>
                      <w:sz w:val="18"/>
                      <w:szCs w:val="18"/>
                      <w:lang w:val="en-GB"/>
                    </w:rPr>
                  </w:pPr>
                  <w:r w:rsidRPr="0062673C">
                    <w:rPr>
                      <w:rFonts w:ascii="Arial" w:eastAsia="Arial" w:hAnsi="Arial" w:cs="Arial"/>
                      <w:sz w:val="18"/>
                      <w:szCs w:val="18"/>
                      <w:lang w:bidi="de-DE"/>
                    </w:rPr>
                    <w:t>123-92-2</w:t>
                  </w:r>
                </w:p>
              </w:tc>
              <w:tc>
                <w:tcPr>
                  <w:tcW w:w="1260" w:type="dxa"/>
                </w:tcPr>
                <w:p w14:paraId="16898E08" w14:textId="77777777" w:rsidR="00F61EDE" w:rsidRPr="0062673C" w:rsidRDefault="00F61EDE" w:rsidP="00F61EDE">
                  <w:pPr>
                    <w:spacing w:line="276" w:lineRule="auto"/>
                    <w:rPr>
                      <w:rFonts w:ascii="Arial" w:hAnsi="Arial" w:cs="Arial"/>
                      <w:sz w:val="18"/>
                      <w:szCs w:val="18"/>
                      <w:lang w:val="en-GB"/>
                    </w:rPr>
                  </w:pPr>
                  <w:r w:rsidRPr="0062673C">
                    <w:rPr>
                      <w:rFonts w:ascii="Arial" w:eastAsia="Arial" w:hAnsi="Arial" w:cs="Arial"/>
                      <w:sz w:val="18"/>
                      <w:szCs w:val="18"/>
                      <w:lang w:bidi="de-DE"/>
                    </w:rPr>
                    <w:t>204-662-3</w:t>
                  </w:r>
                </w:p>
              </w:tc>
              <w:tc>
                <w:tcPr>
                  <w:tcW w:w="3988" w:type="dxa"/>
                </w:tcPr>
                <w:p w14:paraId="361A951C" w14:textId="77777777" w:rsidR="00F61EDE" w:rsidRPr="0062673C" w:rsidRDefault="00F61EDE" w:rsidP="00F61EDE">
                  <w:pPr>
                    <w:spacing w:line="276" w:lineRule="auto"/>
                    <w:rPr>
                      <w:rFonts w:ascii="Arial" w:hAnsi="Arial" w:cs="Arial"/>
                      <w:sz w:val="18"/>
                      <w:szCs w:val="18"/>
                    </w:rPr>
                  </w:pPr>
                  <w:r w:rsidRPr="0062673C">
                    <w:rPr>
                      <w:rFonts w:ascii="Arial" w:eastAsia="Arial" w:hAnsi="Arial" w:cs="Arial"/>
                      <w:sz w:val="18"/>
                      <w:szCs w:val="18"/>
                      <w:lang w:bidi="de-DE"/>
                    </w:rPr>
                    <w:t>Entzündbare Flüssigkeit Gefahrenkategorie 3: H226; EUH066;</w:t>
                  </w:r>
                </w:p>
                <w:p w14:paraId="34D72299" w14:textId="77777777" w:rsidR="00F61EDE" w:rsidRPr="0062673C" w:rsidRDefault="00EE3A61" w:rsidP="00F61EDE">
                  <w:pPr>
                    <w:spacing w:line="276" w:lineRule="auto"/>
                    <w:rPr>
                      <w:rFonts w:ascii="Arial" w:hAnsi="Arial" w:cs="Arial"/>
                      <w:sz w:val="18"/>
                      <w:szCs w:val="18"/>
                    </w:rPr>
                  </w:pPr>
                  <w:r w:rsidRPr="0062673C">
                    <w:rPr>
                      <w:rFonts w:ascii="Arial" w:eastAsia="Arial" w:hAnsi="Arial" w:cs="Arial"/>
                      <w:sz w:val="18"/>
                      <w:szCs w:val="18"/>
                      <w:lang w:bidi="de-DE"/>
                    </w:rPr>
                    <w:t>Stoff gemäß WEL</w:t>
                  </w:r>
                </w:p>
              </w:tc>
              <w:tc>
                <w:tcPr>
                  <w:tcW w:w="1129" w:type="dxa"/>
                </w:tcPr>
                <w:p w14:paraId="3C570FBD" w14:textId="77777777" w:rsidR="00F61EDE" w:rsidRPr="0062673C" w:rsidRDefault="00F61EDE" w:rsidP="00F61EDE">
                  <w:pPr>
                    <w:spacing w:line="276" w:lineRule="auto"/>
                    <w:rPr>
                      <w:rFonts w:ascii="Arial" w:hAnsi="Arial" w:cs="Arial"/>
                      <w:sz w:val="18"/>
                      <w:szCs w:val="18"/>
                      <w:lang w:val="en-GB"/>
                    </w:rPr>
                  </w:pPr>
                  <w:r w:rsidRPr="0062673C">
                    <w:rPr>
                      <w:rFonts w:ascii="Arial" w:eastAsia="Arial" w:hAnsi="Arial" w:cs="Arial"/>
                      <w:sz w:val="18"/>
                      <w:szCs w:val="18"/>
                      <w:lang w:bidi="de-DE"/>
                    </w:rPr>
                    <w:t>&lt; 0,5%</w:t>
                  </w:r>
                </w:p>
              </w:tc>
            </w:tr>
            <w:tr w:rsidR="0062673C" w:rsidRPr="0062673C" w14:paraId="09DFFCFD" w14:textId="77777777" w:rsidTr="00643875">
              <w:trPr>
                <w:trHeight w:val="287"/>
              </w:trPr>
              <w:tc>
                <w:tcPr>
                  <w:tcW w:w="2625" w:type="dxa"/>
                </w:tcPr>
                <w:p w14:paraId="6C94E879" w14:textId="77777777" w:rsidR="00B57B62" w:rsidRPr="0062673C" w:rsidRDefault="00B57B62" w:rsidP="00B57B62">
                  <w:pPr>
                    <w:spacing w:line="276" w:lineRule="auto"/>
                    <w:rPr>
                      <w:rFonts w:ascii="Arial" w:hAnsi="Arial" w:cs="Arial"/>
                      <w:sz w:val="18"/>
                      <w:szCs w:val="18"/>
                    </w:rPr>
                  </w:pPr>
                  <w:r w:rsidRPr="0062673C">
                    <w:rPr>
                      <w:rFonts w:ascii="Arial" w:eastAsia="Arial" w:hAnsi="Arial" w:cs="Arial"/>
                      <w:sz w:val="18"/>
                      <w:szCs w:val="18"/>
                      <w:lang w:bidi="de-DE"/>
                    </w:rPr>
                    <w:lastRenderedPageBreak/>
                    <w:t>Andere Aromastoffe</w:t>
                  </w:r>
                </w:p>
              </w:tc>
              <w:tc>
                <w:tcPr>
                  <w:tcW w:w="1260" w:type="dxa"/>
                </w:tcPr>
                <w:p w14:paraId="27A752EF" w14:textId="77777777" w:rsidR="00B57B62" w:rsidRPr="0062673C" w:rsidRDefault="00B57B62" w:rsidP="00B57B62">
                  <w:pPr>
                    <w:spacing w:line="276" w:lineRule="auto"/>
                    <w:rPr>
                      <w:rFonts w:ascii="Arial" w:hAnsi="Arial" w:cs="Arial"/>
                      <w:sz w:val="18"/>
                      <w:szCs w:val="18"/>
                      <w:lang w:val="en-GB"/>
                    </w:rPr>
                  </w:pPr>
                  <w:r w:rsidRPr="0062673C">
                    <w:rPr>
                      <w:rFonts w:ascii="Arial" w:eastAsia="Arial" w:hAnsi="Arial" w:cs="Arial"/>
                      <w:sz w:val="18"/>
                      <w:szCs w:val="18"/>
                      <w:lang w:bidi="de-DE"/>
                    </w:rPr>
                    <w:t>-</w:t>
                  </w:r>
                </w:p>
              </w:tc>
              <w:tc>
                <w:tcPr>
                  <w:tcW w:w="1260" w:type="dxa"/>
                </w:tcPr>
                <w:p w14:paraId="592560BB" w14:textId="77777777" w:rsidR="00B57B62" w:rsidRPr="0062673C" w:rsidRDefault="00B57B62" w:rsidP="00B57B62">
                  <w:pPr>
                    <w:spacing w:line="276" w:lineRule="auto"/>
                    <w:rPr>
                      <w:rFonts w:ascii="Arial" w:hAnsi="Arial" w:cs="Arial"/>
                      <w:sz w:val="18"/>
                      <w:szCs w:val="18"/>
                      <w:lang w:val="en-GB"/>
                    </w:rPr>
                  </w:pPr>
                  <w:r w:rsidRPr="0062673C">
                    <w:rPr>
                      <w:rFonts w:ascii="Arial" w:eastAsia="Arial" w:hAnsi="Arial" w:cs="Arial"/>
                      <w:sz w:val="18"/>
                      <w:szCs w:val="18"/>
                      <w:lang w:bidi="de-DE"/>
                    </w:rPr>
                    <w:t>-</w:t>
                  </w:r>
                </w:p>
              </w:tc>
              <w:tc>
                <w:tcPr>
                  <w:tcW w:w="3988" w:type="dxa"/>
                </w:tcPr>
                <w:p w14:paraId="09FCD1D5" w14:textId="77777777" w:rsidR="00B57B62" w:rsidRPr="0062673C" w:rsidRDefault="00BB5A46" w:rsidP="00B57B62">
                  <w:pPr>
                    <w:spacing w:line="276" w:lineRule="auto"/>
                    <w:rPr>
                      <w:rFonts w:ascii="Arial" w:hAnsi="Arial" w:cs="Arial"/>
                      <w:sz w:val="18"/>
                      <w:szCs w:val="18"/>
                    </w:rPr>
                  </w:pPr>
                  <w:r w:rsidRPr="0062673C">
                    <w:rPr>
                      <w:rFonts w:ascii="Arial" w:eastAsia="Arial" w:hAnsi="Arial" w:cs="Arial"/>
                      <w:sz w:val="18"/>
                      <w:szCs w:val="18"/>
                      <w:lang w:bidi="de-DE"/>
                    </w:rPr>
                    <w:t>Bei &lt; 1% nicht gefährlich</w:t>
                  </w:r>
                </w:p>
              </w:tc>
              <w:tc>
                <w:tcPr>
                  <w:tcW w:w="1129" w:type="dxa"/>
                </w:tcPr>
                <w:p w14:paraId="430AA16F" w14:textId="77777777" w:rsidR="00B57B62" w:rsidRPr="0062673C" w:rsidRDefault="0056700C" w:rsidP="00B57B62">
                  <w:r w:rsidRPr="0062673C">
                    <w:rPr>
                      <w:lang w:bidi="de-DE"/>
                    </w:rPr>
                    <w:t>2-4%</w:t>
                  </w:r>
                </w:p>
              </w:tc>
            </w:tr>
          </w:tbl>
          <w:p w14:paraId="70F92B55" w14:textId="77777777" w:rsidR="003B178A" w:rsidRPr="0062673C" w:rsidRDefault="003B178A" w:rsidP="00ED1A18">
            <w:pPr>
              <w:spacing w:line="276" w:lineRule="auto"/>
              <w:jc w:val="center"/>
              <w:rPr>
                <w:rFonts w:ascii="Arial" w:hAnsi="Arial" w:cs="Arial"/>
                <w:b/>
                <w:sz w:val="18"/>
                <w:szCs w:val="18"/>
                <w:lang w:val="en-GB"/>
              </w:rPr>
            </w:pPr>
          </w:p>
        </w:tc>
      </w:tr>
      <w:bookmarkEnd w:id="0"/>
      <w:tr w:rsidR="0062673C" w:rsidRPr="0062673C" w14:paraId="49B987C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07E3C4"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lastRenderedPageBreak/>
              <w:t>Abschnitt 4: Erste-Hilfe-Maßnahmen</w:t>
            </w:r>
          </w:p>
        </w:tc>
      </w:tr>
      <w:tr w:rsidR="0062673C" w:rsidRPr="0062673C" w14:paraId="1452B75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D18D2DD" w14:textId="77777777" w:rsidTr="00643875">
              <w:trPr>
                <w:trHeight w:val="278"/>
              </w:trPr>
              <w:tc>
                <w:tcPr>
                  <w:tcW w:w="10564" w:type="dxa"/>
                  <w:shd w:val="clear" w:color="auto" w:fill="BFBFBF" w:themeFill="background1" w:themeFillShade="BF"/>
                  <w:vAlign w:val="center"/>
                </w:tcPr>
                <w:p w14:paraId="6D9BCD1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4.1 Beschreibung der Erste-Hilfe-Maßnahmen</w:t>
                  </w:r>
                </w:p>
              </w:tc>
            </w:tr>
          </w:tbl>
          <w:p w14:paraId="0C5E2F8C" w14:textId="77777777" w:rsidR="009E5B5E" w:rsidRPr="0062673C" w:rsidRDefault="009E5B5E" w:rsidP="009E5B5E">
            <w:pPr>
              <w:rPr>
                <w:rFonts w:ascii="Arial" w:hAnsi="Arial" w:cs="Arial"/>
                <w:lang w:val="en-GB"/>
              </w:rPr>
            </w:pPr>
          </w:p>
        </w:tc>
      </w:tr>
      <w:tr w:rsidR="0062673C" w:rsidRPr="0062673C" w14:paraId="0E128751" w14:textId="77777777" w:rsidTr="004F7A95">
        <w:trPr>
          <w:trHeight w:val="389"/>
          <w:jc w:val="center"/>
        </w:trPr>
        <w:tc>
          <w:tcPr>
            <w:tcW w:w="3068" w:type="dxa"/>
            <w:gridSpan w:val="2"/>
            <w:tcBorders>
              <w:top w:val="nil"/>
              <w:left w:val="nil"/>
              <w:bottom w:val="nil"/>
              <w:right w:val="nil"/>
            </w:tcBorders>
            <w:vAlign w:val="center"/>
          </w:tcPr>
          <w:p w14:paraId="4451831D" w14:textId="77777777" w:rsidR="00FE3FCF" w:rsidRPr="0062673C" w:rsidRDefault="00FE3FCF" w:rsidP="00B13AD7">
            <w:pPr>
              <w:jc w:val="right"/>
              <w:rPr>
                <w:rFonts w:ascii="Arial" w:hAnsi="Arial" w:cs="Arial"/>
                <w:b/>
                <w:sz w:val="18"/>
                <w:szCs w:val="18"/>
                <w:lang w:val="en-GB"/>
              </w:rPr>
            </w:pPr>
            <w:bookmarkStart w:id="1" w:name="_Hlk500166065"/>
            <w:r w:rsidRPr="006267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061FD3F1" w14:textId="77777777" w:rsidR="00FE3FCF" w:rsidRPr="0062673C" w:rsidRDefault="00FE3FCF" w:rsidP="00B13AD7">
            <w:pPr>
              <w:rPr>
                <w:rFonts w:ascii="Arial" w:hAnsi="Arial" w:cs="Arial"/>
                <w:sz w:val="18"/>
                <w:szCs w:val="18"/>
                <w:lang w:val="en-GB"/>
              </w:rPr>
            </w:pPr>
            <w:r w:rsidRPr="0062673C">
              <w:rPr>
                <w:rFonts w:ascii="Arial" w:eastAsia="Arial" w:hAnsi="Arial" w:cs="Arial"/>
                <w:sz w:val="18"/>
                <w:szCs w:val="18"/>
                <w:lang w:bidi="de-DE"/>
              </w:rPr>
              <w:t>Mund ausspülen. KEIN Erbrechen herbeiführen. Bei Unwohlsein ärztliche Hilfe in Anspruch nehmen.</w:t>
            </w:r>
          </w:p>
        </w:tc>
      </w:tr>
      <w:tr w:rsidR="0062673C" w:rsidRPr="0062673C" w14:paraId="6CE3F52C" w14:textId="77777777" w:rsidTr="004F7A95">
        <w:trPr>
          <w:trHeight w:val="835"/>
          <w:jc w:val="center"/>
        </w:trPr>
        <w:tc>
          <w:tcPr>
            <w:tcW w:w="3068" w:type="dxa"/>
            <w:gridSpan w:val="2"/>
            <w:tcBorders>
              <w:top w:val="nil"/>
              <w:left w:val="nil"/>
              <w:bottom w:val="nil"/>
              <w:right w:val="nil"/>
            </w:tcBorders>
          </w:tcPr>
          <w:p w14:paraId="77DDDBD4" w14:textId="77777777" w:rsidR="00E76246" w:rsidRPr="0062673C" w:rsidRDefault="00E76246" w:rsidP="00B13AD7">
            <w:pPr>
              <w:spacing w:before="60" w:line="276" w:lineRule="auto"/>
              <w:jc w:val="right"/>
              <w:rPr>
                <w:rFonts w:ascii="Arial" w:hAnsi="Arial" w:cs="Arial"/>
                <w:b/>
                <w:sz w:val="18"/>
                <w:szCs w:val="18"/>
                <w:lang w:val="en-GB"/>
              </w:rPr>
            </w:pPr>
            <w:bookmarkStart w:id="2" w:name="_Hlk500161539"/>
            <w:r w:rsidRPr="006267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15475711" w14:textId="77777777" w:rsidR="00E76246" w:rsidRPr="0062673C" w:rsidRDefault="00E76246" w:rsidP="00B13AD7">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2673C" w:rsidRPr="0062673C" w14:paraId="149EE0A5" w14:textId="77777777" w:rsidTr="004F7A95">
        <w:trPr>
          <w:trHeight w:val="590"/>
          <w:jc w:val="center"/>
        </w:trPr>
        <w:tc>
          <w:tcPr>
            <w:tcW w:w="3068" w:type="dxa"/>
            <w:gridSpan w:val="2"/>
            <w:tcBorders>
              <w:top w:val="nil"/>
              <w:left w:val="nil"/>
              <w:bottom w:val="nil"/>
              <w:right w:val="nil"/>
            </w:tcBorders>
          </w:tcPr>
          <w:p w14:paraId="00419C90" w14:textId="77777777" w:rsidR="006A5C49" w:rsidRPr="0062673C" w:rsidRDefault="006A5C49" w:rsidP="006A5C49">
            <w:pPr>
              <w:spacing w:before="60" w:line="276" w:lineRule="auto"/>
              <w:jc w:val="right"/>
              <w:rPr>
                <w:rFonts w:ascii="Arial" w:hAnsi="Arial" w:cs="Arial"/>
                <w:b/>
                <w:sz w:val="18"/>
                <w:szCs w:val="18"/>
                <w:lang w:val="en-GB"/>
              </w:rPr>
            </w:pPr>
            <w:bookmarkStart w:id="3" w:name="_Hlk500162050"/>
            <w:bookmarkEnd w:id="2"/>
            <w:r w:rsidRPr="006267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01FF249" w14:textId="77777777" w:rsidR="006A5C49" w:rsidRPr="0062673C" w:rsidRDefault="006A5C49" w:rsidP="006A5C49">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Einige Minuten lang behutsam mit Wasser spülen. Vorhandene Kontaktlinsen nach Möglichkeit entfernen. Weiter spülen.</w:t>
            </w:r>
          </w:p>
        </w:tc>
      </w:tr>
      <w:tr w:rsidR="0062673C" w:rsidRPr="0062673C" w14:paraId="03FF343E" w14:textId="77777777" w:rsidTr="004F7A95">
        <w:trPr>
          <w:trHeight w:val="590"/>
          <w:jc w:val="center"/>
        </w:trPr>
        <w:tc>
          <w:tcPr>
            <w:tcW w:w="3068" w:type="dxa"/>
            <w:gridSpan w:val="2"/>
            <w:tcBorders>
              <w:top w:val="nil"/>
              <w:left w:val="nil"/>
              <w:bottom w:val="nil"/>
              <w:right w:val="nil"/>
            </w:tcBorders>
          </w:tcPr>
          <w:p w14:paraId="2E1CE10D" w14:textId="77777777" w:rsidR="009E5B5E" w:rsidRPr="0062673C" w:rsidRDefault="009E5B5E" w:rsidP="009E5B5E">
            <w:pPr>
              <w:spacing w:before="60" w:line="276" w:lineRule="auto"/>
              <w:jc w:val="right"/>
              <w:rPr>
                <w:rFonts w:ascii="Arial" w:hAnsi="Arial" w:cs="Arial"/>
                <w:b/>
                <w:sz w:val="18"/>
                <w:szCs w:val="18"/>
                <w:lang w:val="en-GB"/>
              </w:rPr>
            </w:pPr>
            <w:bookmarkStart w:id="4" w:name="_Hlk500164064"/>
            <w:bookmarkEnd w:id="3"/>
            <w:r w:rsidRPr="006267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24F271A9"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62673C" w:rsidRPr="0062673C" w14:paraId="0760900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FFA7ABC" w14:textId="77777777" w:rsidTr="00643875">
              <w:trPr>
                <w:trHeight w:val="278"/>
              </w:trPr>
              <w:tc>
                <w:tcPr>
                  <w:tcW w:w="10564" w:type="dxa"/>
                  <w:shd w:val="clear" w:color="auto" w:fill="BFBFBF" w:themeFill="background1" w:themeFillShade="BF"/>
                  <w:vAlign w:val="center"/>
                </w:tcPr>
                <w:bookmarkEnd w:id="1"/>
                <w:bookmarkEnd w:id="4"/>
                <w:p w14:paraId="7083EBD0"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4.2 Wichtigste akute und verzögert auftretende Symptome und Wirkungen</w:t>
                  </w:r>
                </w:p>
              </w:tc>
            </w:tr>
          </w:tbl>
          <w:p w14:paraId="17432EA1" w14:textId="77777777" w:rsidR="009E5B5E" w:rsidRPr="0062673C" w:rsidRDefault="009E5B5E" w:rsidP="009E5B5E">
            <w:pPr>
              <w:rPr>
                <w:rFonts w:ascii="Arial" w:hAnsi="Arial" w:cs="Arial"/>
                <w:lang w:val="en-GB"/>
              </w:rPr>
            </w:pPr>
          </w:p>
        </w:tc>
      </w:tr>
      <w:tr w:rsidR="0062673C" w:rsidRPr="0062673C" w14:paraId="3C9345D9" w14:textId="77777777" w:rsidTr="004F7A95">
        <w:trPr>
          <w:trHeight w:val="389"/>
          <w:jc w:val="center"/>
        </w:trPr>
        <w:tc>
          <w:tcPr>
            <w:tcW w:w="3068" w:type="dxa"/>
            <w:gridSpan w:val="2"/>
            <w:tcBorders>
              <w:top w:val="nil"/>
              <w:left w:val="nil"/>
              <w:bottom w:val="nil"/>
              <w:right w:val="nil"/>
            </w:tcBorders>
            <w:vAlign w:val="center"/>
            <w:hideMark/>
          </w:tcPr>
          <w:p w14:paraId="1E826FEE" w14:textId="77777777" w:rsidR="00797C94" w:rsidRPr="0062673C" w:rsidRDefault="00797C94" w:rsidP="00B13AD7">
            <w:pPr>
              <w:jc w:val="right"/>
              <w:rPr>
                <w:rFonts w:ascii="Arial" w:hAnsi="Arial" w:cs="Arial"/>
                <w:b/>
                <w:sz w:val="18"/>
                <w:szCs w:val="18"/>
                <w:lang w:val="en-GB"/>
              </w:rPr>
            </w:pPr>
            <w:r w:rsidRPr="006267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0D0CBBF4" w14:textId="77777777" w:rsidR="00797C94" w:rsidRPr="0062673C" w:rsidRDefault="00BB2CDB" w:rsidP="00B13AD7">
            <w:pPr>
              <w:rPr>
                <w:rFonts w:ascii="Arial" w:hAnsi="Arial" w:cs="Arial"/>
                <w:sz w:val="18"/>
                <w:szCs w:val="18"/>
                <w:lang w:val="en-GB"/>
              </w:rPr>
            </w:pPr>
            <w:r w:rsidRPr="0062673C">
              <w:rPr>
                <w:rFonts w:ascii="Arial" w:eastAsia="Arial" w:hAnsi="Arial" w:cs="Arial"/>
                <w:sz w:val="18"/>
                <w:szCs w:val="18"/>
                <w:lang w:bidi="de-DE"/>
              </w:rPr>
              <w:t>Nach längerer oder wiederholter Exposition kann Übelkeit auftreten.</w:t>
            </w:r>
          </w:p>
        </w:tc>
      </w:tr>
      <w:tr w:rsidR="0062673C" w:rsidRPr="0062673C" w14:paraId="473CFDF4" w14:textId="77777777" w:rsidTr="004F7A95">
        <w:trPr>
          <w:trHeight w:val="389"/>
          <w:jc w:val="center"/>
        </w:trPr>
        <w:tc>
          <w:tcPr>
            <w:tcW w:w="3068" w:type="dxa"/>
            <w:gridSpan w:val="2"/>
            <w:tcBorders>
              <w:top w:val="nil"/>
              <w:left w:val="nil"/>
              <w:bottom w:val="nil"/>
              <w:right w:val="nil"/>
            </w:tcBorders>
            <w:vAlign w:val="center"/>
            <w:hideMark/>
          </w:tcPr>
          <w:p w14:paraId="78EB773C" w14:textId="77777777" w:rsidR="00797C94" w:rsidRPr="0062673C" w:rsidRDefault="00797C94" w:rsidP="00B13AD7">
            <w:pPr>
              <w:jc w:val="right"/>
              <w:rPr>
                <w:rFonts w:ascii="Arial" w:hAnsi="Arial" w:cs="Arial"/>
                <w:b/>
                <w:sz w:val="18"/>
                <w:szCs w:val="18"/>
                <w:lang w:val="en-GB"/>
              </w:rPr>
            </w:pPr>
            <w:r w:rsidRPr="006267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C4A3E17" w14:textId="77777777" w:rsidR="00797C94" w:rsidRPr="0062673C" w:rsidRDefault="001E40CA" w:rsidP="00B13AD7">
            <w:pPr>
              <w:rPr>
                <w:rFonts w:ascii="Arial" w:hAnsi="Arial" w:cs="Arial"/>
                <w:sz w:val="18"/>
                <w:szCs w:val="18"/>
                <w:lang w:val="en-GB"/>
              </w:rPr>
            </w:pPr>
            <w:r w:rsidRPr="0062673C">
              <w:rPr>
                <w:rFonts w:ascii="Arial" w:eastAsia="Arial" w:hAnsi="Arial" w:cs="Arial"/>
                <w:sz w:val="18"/>
                <w:szCs w:val="18"/>
                <w:lang w:bidi="de-DE"/>
              </w:rPr>
              <w:t>Es können leichte Reizungen oder Rötungen auftreten.</w:t>
            </w:r>
          </w:p>
        </w:tc>
      </w:tr>
      <w:tr w:rsidR="0062673C" w:rsidRPr="0062673C" w14:paraId="4A27C6E2" w14:textId="77777777" w:rsidTr="004F7A95">
        <w:trPr>
          <w:trHeight w:val="389"/>
          <w:jc w:val="center"/>
        </w:trPr>
        <w:tc>
          <w:tcPr>
            <w:tcW w:w="3068" w:type="dxa"/>
            <w:gridSpan w:val="2"/>
            <w:tcBorders>
              <w:top w:val="nil"/>
              <w:left w:val="nil"/>
              <w:bottom w:val="nil"/>
              <w:right w:val="nil"/>
            </w:tcBorders>
            <w:vAlign w:val="center"/>
            <w:hideMark/>
          </w:tcPr>
          <w:p w14:paraId="09E74E63" w14:textId="77777777" w:rsidR="00797C94" w:rsidRPr="0062673C" w:rsidRDefault="00797C94" w:rsidP="00B13AD7">
            <w:pPr>
              <w:jc w:val="right"/>
              <w:rPr>
                <w:rFonts w:ascii="Arial" w:hAnsi="Arial" w:cs="Arial"/>
                <w:b/>
                <w:sz w:val="18"/>
                <w:szCs w:val="18"/>
                <w:lang w:val="en-GB"/>
              </w:rPr>
            </w:pPr>
            <w:r w:rsidRPr="006267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9B6F027" w14:textId="77777777" w:rsidR="00797C94" w:rsidRPr="0062673C" w:rsidRDefault="001E40CA" w:rsidP="00B13AD7">
            <w:pPr>
              <w:rPr>
                <w:rFonts w:ascii="Arial" w:hAnsi="Arial" w:cs="Arial"/>
                <w:sz w:val="18"/>
                <w:szCs w:val="18"/>
                <w:lang w:val="en-GB"/>
              </w:rPr>
            </w:pPr>
            <w:r w:rsidRPr="0062673C">
              <w:rPr>
                <w:rFonts w:ascii="Arial" w:eastAsia="Arial" w:hAnsi="Arial" w:cs="Arial"/>
                <w:sz w:val="18"/>
                <w:szCs w:val="18"/>
                <w:lang w:bidi="de-DE"/>
              </w:rPr>
              <w:t>Es können leichte Reizungen oder Rötungen auftreten.</w:t>
            </w:r>
          </w:p>
        </w:tc>
      </w:tr>
      <w:tr w:rsidR="0062673C" w:rsidRPr="0062673C" w14:paraId="2742CC51" w14:textId="77777777" w:rsidTr="004F7A95">
        <w:trPr>
          <w:trHeight w:val="389"/>
          <w:jc w:val="center"/>
        </w:trPr>
        <w:tc>
          <w:tcPr>
            <w:tcW w:w="3068" w:type="dxa"/>
            <w:gridSpan w:val="2"/>
            <w:tcBorders>
              <w:top w:val="nil"/>
              <w:left w:val="nil"/>
              <w:bottom w:val="nil"/>
              <w:right w:val="nil"/>
            </w:tcBorders>
            <w:vAlign w:val="center"/>
            <w:hideMark/>
          </w:tcPr>
          <w:p w14:paraId="7305A736" w14:textId="77777777" w:rsidR="00797C94" w:rsidRPr="0062673C" w:rsidRDefault="00797C94" w:rsidP="00B13AD7">
            <w:pPr>
              <w:jc w:val="right"/>
              <w:rPr>
                <w:rFonts w:ascii="Arial" w:hAnsi="Arial" w:cs="Arial"/>
                <w:b/>
                <w:sz w:val="18"/>
                <w:szCs w:val="18"/>
                <w:lang w:val="en-GB"/>
              </w:rPr>
            </w:pPr>
            <w:r w:rsidRPr="006267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AECBE06" w14:textId="77777777" w:rsidR="00797C94" w:rsidRPr="0062673C" w:rsidRDefault="00797C94" w:rsidP="00B13AD7">
            <w:pPr>
              <w:rPr>
                <w:rFonts w:ascii="Arial" w:hAnsi="Arial" w:cs="Arial"/>
                <w:sz w:val="18"/>
                <w:szCs w:val="18"/>
                <w:lang w:val="en-GB"/>
              </w:rPr>
            </w:pPr>
            <w:r w:rsidRPr="0062673C">
              <w:rPr>
                <w:rFonts w:ascii="Arial" w:eastAsia="Arial" w:hAnsi="Arial" w:cs="Arial"/>
                <w:sz w:val="18"/>
                <w:szCs w:val="18"/>
                <w:lang w:bidi="de-DE"/>
              </w:rPr>
              <w:t>Nach längerer oder wiederholter Exposition können Erbrechen oder Durchfall auftreten.</w:t>
            </w:r>
          </w:p>
        </w:tc>
      </w:tr>
      <w:tr w:rsidR="0062673C" w:rsidRPr="0062673C" w14:paraId="4C5852BB" w14:textId="77777777" w:rsidTr="004F7A95">
        <w:trPr>
          <w:trHeight w:val="590"/>
          <w:jc w:val="center"/>
        </w:trPr>
        <w:tc>
          <w:tcPr>
            <w:tcW w:w="3068" w:type="dxa"/>
            <w:gridSpan w:val="2"/>
            <w:tcBorders>
              <w:top w:val="nil"/>
              <w:left w:val="nil"/>
              <w:bottom w:val="nil"/>
              <w:right w:val="nil"/>
            </w:tcBorders>
          </w:tcPr>
          <w:p w14:paraId="48A4F4A0" w14:textId="77777777" w:rsidR="00797C94" w:rsidRPr="0062673C" w:rsidRDefault="00797C94" w:rsidP="00B13AD7">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B49769D" w14:textId="77777777" w:rsidR="00797C94" w:rsidRPr="0062673C" w:rsidRDefault="00797C94" w:rsidP="00797C94">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 xml:space="preserve">Längerer oder wiederholter Kontakt mit </w:t>
            </w:r>
            <w:proofErr w:type="spellStart"/>
            <w:r w:rsidRPr="0062673C">
              <w:rPr>
                <w:rFonts w:ascii="Arial" w:eastAsia="Arial" w:hAnsi="Arial" w:cs="Arial"/>
                <w:sz w:val="18"/>
                <w:szCs w:val="18"/>
                <w:lang w:bidi="de-DE"/>
              </w:rPr>
              <w:t>Propylenglykol</w:t>
            </w:r>
            <w:proofErr w:type="spellEnd"/>
            <w:r w:rsidRPr="0062673C">
              <w:rPr>
                <w:rFonts w:ascii="Arial" w:eastAsia="Arial" w:hAnsi="Arial" w:cs="Arial"/>
                <w:sz w:val="18"/>
                <w:szCs w:val="18"/>
                <w:lang w:bidi="de-DE"/>
              </w:rPr>
              <w:t xml:space="preserve"> und Glycerin könnte zu Übelkeit, Kopfschmerzen und Erbrechen führen.</w:t>
            </w:r>
          </w:p>
        </w:tc>
      </w:tr>
      <w:tr w:rsidR="0062673C" w:rsidRPr="0062673C" w14:paraId="5D8CE7C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36AA6C6"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5: Maßnahmen zur Brandbekämpfung</w:t>
            </w:r>
          </w:p>
        </w:tc>
      </w:tr>
      <w:tr w:rsidR="0062673C" w:rsidRPr="0062673C" w14:paraId="6CFAC0F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E30741A" w14:textId="77777777" w:rsidTr="00643875">
              <w:trPr>
                <w:trHeight w:val="278"/>
              </w:trPr>
              <w:tc>
                <w:tcPr>
                  <w:tcW w:w="10564" w:type="dxa"/>
                  <w:shd w:val="clear" w:color="auto" w:fill="BFBFBF" w:themeFill="background1" w:themeFillShade="BF"/>
                  <w:vAlign w:val="center"/>
                </w:tcPr>
                <w:p w14:paraId="01A47BD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5.1 Löschmittel</w:t>
                  </w:r>
                </w:p>
              </w:tc>
            </w:tr>
          </w:tbl>
          <w:p w14:paraId="43E2C05E" w14:textId="77777777" w:rsidR="009E5B5E" w:rsidRPr="0062673C" w:rsidRDefault="009E5B5E" w:rsidP="009E5B5E">
            <w:pPr>
              <w:rPr>
                <w:rFonts w:ascii="Arial" w:hAnsi="Arial" w:cs="Arial"/>
                <w:lang w:val="en-GB"/>
              </w:rPr>
            </w:pPr>
          </w:p>
        </w:tc>
      </w:tr>
      <w:tr w:rsidR="0062673C" w:rsidRPr="0062673C" w14:paraId="2DFED457" w14:textId="77777777" w:rsidTr="004F7A95">
        <w:trPr>
          <w:trHeight w:val="590"/>
          <w:jc w:val="center"/>
        </w:trPr>
        <w:tc>
          <w:tcPr>
            <w:tcW w:w="3068" w:type="dxa"/>
            <w:gridSpan w:val="2"/>
            <w:tcBorders>
              <w:top w:val="nil"/>
              <w:left w:val="nil"/>
              <w:bottom w:val="nil"/>
              <w:right w:val="nil"/>
            </w:tcBorders>
          </w:tcPr>
          <w:p w14:paraId="6AC96140"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4AA4C3F8"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Löschen mit Kohlendioxid, Trockenchemikalien oder Löschschaum. Alkoholbeständige Löschschäume (ATC) werden bevorzugt.</w:t>
            </w:r>
          </w:p>
        </w:tc>
      </w:tr>
      <w:tr w:rsidR="0062673C" w:rsidRPr="0062673C" w14:paraId="2D912C5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35AD7F26" w14:textId="77777777" w:rsidTr="00643875">
              <w:trPr>
                <w:trHeight w:val="278"/>
              </w:trPr>
              <w:tc>
                <w:tcPr>
                  <w:tcW w:w="10564" w:type="dxa"/>
                  <w:shd w:val="clear" w:color="auto" w:fill="BFBFBF" w:themeFill="background1" w:themeFillShade="BF"/>
                  <w:vAlign w:val="center"/>
                </w:tcPr>
                <w:p w14:paraId="2424DFE1"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5.2 Besondere vom Stoff oder Gemisch ausgehende Gefahren</w:t>
                  </w:r>
                </w:p>
              </w:tc>
            </w:tr>
          </w:tbl>
          <w:p w14:paraId="5BF3A86C" w14:textId="77777777" w:rsidR="009E5B5E" w:rsidRPr="0062673C" w:rsidRDefault="009E5B5E" w:rsidP="009E5B5E">
            <w:pPr>
              <w:rPr>
                <w:rFonts w:ascii="Arial" w:hAnsi="Arial" w:cs="Arial"/>
                <w:lang w:val="en-GB"/>
              </w:rPr>
            </w:pPr>
          </w:p>
        </w:tc>
      </w:tr>
      <w:tr w:rsidR="0062673C" w:rsidRPr="0062673C" w14:paraId="368472C7" w14:textId="77777777" w:rsidTr="004F7A95">
        <w:trPr>
          <w:trHeight w:val="389"/>
          <w:jc w:val="center"/>
        </w:trPr>
        <w:tc>
          <w:tcPr>
            <w:tcW w:w="3068" w:type="dxa"/>
            <w:gridSpan w:val="2"/>
            <w:tcBorders>
              <w:top w:val="nil"/>
              <w:left w:val="nil"/>
              <w:bottom w:val="nil"/>
              <w:right w:val="nil"/>
            </w:tcBorders>
            <w:vAlign w:val="center"/>
          </w:tcPr>
          <w:p w14:paraId="355F2880"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1EA18BFF" w14:textId="77777777" w:rsidR="009E5B5E" w:rsidRPr="0062673C" w:rsidRDefault="00BE30C7" w:rsidP="009E5B5E">
            <w:pPr>
              <w:rPr>
                <w:rFonts w:ascii="Arial" w:hAnsi="Arial" w:cs="Arial"/>
                <w:sz w:val="18"/>
                <w:szCs w:val="18"/>
                <w:lang w:val="en-GB"/>
              </w:rPr>
            </w:pPr>
            <w:r w:rsidRPr="0062673C">
              <w:rPr>
                <w:rFonts w:ascii="Arial" w:eastAsia="Arial" w:hAnsi="Arial" w:cs="Arial"/>
                <w:sz w:val="18"/>
                <w:szCs w:val="18"/>
                <w:lang w:bidi="de-DE"/>
              </w:rPr>
              <w:t>Bei der Verbrennung werden giftige Dämpfe aus Kohlendioxiden, Kohlenmonoxiden und Stickstoffoxiden abgegeben.</w:t>
            </w:r>
          </w:p>
        </w:tc>
      </w:tr>
      <w:tr w:rsidR="0062673C" w:rsidRPr="0062673C" w14:paraId="29E551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7483D989" w14:textId="77777777" w:rsidTr="00643875">
              <w:trPr>
                <w:trHeight w:val="278"/>
              </w:trPr>
              <w:tc>
                <w:tcPr>
                  <w:tcW w:w="10564" w:type="dxa"/>
                  <w:shd w:val="clear" w:color="auto" w:fill="BFBFBF" w:themeFill="background1" w:themeFillShade="BF"/>
                  <w:vAlign w:val="center"/>
                </w:tcPr>
                <w:p w14:paraId="12341E87"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5.3 Hinweise für die Brandbekämpfung</w:t>
                  </w:r>
                </w:p>
              </w:tc>
            </w:tr>
          </w:tbl>
          <w:p w14:paraId="013D5B54" w14:textId="77777777" w:rsidR="009E5B5E" w:rsidRPr="0062673C" w:rsidRDefault="009E5B5E" w:rsidP="009E5B5E">
            <w:pPr>
              <w:rPr>
                <w:rFonts w:ascii="Arial" w:hAnsi="Arial" w:cs="Arial"/>
                <w:lang w:val="en-GB"/>
              </w:rPr>
            </w:pPr>
          </w:p>
        </w:tc>
      </w:tr>
      <w:tr w:rsidR="0062673C" w:rsidRPr="0062673C" w14:paraId="3AA86F41" w14:textId="77777777" w:rsidTr="004F7A95">
        <w:trPr>
          <w:trHeight w:val="590"/>
          <w:jc w:val="center"/>
        </w:trPr>
        <w:tc>
          <w:tcPr>
            <w:tcW w:w="3068" w:type="dxa"/>
            <w:gridSpan w:val="2"/>
            <w:tcBorders>
              <w:top w:val="nil"/>
              <w:left w:val="nil"/>
              <w:bottom w:val="nil"/>
              <w:right w:val="nil"/>
            </w:tcBorders>
          </w:tcPr>
          <w:p w14:paraId="5D6327A7"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3FF52565"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62673C" w:rsidRPr="0062673C" w14:paraId="05BB782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AC0E91A"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6: Maßnahmen bei unbeabsichtigter Freisetzung</w:t>
            </w:r>
          </w:p>
        </w:tc>
      </w:tr>
      <w:tr w:rsidR="0062673C" w:rsidRPr="0062673C" w14:paraId="15C97E1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55ACC38" w14:textId="77777777" w:rsidTr="00643875">
              <w:trPr>
                <w:trHeight w:val="278"/>
              </w:trPr>
              <w:tc>
                <w:tcPr>
                  <w:tcW w:w="10564" w:type="dxa"/>
                  <w:shd w:val="clear" w:color="auto" w:fill="BFBFBF" w:themeFill="background1" w:themeFillShade="BF"/>
                  <w:vAlign w:val="center"/>
                </w:tcPr>
                <w:p w14:paraId="03FCD3E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6.1 Personenbezogene Vorsichtsmaßnahmen, Schutzausrüstungen und in Notfällen anzuwendende Verfahren</w:t>
                  </w:r>
                </w:p>
              </w:tc>
            </w:tr>
          </w:tbl>
          <w:p w14:paraId="57593EC2" w14:textId="77777777" w:rsidR="009E5B5E" w:rsidRPr="0062673C" w:rsidRDefault="009E5B5E" w:rsidP="009E5B5E">
            <w:pPr>
              <w:rPr>
                <w:rFonts w:ascii="Arial" w:hAnsi="Arial" w:cs="Arial"/>
                <w:lang w:val="en-GB"/>
              </w:rPr>
            </w:pPr>
          </w:p>
        </w:tc>
      </w:tr>
      <w:tr w:rsidR="0062673C" w:rsidRPr="0062673C" w14:paraId="12130E81" w14:textId="77777777" w:rsidTr="004F7A95">
        <w:trPr>
          <w:trHeight w:val="590"/>
          <w:jc w:val="center"/>
        </w:trPr>
        <w:tc>
          <w:tcPr>
            <w:tcW w:w="3068" w:type="dxa"/>
            <w:gridSpan w:val="2"/>
            <w:tcBorders>
              <w:top w:val="nil"/>
              <w:left w:val="nil"/>
              <w:bottom w:val="nil"/>
              <w:right w:val="nil"/>
            </w:tcBorders>
          </w:tcPr>
          <w:p w14:paraId="6DF6AACA"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2B030C4F" w14:textId="77777777" w:rsidR="009E5B5E" w:rsidRPr="0062673C" w:rsidRDefault="009E5B5E" w:rsidP="009E5B5E">
            <w:pPr>
              <w:spacing w:line="276" w:lineRule="auto"/>
              <w:ind w:right="195"/>
              <w:rPr>
                <w:rFonts w:ascii="Arial" w:hAnsi="Arial" w:cs="Arial"/>
                <w:sz w:val="18"/>
                <w:szCs w:val="18"/>
                <w:lang w:val="en-GB"/>
              </w:rPr>
            </w:pPr>
            <w:r w:rsidRPr="0062673C">
              <w:rPr>
                <w:rFonts w:ascii="Arial" w:eastAsia="Arial" w:hAnsi="Arial" w:cs="Arial"/>
                <w:sz w:val="18"/>
                <w:szCs w:val="18"/>
                <w:lang w:bidi="de-DE"/>
              </w:rPr>
              <w:t>Maßnahmen dürfen nur mit der entsprechenden Schutzkleidung ergriffen werden – siehe Abschnitt 8.</w:t>
            </w:r>
          </w:p>
          <w:p w14:paraId="2EFBEF2B" w14:textId="77777777" w:rsidR="009E5B5E" w:rsidRPr="0062673C" w:rsidRDefault="009E5B5E" w:rsidP="009E5B5E">
            <w:pPr>
              <w:spacing w:line="276" w:lineRule="auto"/>
              <w:ind w:right="105"/>
              <w:rPr>
                <w:rFonts w:ascii="Arial" w:hAnsi="Arial" w:cs="Arial"/>
                <w:sz w:val="18"/>
                <w:szCs w:val="18"/>
                <w:lang w:val="en-GB"/>
              </w:rPr>
            </w:pPr>
            <w:r w:rsidRPr="0062673C">
              <w:rPr>
                <w:rFonts w:ascii="Arial" w:eastAsia="Arial" w:hAnsi="Arial" w:cs="Arial"/>
                <w:sz w:val="18"/>
                <w:szCs w:val="18"/>
                <w:lang w:bidi="de-DE"/>
              </w:rPr>
              <w:t>Um Auslaufen zu verhindern, undichte Behälter so stellen, dass das Leck oben ist.</w:t>
            </w:r>
          </w:p>
        </w:tc>
      </w:tr>
      <w:tr w:rsidR="0062673C" w:rsidRPr="0062673C" w14:paraId="291E83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6BC87ACF" w14:textId="77777777" w:rsidTr="00643875">
              <w:trPr>
                <w:trHeight w:val="278"/>
              </w:trPr>
              <w:tc>
                <w:tcPr>
                  <w:tcW w:w="10564" w:type="dxa"/>
                  <w:shd w:val="clear" w:color="auto" w:fill="BFBFBF" w:themeFill="background1" w:themeFillShade="BF"/>
                  <w:vAlign w:val="center"/>
                </w:tcPr>
                <w:p w14:paraId="00202217"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lastRenderedPageBreak/>
                    <w:t>6.2 Umweltschutzmaßnahmen</w:t>
                  </w:r>
                </w:p>
              </w:tc>
            </w:tr>
          </w:tbl>
          <w:p w14:paraId="051C48B9" w14:textId="77777777" w:rsidR="009E5B5E" w:rsidRPr="0062673C" w:rsidRDefault="009E5B5E" w:rsidP="009E5B5E">
            <w:pPr>
              <w:rPr>
                <w:rFonts w:ascii="Arial" w:hAnsi="Arial" w:cs="Arial"/>
                <w:lang w:val="en-GB"/>
              </w:rPr>
            </w:pPr>
          </w:p>
        </w:tc>
      </w:tr>
      <w:tr w:rsidR="0062673C" w:rsidRPr="0062673C" w14:paraId="6565AD99" w14:textId="77777777" w:rsidTr="004F7A95">
        <w:trPr>
          <w:trHeight w:val="389"/>
          <w:jc w:val="center"/>
        </w:trPr>
        <w:tc>
          <w:tcPr>
            <w:tcW w:w="3068" w:type="dxa"/>
            <w:gridSpan w:val="2"/>
            <w:tcBorders>
              <w:top w:val="nil"/>
              <w:left w:val="nil"/>
              <w:bottom w:val="nil"/>
              <w:right w:val="nil"/>
            </w:tcBorders>
            <w:vAlign w:val="center"/>
          </w:tcPr>
          <w:p w14:paraId="12B6EC38"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0E90D5C5" w14:textId="77777777" w:rsidR="009E5B5E" w:rsidRPr="0062673C" w:rsidRDefault="00BE30C7" w:rsidP="009E5B5E">
            <w:pPr>
              <w:rPr>
                <w:rFonts w:ascii="Arial" w:hAnsi="Arial" w:cs="Arial"/>
                <w:sz w:val="18"/>
                <w:szCs w:val="18"/>
                <w:lang w:val="en-GB"/>
              </w:rPr>
            </w:pPr>
            <w:r w:rsidRPr="0062673C">
              <w:rPr>
                <w:rFonts w:ascii="Arial" w:eastAsia="Arial" w:hAnsi="Arial" w:cs="Arial"/>
                <w:sz w:val="18"/>
                <w:szCs w:val="18"/>
                <w:lang w:bidi="de-DE"/>
              </w:rPr>
              <w:t>Keine speziellen Umweltschutzmaßnahmen erforderlich.</w:t>
            </w:r>
          </w:p>
        </w:tc>
      </w:tr>
      <w:tr w:rsidR="0062673C" w:rsidRPr="0062673C" w14:paraId="5A1D11F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85393FA" w14:textId="77777777" w:rsidTr="00643875">
              <w:trPr>
                <w:trHeight w:val="278"/>
              </w:trPr>
              <w:tc>
                <w:tcPr>
                  <w:tcW w:w="10564" w:type="dxa"/>
                  <w:shd w:val="clear" w:color="auto" w:fill="BFBFBF" w:themeFill="background1" w:themeFillShade="BF"/>
                  <w:vAlign w:val="center"/>
                </w:tcPr>
                <w:p w14:paraId="08C1A7EB"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6.3 Methoden und Material für Rückhaltung und Reinigung</w:t>
                  </w:r>
                </w:p>
              </w:tc>
            </w:tr>
          </w:tbl>
          <w:p w14:paraId="09609ABE" w14:textId="77777777" w:rsidR="009E5B5E" w:rsidRPr="0062673C" w:rsidRDefault="009E5B5E" w:rsidP="009E5B5E">
            <w:pPr>
              <w:rPr>
                <w:rFonts w:ascii="Arial" w:hAnsi="Arial" w:cs="Arial"/>
                <w:lang w:val="en-GB"/>
              </w:rPr>
            </w:pPr>
          </w:p>
        </w:tc>
      </w:tr>
      <w:tr w:rsidR="0062673C" w:rsidRPr="0062673C" w14:paraId="554A823D" w14:textId="77777777" w:rsidTr="004F7A95">
        <w:trPr>
          <w:trHeight w:val="590"/>
          <w:jc w:val="center"/>
        </w:trPr>
        <w:tc>
          <w:tcPr>
            <w:tcW w:w="3068" w:type="dxa"/>
            <w:gridSpan w:val="2"/>
            <w:tcBorders>
              <w:top w:val="nil"/>
              <w:left w:val="nil"/>
              <w:bottom w:val="nil"/>
              <w:right w:val="nil"/>
            </w:tcBorders>
          </w:tcPr>
          <w:p w14:paraId="2847DBC5"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67C6EBA2" w14:textId="77777777" w:rsidR="009E5B5E" w:rsidRPr="0062673C" w:rsidRDefault="00BE30C7"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Zur Entsorgung in geeignete und verschlossene Behälter geben. Siehe Abschnitt 13 für das geeignete Entsorgungsverfahren.</w:t>
            </w:r>
          </w:p>
        </w:tc>
      </w:tr>
      <w:tr w:rsidR="0062673C" w:rsidRPr="0062673C" w14:paraId="03835F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D018C21" w14:textId="77777777" w:rsidTr="00643875">
              <w:trPr>
                <w:trHeight w:val="278"/>
              </w:trPr>
              <w:tc>
                <w:tcPr>
                  <w:tcW w:w="10564" w:type="dxa"/>
                  <w:shd w:val="clear" w:color="auto" w:fill="BFBFBF" w:themeFill="background1" w:themeFillShade="BF"/>
                  <w:vAlign w:val="center"/>
                </w:tcPr>
                <w:p w14:paraId="26733694"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6.4 Verweis auf andere Abschnitte</w:t>
                  </w:r>
                </w:p>
              </w:tc>
            </w:tr>
          </w:tbl>
          <w:p w14:paraId="2F69A8F4" w14:textId="77777777" w:rsidR="009E5B5E" w:rsidRPr="0062673C" w:rsidRDefault="009E5B5E" w:rsidP="009E5B5E">
            <w:pPr>
              <w:rPr>
                <w:rFonts w:ascii="Arial" w:hAnsi="Arial" w:cs="Arial"/>
                <w:lang w:val="en-GB"/>
              </w:rPr>
            </w:pPr>
          </w:p>
        </w:tc>
      </w:tr>
      <w:tr w:rsidR="0062673C" w:rsidRPr="0062673C" w14:paraId="00093D51" w14:textId="77777777" w:rsidTr="004F7A95">
        <w:trPr>
          <w:trHeight w:val="389"/>
          <w:jc w:val="center"/>
        </w:trPr>
        <w:tc>
          <w:tcPr>
            <w:tcW w:w="3068" w:type="dxa"/>
            <w:gridSpan w:val="2"/>
            <w:tcBorders>
              <w:top w:val="nil"/>
              <w:left w:val="nil"/>
              <w:bottom w:val="nil"/>
              <w:right w:val="nil"/>
            </w:tcBorders>
            <w:vAlign w:val="center"/>
          </w:tcPr>
          <w:p w14:paraId="61FD0AAF"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438FD5C8"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Siehe Abschnitt 8 und 13.</w:t>
            </w:r>
          </w:p>
        </w:tc>
      </w:tr>
      <w:tr w:rsidR="0062673C" w:rsidRPr="0062673C" w14:paraId="7CDBEE4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81EFDD"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7: Handhabung und Lagerung</w:t>
            </w:r>
          </w:p>
        </w:tc>
      </w:tr>
      <w:tr w:rsidR="0062673C" w:rsidRPr="0062673C" w14:paraId="6449A31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94E8FFF" w14:textId="77777777" w:rsidTr="00643875">
              <w:trPr>
                <w:trHeight w:val="278"/>
              </w:trPr>
              <w:tc>
                <w:tcPr>
                  <w:tcW w:w="10564" w:type="dxa"/>
                  <w:shd w:val="clear" w:color="auto" w:fill="BFBFBF" w:themeFill="background1" w:themeFillShade="BF"/>
                  <w:vAlign w:val="center"/>
                </w:tcPr>
                <w:p w14:paraId="1C508D6F"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7.1 Schutzmaßnahmen zur sicheren Handhabung</w:t>
                  </w:r>
                </w:p>
              </w:tc>
            </w:tr>
          </w:tbl>
          <w:p w14:paraId="35F71E14" w14:textId="77777777" w:rsidR="009E5B5E" w:rsidRPr="0062673C" w:rsidRDefault="009E5B5E" w:rsidP="009E5B5E">
            <w:pPr>
              <w:rPr>
                <w:rFonts w:ascii="Arial" w:hAnsi="Arial" w:cs="Arial"/>
                <w:lang w:val="en-GB"/>
              </w:rPr>
            </w:pPr>
          </w:p>
        </w:tc>
      </w:tr>
      <w:tr w:rsidR="0062673C" w:rsidRPr="0062673C" w14:paraId="5EAEE35E" w14:textId="77777777" w:rsidTr="004F7A95">
        <w:trPr>
          <w:trHeight w:val="389"/>
          <w:jc w:val="center"/>
        </w:trPr>
        <w:tc>
          <w:tcPr>
            <w:tcW w:w="3068" w:type="dxa"/>
            <w:gridSpan w:val="2"/>
            <w:tcBorders>
              <w:top w:val="nil"/>
              <w:left w:val="nil"/>
              <w:bottom w:val="nil"/>
              <w:right w:val="nil"/>
            </w:tcBorders>
            <w:vAlign w:val="center"/>
          </w:tcPr>
          <w:p w14:paraId="780230D8"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718D4F8"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Für ausreichende Lüftung sorgen. Direkten Kontakt mit dem Stoff vermeiden.</w:t>
            </w:r>
          </w:p>
        </w:tc>
      </w:tr>
      <w:tr w:rsidR="0062673C" w:rsidRPr="0062673C" w14:paraId="143345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46345FE2" w14:textId="77777777" w:rsidTr="00643875">
              <w:trPr>
                <w:trHeight w:val="278"/>
              </w:trPr>
              <w:tc>
                <w:tcPr>
                  <w:tcW w:w="10564" w:type="dxa"/>
                  <w:shd w:val="clear" w:color="auto" w:fill="BFBFBF" w:themeFill="background1" w:themeFillShade="BF"/>
                  <w:vAlign w:val="center"/>
                </w:tcPr>
                <w:p w14:paraId="76556C9B"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7.2 Bedingungen zur sicheren Lagerung unter Berücksichtigung von Unverträglichkeiten</w:t>
                  </w:r>
                </w:p>
              </w:tc>
            </w:tr>
          </w:tbl>
          <w:p w14:paraId="624F3864" w14:textId="77777777" w:rsidR="009E5B5E" w:rsidRPr="0062673C" w:rsidRDefault="009E5B5E" w:rsidP="009E5B5E">
            <w:pPr>
              <w:rPr>
                <w:rFonts w:ascii="Arial" w:hAnsi="Arial" w:cs="Arial"/>
                <w:lang w:val="en-GB"/>
              </w:rPr>
            </w:pPr>
          </w:p>
        </w:tc>
      </w:tr>
      <w:tr w:rsidR="0062673C" w:rsidRPr="0062673C" w14:paraId="50FDC9E8" w14:textId="77777777" w:rsidTr="004F7A95">
        <w:trPr>
          <w:trHeight w:val="590"/>
          <w:jc w:val="center"/>
        </w:trPr>
        <w:tc>
          <w:tcPr>
            <w:tcW w:w="3068" w:type="dxa"/>
            <w:gridSpan w:val="2"/>
            <w:tcBorders>
              <w:top w:val="nil"/>
              <w:left w:val="nil"/>
              <w:bottom w:val="nil"/>
              <w:right w:val="nil"/>
            </w:tcBorders>
          </w:tcPr>
          <w:p w14:paraId="0E02B0D1"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846036A" w14:textId="77777777" w:rsidR="009E5B5E" w:rsidRPr="0062673C" w:rsidRDefault="009E5B5E" w:rsidP="009E5B5E">
            <w:pPr>
              <w:spacing w:line="276" w:lineRule="auto"/>
              <w:ind w:right="195"/>
              <w:rPr>
                <w:rFonts w:ascii="Arial" w:hAnsi="Arial" w:cs="Arial"/>
                <w:sz w:val="18"/>
                <w:szCs w:val="18"/>
                <w:lang w:val="en-GB"/>
              </w:rPr>
            </w:pPr>
            <w:r w:rsidRPr="0062673C">
              <w:rPr>
                <w:rFonts w:ascii="Arial" w:eastAsia="Arial" w:hAnsi="Arial" w:cs="Arial"/>
                <w:sz w:val="18"/>
                <w:szCs w:val="18"/>
                <w:lang w:bidi="de-DE"/>
              </w:rPr>
              <w:t>An einem kühlen, gut belüfteten Ort lagern. Behälter dicht geschlossen halten. Vor direkter Sonneneinstrahlung schützen.</w:t>
            </w:r>
          </w:p>
        </w:tc>
      </w:tr>
      <w:tr w:rsidR="0062673C" w:rsidRPr="0062673C" w14:paraId="770B6AC9" w14:textId="77777777" w:rsidTr="004F7A95">
        <w:trPr>
          <w:trHeight w:val="389"/>
          <w:jc w:val="center"/>
        </w:trPr>
        <w:tc>
          <w:tcPr>
            <w:tcW w:w="3068" w:type="dxa"/>
            <w:gridSpan w:val="2"/>
            <w:tcBorders>
              <w:top w:val="nil"/>
              <w:left w:val="nil"/>
              <w:bottom w:val="nil"/>
              <w:right w:val="nil"/>
            </w:tcBorders>
            <w:vAlign w:val="center"/>
          </w:tcPr>
          <w:p w14:paraId="33379F4D"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7E71487" w14:textId="77777777" w:rsidR="009E5B5E" w:rsidRPr="0062673C" w:rsidRDefault="00BE30C7" w:rsidP="009E5B5E">
            <w:pPr>
              <w:rPr>
                <w:rFonts w:ascii="Arial" w:hAnsi="Arial" w:cs="Arial"/>
                <w:sz w:val="18"/>
                <w:szCs w:val="18"/>
                <w:lang w:val="en-GB"/>
              </w:rPr>
            </w:pPr>
            <w:r w:rsidRPr="0062673C">
              <w:rPr>
                <w:rFonts w:ascii="Arial" w:eastAsia="Arial" w:hAnsi="Arial" w:cs="Arial"/>
                <w:sz w:val="18"/>
                <w:szCs w:val="18"/>
                <w:lang w:bidi="de-DE"/>
              </w:rPr>
              <w:t>Nicht zutreffend.</w:t>
            </w:r>
          </w:p>
        </w:tc>
      </w:tr>
      <w:tr w:rsidR="0062673C" w:rsidRPr="0062673C" w14:paraId="43A2E8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CBCCC01" w14:textId="77777777" w:rsidTr="00643875">
              <w:trPr>
                <w:trHeight w:val="278"/>
              </w:trPr>
              <w:tc>
                <w:tcPr>
                  <w:tcW w:w="10564" w:type="dxa"/>
                  <w:shd w:val="clear" w:color="auto" w:fill="BFBFBF" w:themeFill="background1" w:themeFillShade="BF"/>
                  <w:vAlign w:val="center"/>
                </w:tcPr>
                <w:p w14:paraId="0C0CA905"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7.3 Spezifische Endanwendung(en)</w:t>
                  </w:r>
                </w:p>
              </w:tc>
            </w:tr>
          </w:tbl>
          <w:p w14:paraId="51EB1C20" w14:textId="77777777" w:rsidR="009E5B5E" w:rsidRPr="0062673C" w:rsidRDefault="009E5B5E" w:rsidP="009E5B5E">
            <w:pPr>
              <w:rPr>
                <w:rFonts w:ascii="Arial" w:hAnsi="Arial" w:cs="Arial"/>
                <w:lang w:val="en-GB"/>
              </w:rPr>
            </w:pPr>
          </w:p>
        </w:tc>
      </w:tr>
      <w:tr w:rsidR="0062673C" w:rsidRPr="0062673C" w14:paraId="137E69C9" w14:textId="77777777" w:rsidTr="004F7A95">
        <w:trPr>
          <w:trHeight w:val="389"/>
          <w:jc w:val="center"/>
        </w:trPr>
        <w:tc>
          <w:tcPr>
            <w:tcW w:w="3068" w:type="dxa"/>
            <w:gridSpan w:val="2"/>
            <w:tcBorders>
              <w:top w:val="nil"/>
              <w:left w:val="nil"/>
              <w:bottom w:val="nil"/>
              <w:right w:val="nil"/>
            </w:tcBorders>
            <w:vAlign w:val="center"/>
          </w:tcPr>
          <w:p w14:paraId="5BC5ABCF"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495D186A" w14:textId="77777777" w:rsidR="009E5B5E" w:rsidRPr="0062673C" w:rsidRDefault="00182A20" w:rsidP="009E5B5E">
            <w:pPr>
              <w:rPr>
                <w:rFonts w:ascii="Arial" w:hAnsi="Arial" w:cs="Arial"/>
                <w:sz w:val="18"/>
                <w:szCs w:val="18"/>
                <w:lang w:val="en-GB"/>
              </w:rPr>
            </w:pPr>
            <w:r w:rsidRPr="0062673C">
              <w:rPr>
                <w:rFonts w:ascii="Arial" w:eastAsia="Arial" w:hAnsi="Arial" w:cs="Arial"/>
                <w:sz w:val="18"/>
                <w:szCs w:val="18"/>
                <w:lang w:bidi="de-DE"/>
              </w:rPr>
              <w:t>Nur zur Verwendung in E-Zigaretten.</w:t>
            </w:r>
          </w:p>
        </w:tc>
      </w:tr>
      <w:tr w:rsidR="0062673C" w:rsidRPr="0062673C" w14:paraId="4EA2492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3ACFE3C"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 xml:space="preserve">Abschnitt 8: Überwachung der Exposition/Persönliche Schutzausrüstung </w:t>
            </w:r>
          </w:p>
        </w:tc>
      </w:tr>
      <w:tr w:rsidR="0062673C" w:rsidRPr="0062673C" w14:paraId="6583DF2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46A7B54" w14:textId="77777777" w:rsidTr="00643875">
              <w:trPr>
                <w:trHeight w:val="278"/>
              </w:trPr>
              <w:tc>
                <w:tcPr>
                  <w:tcW w:w="10564" w:type="dxa"/>
                  <w:shd w:val="clear" w:color="auto" w:fill="BFBFBF" w:themeFill="background1" w:themeFillShade="BF"/>
                  <w:vAlign w:val="center"/>
                </w:tcPr>
                <w:p w14:paraId="42DDDCC0"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8.1 Überwachungsparameter</w:t>
                  </w:r>
                </w:p>
              </w:tc>
            </w:tr>
          </w:tbl>
          <w:p w14:paraId="140A2D98" w14:textId="77777777" w:rsidR="009E5B5E" w:rsidRPr="0062673C" w:rsidRDefault="009E5B5E" w:rsidP="009E5B5E">
            <w:pPr>
              <w:rPr>
                <w:rFonts w:ascii="Arial" w:hAnsi="Arial" w:cs="Arial"/>
                <w:lang w:val="en-GB"/>
              </w:rPr>
            </w:pPr>
          </w:p>
        </w:tc>
      </w:tr>
      <w:tr w:rsidR="0062673C" w:rsidRPr="0062673C" w14:paraId="318376E8" w14:textId="77777777" w:rsidTr="004F7A95">
        <w:trPr>
          <w:trHeight w:val="389"/>
          <w:jc w:val="center"/>
        </w:trPr>
        <w:tc>
          <w:tcPr>
            <w:tcW w:w="10849" w:type="dxa"/>
            <w:gridSpan w:val="7"/>
            <w:tcBorders>
              <w:top w:val="nil"/>
              <w:left w:val="nil"/>
              <w:bottom w:val="nil"/>
              <w:right w:val="nil"/>
            </w:tcBorders>
            <w:vAlign w:val="bottom"/>
          </w:tcPr>
          <w:p w14:paraId="0F14F18D" w14:textId="77777777" w:rsidR="00853287" w:rsidRPr="0062673C" w:rsidRDefault="00853287" w:rsidP="006A5C49">
            <w:pPr>
              <w:rPr>
                <w:rFonts w:ascii="Arial" w:hAnsi="Arial" w:cs="Arial"/>
                <w:b/>
                <w:sz w:val="18"/>
                <w:szCs w:val="18"/>
                <w:lang w:val="en-GB"/>
              </w:rPr>
            </w:pPr>
            <w:bookmarkStart w:id="5" w:name="_Hlk510705291"/>
            <w:bookmarkStart w:id="6" w:name="_Hlk499022996"/>
            <w:r w:rsidRPr="0062673C">
              <w:rPr>
                <w:rFonts w:ascii="Arial" w:eastAsia="Arial" w:hAnsi="Arial" w:cs="Arial"/>
                <w:b/>
                <w:sz w:val="18"/>
                <w:szCs w:val="18"/>
                <w:lang w:bidi="de-DE"/>
              </w:rPr>
              <w:t xml:space="preserve">   GLYCERIN</w:t>
            </w:r>
          </w:p>
        </w:tc>
      </w:tr>
      <w:tr w:rsidR="0062673C" w:rsidRPr="0062673C" w14:paraId="0679028A"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62673C" w:rsidRPr="0062673C" w14:paraId="01F7A57C" w14:textId="77777777" w:rsidTr="00ED1A18">
              <w:trPr>
                <w:trHeight w:val="287"/>
              </w:trPr>
              <w:tc>
                <w:tcPr>
                  <w:tcW w:w="5903" w:type="dxa"/>
                  <w:gridSpan w:val="3"/>
                  <w:tcBorders>
                    <w:top w:val="nil"/>
                    <w:left w:val="nil"/>
                    <w:bottom w:val="single" w:sz="4" w:space="0" w:color="auto"/>
                    <w:right w:val="nil"/>
                  </w:tcBorders>
                  <w:vAlign w:val="center"/>
                </w:tcPr>
                <w:p w14:paraId="1B755D1A"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081787B"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Lungengängiger Staub</w:t>
                  </w:r>
                </w:p>
              </w:tc>
            </w:tr>
            <w:tr w:rsidR="0062673C" w:rsidRPr="0062673C" w14:paraId="5A1EE093" w14:textId="77777777" w:rsidTr="00ED1A18">
              <w:trPr>
                <w:trHeight w:val="287"/>
              </w:trPr>
              <w:tc>
                <w:tcPr>
                  <w:tcW w:w="1546" w:type="dxa"/>
                  <w:tcBorders>
                    <w:top w:val="single" w:sz="4" w:space="0" w:color="auto"/>
                  </w:tcBorders>
                  <w:vAlign w:val="center"/>
                </w:tcPr>
                <w:p w14:paraId="14942C44"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Land</w:t>
                  </w:r>
                </w:p>
              </w:tc>
              <w:tc>
                <w:tcPr>
                  <w:tcW w:w="2178" w:type="dxa"/>
                  <w:tcBorders>
                    <w:top w:val="single" w:sz="4" w:space="0" w:color="auto"/>
                  </w:tcBorders>
                  <w:vAlign w:val="center"/>
                </w:tcPr>
                <w:p w14:paraId="1372DDBF"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8B19395"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F779D40"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7AD8616F"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r>
            <w:tr w:rsidR="0062673C" w:rsidRPr="0062673C" w14:paraId="4720517F" w14:textId="77777777" w:rsidTr="00ED1A18">
              <w:trPr>
                <w:trHeight w:val="287"/>
              </w:trPr>
              <w:tc>
                <w:tcPr>
                  <w:tcW w:w="1546" w:type="dxa"/>
                  <w:tcBorders>
                    <w:top w:val="single" w:sz="4" w:space="0" w:color="auto"/>
                  </w:tcBorders>
                </w:tcPr>
                <w:p w14:paraId="6D9A4DFA"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Vereinigtes Königreich</w:t>
                  </w:r>
                </w:p>
              </w:tc>
              <w:tc>
                <w:tcPr>
                  <w:tcW w:w="2178" w:type="dxa"/>
                  <w:tcBorders>
                    <w:top w:val="single" w:sz="4" w:space="0" w:color="auto"/>
                  </w:tcBorders>
                </w:tcPr>
                <w:p w14:paraId="53AE6336" w14:textId="77777777" w:rsidR="004F7A95" w:rsidRPr="0062673C" w:rsidRDefault="004F7A95" w:rsidP="004F7A95">
                  <w:pPr>
                    <w:spacing w:line="276" w:lineRule="auto"/>
                    <w:jc w:val="right"/>
                    <w:rPr>
                      <w:rFonts w:ascii="Arial" w:hAnsi="Arial" w:cs="Arial"/>
                      <w:sz w:val="18"/>
                      <w:szCs w:val="18"/>
                      <w:vertAlign w:val="superscript"/>
                      <w:lang w:val="en-GB"/>
                    </w:rPr>
                  </w:pPr>
                  <w:r w:rsidRPr="0062673C">
                    <w:rPr>
                      <w:rFonts w:ascii="Arial" w:eastAsia="Arial" w:hAnsi="Arial" w:cs="Arial"/>
                      <w:sz w:val="18"/>
                      <w:szCs w:val="18"/>
                      <w:lang w:bidi="de-DE"/>
                    </w:rPr>
                    <w:t>(Nebel) 10 mg/m</w:t>
                  </w:r>
                  <w:r w:rsidRPr="0062673C">
                    <w:rPr>
                      <w:rFonts w:ascii="Arial" w:eastAsia="Arial" w:hAnsi="Arial" w:cs="Arial"/>
                      <w:sz w:val="18"/>
                      <w:szCs w:val="18"/>
                      <w:vertAlign w:val="superscript"/>
                      <w:lang w:bidi="de-DE"/>
                    </w:rPr>
                    <w:t>3</w:t>
                  </w:r>
                </w:p>
              </w:tc>
              <w:tc>
                <w:tcPr>
                  <w:tcW w:w="2179" w:type="dxa"/>
                  <w:tcBorders>
                    <w:top w:val="single" w:sz="4" w:space="0" w:color="auto"/>
                  </w:tcBorders>
                </w:tcPr>
                <w:p w14:paraId="6420DDF7"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78" w:type="dxa"/>
                  <w:tcBorders>
                    <w:top w:val="single" w:sz="4" w:space="0" w:color="auto"/>
                  </w:tcBorders>
                </w:tcPr>
                <w:p w14:paraId="5BF03448"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top w:val="single" w:sz="4" w:space="0" w:color="auto"/>
                  </w:tcBorders>
                </w:tcPr>
                <w:p w14:paraId="2912890C"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r w:rsidR="0062673C" w:rsidRPr="0062673C" w14:paraId="61C87B3F" w14:textId="77777777" w:rsidTr="004F7A95">
              <w:trPr>
                <w:trHeight w:val="287"/>
              </w:trPr>
              <w:tc>
                <w:tcPr>
                  <w:tcW w:w="1546" w:type="dxa"/>
                </w:tcPr>
                <w:p w14:paraId="3DE3618F"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Deutschland (AGS)</w:t>
                  </w:r>
                </w:p>
              </w:tc>
              <w:tc>
                <w:tcPr>
                  <w:tcW w:w="2178" w:type="dxa"/>
                </w:tcPr>
                <w:p w14:paraId="57227E6B"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(Nebel) 200 mg/m</w:t>
                  </w:r>
                  <w:r w:rsidRPr="0062673C">
                    <w:rPr>
                      <w:rFonts w:ascii="Arial" w:eastAsia="Arial" w:hAnsi="Arial" w:cs="Arial"/>
                      <w:sz w:val="18"/>
                      <w:szCs w:val="18"/>
                      <w:vertAlign w:val="superscript"/>
                      <w:lang w:bidi="de-DE"/>
                    </w:rPr>
                    <w:t>3</w:t>
                  </w:r>
                </w:p>
              </w:tc>
              <w:tc>
                <w:tcPr>
                  <w:tcW w:w="2179" w:type="dxa"/>
                </w:tcPr>
                <w:p w14:paraId="6158B60C"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(Nebel) 400 mg/m</w:t>
                  </w:r>
                  <w:r w:rsidRPr="0062673C">
                    <w:rPr>
                      <w:rFonts w:ascii="Arial" w:eastAsia="Arial" w:hAnsi="Arial" w:cs="Arial"/>
                      <w:sz w:val="18"/>
                      <w:szCs w:val="18"/>
                      <w:vertAlign w:val="superscript"/>
                      <w:lang w:bidi="de-DE"/>
                    </w:rPr>
                    <w:t>3</w:t>
                  </w:r>
                </w:p>
              </w:tc>
              <w:tc>
                <w:tcPr>
                  <w:tcW w:w="2178" w:type="dxa"/>
                </w:tcPr>
                <w:p w14:paraId="234CC8C5"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Pr>
                <w:p w14:paraId="53BF024F"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r w:rsidR="0062673C" w:rsidRPr="0062673C" w14:paraId="17C0B1E9" w14:textId="77777777" w:rsidTr="00ED1A18">
              <w:trPr>
                <w:trHeight w:val="287"/>
              </w:trPr>
              <w:tc>
                <w:tcPr>
                  <w:tcW w:w="1546" w:type="dxa"/>
                  <w:tcBorders>
                    <w:bottom w:val="single" w:sz="4" w:space="0" w:color="auto"/>
                  </w:tcBorders>
                </w:tcPr>
                <w:p w14:paraId="632D04F7"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Deutschland (DFG)</w:t>
                  </w:r>
                </w:p>
              </w:tc>
              <w:tc>
                <w:tcPr>
                  <w:tcW w:w="2178" w:type="dxa"/>
                  <w:tcBorders>
                    <w:bottom w:val="single" w:sz="4" w:space="0" w:color="auto"/>
                  </w:tcBorders>
                </w:tcPr>
                <w:p w14:paraId="512452D8"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(Nebel) 200 mg/m</w:t>
                  </w:r>
                  <w:r w:rsidRPr="0062673C">
                    <w:rPr>
                      <w:rFonts w:ascii="Arial" w:eastAsia="Arial" w:hAnsi="Arial" w:cs="Arial"/>
                      <w:sz w:val="18"/>
                      <w:szCs w:val="18"/>
                      <w:vertAlign w:val="superscript"/>
                      <w:lang w:bidi="de-DE"/>
                    </w:rPr>
                    <w:t>3</w:t>
                  </w:r>
                </w:p>
              </w:tc>
              <w:tc>
                <w:tcPr>
                  <w:tcW w:w="2179" w:type="dxa"/>
                  <w:tcBorders>
                    <w:bottom w:val="single" w:sz="4" w:space="0" w:color="auto"/>
                  </w:tcBorders>
                </w:tcPr>
                <w:p w14:paraId="798AFD82"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(Nebel) 400 mg/m</w:t>
                  </w:r>
                  <w:r w:rsidRPr="0062673C">
                    <w:rPr>
                      <w:rFonts w:ascii="Arial" w:eastAsia="Arial" w:hAnsi="Arial" w:cs="Arial"/>
                      <w:sz w:val="18"/>
                      <w:szCs w:val="18"/>
                      <w:vertAlign w:val="superscript"/>
                      <w:lang w:bidi="de-DE"/>
                    </w:rPr>
                    <w:t>3</w:t>
                  </w:r>
                </w:p>
              </w:tc>
              <w:tc>
                <w:tcPr>
                  <w:tcW w:w="2178" w:type="dxa"/>
                  <w:tcBorders>
                    <w:bottom w:val="single" w:sz="4" w:space="0" w:color="auto"/>
                  </w:tcBorders>
                </w:tcPr>
                <w:p w14:paraId="642C6AA5" w14:textId="77777777" w:rsidR="004F7A95" w:rsidRPr="0062673C" w:rsidRDefault="00F81E6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bottom w:val="single" w:sz="4" w:space="0" w:color="auto"/>
                  </w:tcBorders>
                </w:tcPr>
                <w:p w14:paraId="1704370D" w14:textId="77777777" w:rsidR="004F7A95" w:rsidRPr="0062673C" w:rsidRDefault="00F81E6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bl>
          <w:p w14:paraId="5675F65C" w14:textId="77777777" w:rsidR="004F7A95" w:rsidRPr="0062673C" w:rsidRDefault="004F7A95" w:rsidP="00ED1A18">
            <w:pPr>
              <w:rPr>
                <w:rFonts w:ascii="Arial" w:hAnsi="Arial" w:cs="Arial"/>
                <w:sz w:val="18"/>
                <w:szCs w:val="18"/>
                <w:lang w:val="en-GB"/>
              </w:rPr>
            </w:pPr>
          </w:p>
        </w:tc>
      </w:tr>
      <w:tr w:rsidR="0062673C" w:rsidRPr="0062673C" w14:paraId="536F099F" w14:textId="77777777" w:rsidTr="004F7A95">
        <w:trPr>
          <w:trHeight w:val="389"/>
          <w:jc w:val="center"/>
        </w:trPr>
        <w:tc>
          <w:tcPr>
            <w:tcW w:w="10849" w:type="dxa"/>
            <w:gridSpan w:val="7"/>
            <w:tcBorders>
              <w:top w:val="nil"/>
              <w:left w:val="nil"/>
              <w:bottom w:val="nil"/>
              <w:right w:val="nil"/>
            </w:tcBorders>
            <w:vAlign w:val="bottom"/>
          </w:tcPr>
          <w:p w14:paraId="6B6316D0" w14:textId="77777777" w:rsidR="00853287" w:rsidRPr="0062673C" w:rsidRDefault="00853287" w:rsidP="006A5C49">
            <w:pPr>
              <w:rPr>
                <w:rFonts w:ascii="Arial" w:hAnsi="Arial" w:cs="Arial"/>
                <w:b/>
                <w:sz w:val="18"/>
                <w:szCs w:val="18"/>
                <w:lang w:val="en-GB"/>
              </w:rPr>
            </w:pPr>
            <w:r w:rsidRPr="0062673C">
              <w:rPr>
                <w:rFonts w:ascii="Arial" w:eastAsia="Arial" w:hAnsi="Arial" w:cs="Arial"/>
                <w:b/>
                <w:sz w:val="18"/>
                <w:szCs w:val="18"/>
                <w:lang w:bidi="de-DE"/>
              </w:rPr>
              <w:t xml:space="preserve">   PROPYLENGLYKOL</w:t>
            </w:r>
          </w:p>
        </w:tc>
      </w:tr>
      <w:tr w:rsidR="0062673C" w:rsidRPr="0062673C" w14:paraId="01D45374"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62673C" w:rsidRPr="0062673C" w14:paraId="42309939" w14:textId="77777777" w:rsidTr="004F7A95">
              <w:trPr>
                <w:trHeight w:val="287"/>
              </w:trPr>
              <w:tc>
                <w:tcPr>
                  <w:tcW w:w="5903" w:type="dxa"/>
                  <w:gridSpan w:val="3"/>
                  <w:tcBorders>
                    <w:top w:val="nil"/>
                    <w:left w:val="nil"/>
                    <w:bottom w:val="single" w:sz="4" w:space="0" w:color="auto"/>
                    <w:right w:val="nil"/>
                  </w:tcBorders>
                  <w:vAlign w:val="center"/>
                </w:tcPr>
                <w:p w14:paraId="65D0ED81"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B34586A"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Lungengängiger Staub</w:t>
                  </w:r>
                </w:p>
              </w:tc>
            </w:tr>
            <w:tr w:rsidR="0062673C" w:rsidRPr="0062673C" w14:paraId="48023D06" w14:textId="77777777" w:rsidTr="004F7A95">
              <w:trPr>
                <w:trHeight w:val="287"/>
              </w:trPr>
              <w:tc>
                <w:tcPr>
                  <w:tcW w:w="1546" w:type="dxa"/>
                  <w:tcBorders>
                    <w:top w:val="single" w:sz="4" w:space="0" w:color="auto"/>
                    <w:bottom w:val="single" w:sz="4" w:space="0" w:color="auto"/>
                  </w:tcBorders>
                  <w:vAlign w:val="center"/>
                </w:tcPr>
                <w:p w14:paraId="5D72FAD2"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1F0D1F56"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5577DFF0"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72D6CEC7"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35C7AB45"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r>
            <w:tr w:rsidR="0062673C" w:rsidRPr="0062673C" w14:paraId="50142EFB" w14:textId="77777777" w:rsidTr="004F7A95">
              <w:trPr>
                <w:trHeight w:val="287"/>
              </w:trPr>
              <w:tc>
                <w:tcPr>
                  <w:tcW w:w="1546" w:type="dxa"/>
                  <w:tcBorders>
                    <w:top w:val="single" w:sz="4" w:space="0" w:color="auto"/>
                    <w:bottom w:val="nil"/>
                  </w:tcBorders>
                </w:tcPr>
                <w:p w14:paraId="18EBE98C"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Vereinigtes Königreich</w:t>
                  </w:r>
                </w:p>
              </w:tc>
              <w:tc>
                <w:tcPr>
                  <w:tcW w:w="2178" w:type="dxa"/>
                  <w:tcBorders>
                    <w:top w:val="single" w:sz="4" w:space="0" w:color="auto"/>
                    <w:bottom w:val="nil"/>
                  </w:tcBorders>
                </w:tcPr>
                <w:p w14:paraId="2D6B5596"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(Partikel) 15 mg/m</w:t>
                  </w:r>
                  <w:r w:rsidRPr="0062673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09BF180A"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78" w:type="dxa"/>
                  <w:tcBorders>
                    <w:top w:val="single" w:sz="4" w:space="0" w:color="auto"/>
                    <w:bottom w:val="nil"/>
                  </w:tcBorders>
                  <w:vAlign w:val="center"/>
                </w:tcPr>
                <w:p w14:paraId="0309E21F"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top w:val="single" w:sz="4" w:space="0" w:color="auto"/>
                    <w:bottom w:val="nil"/>
                  </w:tcBorders>
                  <w:vAlign w:val="center"/>
                </w:tcPr>
                <w:p w14:paraId="2D34725D"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r w:rsidR="0062673C" w:rsidRPr="0062673C" w14:paraId="3D79C592" w14:textId="77777777" w:rsidTr="004F7A95">
              <w:trPr>
                <w:trHeight w:val="287"/>
              </w:trPr>
              <w:tc>
                <w:tcPr>
                  <w:tcW w:w="1546" w:type="dxa"/>
                  <w:tcBorders>
                    <w:top w:val="nil"/>
                  </w:tcBorders>
                </w:tcPr>
                <w:p w14:paraId="315B31D2" w14:textId="77777777" w:rsidR="004F7A95" w:rsidRPr="0062673C" w:rsidRDefault="004F7A95" w:rsidP="004F7A95">
                  <w:pPr>
                    <w:spacing w:line="276" w:lineRule="auto"/>
                    <w:jc w:val="center"/>
                    <w:rPr>
                      <w:rFonts w:ascii="Arial" w:hAnsi="Arial" w:cs="Arial"/>
                      <w:sz w:val="18"/>
                      <w:szCs w:val="18"/>
                      <w:lang w:val="en-GB"/>
                    </w:rPr>
                  </w:pPr>
                </w:p>
              </w:tc>
              <w:tc>
                <w:tcPr>
                  <w:tcW w:w="2178" w:type="dxa"/>
                  <w:tcBorders>
                    <w:top w:val="nil"/>
                  </w:tcBorders>
                </w:tcPr>
                <w:p w14:paraId="12930894"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 xml:space="preserve">(Partikel u. Dampf, </w:t>
                  </w:r>
                  <w:r w:rsidRPr="0062673C">
                    <w:rPr>
                      <w:rFonts w:ascii="Arial" w:eastAsia="Arial" w:hAnsi="Arial" w:cs="Arial"/>
                      <w:sz w:val="18"/>
                      <w:szCs w:val="18"/>
                      <w:lang w:bidi="de-DE"/>
                    </w:rPr>
                    <w:lastRenderedPageBreak/>
                    <w:t>insgesamt) 474 mg/m</w:t>
                  </w:r>
                  <w:r w:rsidRPr="0062673C">
                    <w:rPr>
                      <w:rFonts w:ascii="Arial" w:eastAsia="Arial" w:hAnsi="Arial" w:cs="Arial"/>
                      <w:sz w:val="18"/>
                      <w:szCs w:val="18"/>
                      <w:vertAlign w:val="superscript"/>
                      <w:lang w:bidi="de-DE"/>
                    </w:rPr>
                    <w:t>3</w:t>
                  </w:r>
                </w:p>
              </w:tc>
              <w:tc>
                <w:tcPr>
                  <w:tcW w:w="2179" w:type="dxa"/>
                  <w:tcBorders>
                    <w:top w:val="nil"/>
                  </w:tcBorders>
                  <w:vAlign w:val="center"/>
                </w:tcPr>
                <w:p w14:paraId="2DBCCD97" w14:textId="77777777" w:rsidR="004F7A95" w:rsidRPr="0062673C"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3F27D9B2" w14:textId="77777777" w:rsidR="004F7A95" w:rsidRPr="0062673C"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76D75235" w14:textId="77777777" w:rsidR="004F7A95" w:rsidRPr="0062673C" w:rsidRDefault="004F7A95" w:rsidP="004F7A95">
                  <w:pPr>
                    <w:spacing w:line="276" w:lineRule="auto"/>
                    <w:jc w:val="right"/>
                    <w:rPr>
                      <w:rFonts w:ascii="Arial" w:hAnsi="Arial" w:cs="Arial"/>
                      <w:sz w:val="18"/>
                      <w:szCs w:val="18"/>
                      <w:lang w:val="en-GB"/>
                    </w:rPr>
                  </w:pPr>
                </w:p>
              </w:tc>
            </w:tr>
            <w:tr w:rsidR="0062673C" w:rsidRPr="0062673C" w14:paraId="2D8C416A" w14:textId="77777777" w:rsidTr="004F7A95">
              <w:trPr>
                <w:trHeight w:val="287"/>
              </w:trPr>
              <w:tc>
                <w:tcPr>
                  <w:tcW w:w="1546" w:type="dxa"/>
                  <w:tcBorders>
                    <w:bottom w:val="single" w:sz="4" w:space="0" w:color="auto"/>
                  </w:tcBorders>
                </w:tcPr>
                <w:p w14:paraId="039D57DF"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lastRenderedPageBreak/>
                    <w:t>Deutschland</w:t>
                  </w:r>
                </w:p>
              </w:tc>
              <w:tc>
                <w:tcPr>
                  <w:tcW w:w="2178" w:type="dxa"/>
                  <w:tcBorders>
                    <w:bottom w:val="single" w:sz="4" w:space="0" w:color="auto"/>
                  </w:tcBorders>
                </w:tcPr>
                <w:p w14:paraId="4640B3B8"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79" w:type="dxa"/>
                  <w:tcBorders>
                    <w:bottom w:val="single" w:sz="4" w:space="0" w:color="auto"/>
                  </w:tcBorders>
                </w:tcPr>
                <w:p w14:paraId="3B3B6C0A"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78" w:type="dxa"/>
                  <w:tcBorders>
                    <w:bottom w:val="single" w:sz="4" w:space="0" w:color="auto"/>
                  </w:tcBorders>
                </w:tcPr>
                <w:p w14:paraId="71AC9F6F"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bottom w:val="single" w:sz="4" w:space="0" w:color="auto"/>
                  </w:tcBorders>
                </w:tcPr>
                <w:p w14:paraId="066D636F"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bl>
          <w:p w14:paraId="78B639CD" w14:textId="77777777" w:rsidR="004F7A95" w:rsidRPr="0062673C" w:rsidRDefault="004F7A95" w:rsidP="00ED1A18">
            <w:pPr>
              <w:rPr>
                <w:rFonts w:ascii="Arial" w:hAnsi="Arial" w:cs="Arial"/>
                <w:sz w:val="18"/>
                <w:szCs w:val="18"/>
                <w:lang w:val="en-GB"/>
              </w:rPr>
            </w:pPr>
          </w:p>
        </w:tc>
      </w:tr>
      <w:tr w:rsidR="0062673C" w:rsidRPr="0062673C" w14:paraId="0B687CDA" w14:textId="77777777" w:rsidTr="004F7A95">
        <w:trPr>
          <w:trHeight w:val="389"/>
          <w:jc w:val="center"/>
        </w:trPr>
        <w:tc>
          <w:tcPr>
            <w:tcW w:w="10849" w:type="dxa"/>
            <w:gridSpan w:val="7"/>
            <w:tcBorders>
              <w:top w:val="nil"/>
              <w:left w:val="nil"/>
              <w:bottom w:val="nil"/>
              <w:right w:val="nil"/>
            </w:tcBorders>
            <w:vAlign w:val="bottom"/>
          </w:tcPr>
          <w:p w14:paraId="499244DC" w14:textId="77777777" w:rsidR="004F7A95" w:rsidRPr="0062673C" w:rsidRDefault="004F7A95" w:rsidP="00ED1A18">
            <w:pPr>
              <w:rPr>
                <w:rFonts w:ascii="Arial" w:hAnsi="Arial" w:cs="Arial"/>
                <w:b/>
                <w:sz w:val="18"/>
                <w:szCs w:val="18"/>
                <w:lang w:val="en-GB"/>
              </w:rPr>
            </w:pPr>
            <w:bookmarkStart w:id="7" w:name="_Hlk510705303"/>
            <w:bookmarkEnd w:id="5"/>
            <w:r w:rsidRPr="0062673C">
              <w:rPr>
                <w:rFonts w:ascii="Arial" w:eastAsia="Arial" w:hAnsi="Arial" w:cs="Arial"/>
                <w:sz w:val="18"/>
                <w:szCs w:val="18"/>
                <w:lang w:bidi="de-DE"/>
              </w:rPr>
              <w:lastRenderedPageBreak/>
              <w:t xml:space="preserve">   </w:t>
            </w:r>
            <w:r w:rsidRPr="0062673C">
              <w:rPr>
                <w:rFonts w:ascii="Arial" w:eastAsia="Arial" w:hAnsi="Arial" w:cs="Arial"/>
                <w:b/>
                <w:sz w:val="18"/>
                <w:szCs w:val="18"/>
                <w:lang w:bidi="de-DE"/>
              </w:rPr>
              <w:t>ESSIGSÄUREISOPENTYLESTER</w:t>
            </w:r>
          </w:p>
        </w:tc>
      </w:tr>
      <w:tr w:rsidR="0062673C" w:rsidRPr="0062673C" w14:paraId="1E012125"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62673C" w:rsidRPr="0062673C" w14:paraId="5168E4B6" w14:textId="77777777" w:rsidTr="004F7A95">
              <w:trPr>
                <w:trHeight w:val="287"/>
              </w:trPr>
              <w:tc>
                <w:tcPr>
                  <w:tcW w:w="5903" w:type="dxa"/>
                  <w:gridSpan w:val="3"/>
                  <w:tcBorders>
                    <w:top w:val="nil"/>
                    <w:left w:val="nil"/>
                    <w:bottom w:val="single" w:sz="4" w:space="0" w:color="auto"/>
                    <w:right w:val="nil"/>
                  </w:tcBorders>
                  <w:vAlign w:val="center"/>
                </w:tcPr>
                <w:p w14:paraId="428A61E8"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1DAC949" w14:textId="77777777" w:rsidR="004F7A95" w:rsidRPr="0062673C" w:rsidRDefault="004F7A95" w:rsidP="004F7A95">
                  <w:pPr>
                    <w:spacing w:line="276" w:lineRule="auto"/>
                    <w:rPr>
                      <w:rFonts w:ascii="Arial" w:hAnsi="Arial" w:cs="Arial"/>
                      <w:b/>
                      <w:sz w:val="18"/>
                      <w:szCs w:val="18"/>
                      <w:lang w:val="en-GB"/>
                    </w:rPr>
                  </w:pPr>
                  <w:r w:rsidRPr="0062673C">
                    <w:rPr>
                      <w:rFonts w:ascii="Arial" w:eastAsia="Arial" w:hAnsi="Arial" w:cs="Arial"/>
                      <w:b/>
                      <w:sz w:val="18"/>
                      <w:szCs w:val="18"/>
                      <w:lang w:bidi="de-DE"/>
                    </w:rPr>
                    <w:t>Lungengängiger Staub</w:t>
                  </w:r>
                </w:p>
              </w:tc>
            </w:tr>
            <w:tr w:rsidR="0062673C" w:rsidRPr="0062673C" w14:paraId="586FF440" w14:textId="77777777" w:rsidTr="004F7A95">
              <w:trPr>
                <w:trHeight w:val="287"/>
              </w:trPr>
              <w:tc>
                <w:tcPr>
                  <w:tcW w:w="1546" w:type="dxa"/>
                  <w:tcBorders>
                    <w:top w:val="single" w:sz="4" w:space="0" w:color="auto"/>
                  </w:tcBorders>
                  <w:vAlign w:val="center"/>
                </w:tcPr>
                <w:p w14:paraId="401B093C"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Land</w:t>
                  </w:r>
                </w:p>
              </w:tc>
              <w:tc>
                <w:tcPr>
                  <w:tcW w:w="2178" w:type="dxa"/>
                  <w:tcBorders>
                    <w:top w:val="single" w:sz="4" w:space="0" w:color="auto"/>
                  </w:tcBorders>
                  <w:vAlign w:val="center"/>
                </w:tcPr>
                <w:p w14:paraId="683E2AF2"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4027230"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5CE360F8"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A0BF984"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15 Min. Kurzzeitgrenzwert (STEL)</w:t>
                  </w:r>
                </w:p>
              </w:tc>
            </w:tr>
            <w:tr w:rsidR="0062673C" w:rsidRPr="0062673C" w14:paraId="5868EA9B" w14:textId="77777777" w:rsidTr="004F7A95">
              <w:trPr>
                <w:trHeight w:val="287"/>
              </w:trPr>
              <w:tc>
                <w:tcPr>
                  <w:tcW w:w="1546" w:type="dxa"/>
                  <w:tcBorders>
                    <w:top w:val="single" w:sz="4" w:space="0" w:color="auto"/>
                  </w:tcBorders>
                </w:tcPr>
                <w:p w14:paraId="59FA1709"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Vereinigtes Königreich</w:t>
                  </w:r>
                </w:p>
              </w:tc>
              <w:tc>
                <w:tcPr>
                  <w:tcW w:w="2178" w:type="dxa"/>
                  <w:tcBorders>
                    <w:top w:val="single" w:sz="4" w:space="0" w:color="auto"/>
                  </w:tcBorders>
                </w:tcPr>
                <w:p w14:paraId="6A52A1AA" w14:textId="77777777" w:rsidR="004F7A95" w:rsidRPr="0062673C" w:rsidRDefault="004F7A95" w:rsidP="004F7A95">
                  <w:pPr>
                    <w:spacing w:line="276" w:lineRule="auto"/>
                    <w:jc w:val="right"/>
                    <w:rPr>
                      <w:rFonts w:ascii="Arial" w:hAnsi="Arial" w:cs="Arial"/>
                      <w:sz w:val="18"/>
                      <w:szCs w:val="18"/>
                      <w:vertAlign w:val="superscript"/>
                      <w:lang w:val="en-GB"/>
                    </w:rPr>
                  </w:pPr>
                  <w:r w:rsidRPr="0062673C">
                    <w:rPr>
                      <w:rFonts w:ascii="Arial" w:eastAsia="Arial" w:hAnsi="Arial" w:cs="Arial"/>
                      <w:sz w:val="18"/>
                      <w:szCs w:val="18"/>
                      <w:lang w:bidi="de-DE"/>
                    </w:rPr>
                    <w:t>270 mg/m</w:t>
                  </w:r>
                  <w:r w:rsidRPr="0062673C">
                    <w:rPr>
                      <w:rFonts w:ascii="Arial" w:eastAsia="Arial" w:hAnsi="Arial" w:cs="Arial"/>
                      <w:sz w:val="18"/>
                      <w:szCs w:val="18"/>
                      <w:vertAlign w:val="superscript"/>
                      <w:lang w:bidi="de-DE"/>
                    </w:rPr>
                    <w:t>3</w:t>
                  </w:r>
                </w:p>
              </w:tc>
              <w:tc>
                <w:tcPr>
                  <w:tcW w:w="2179" w:type="dxa"/>
                  <w:tcBorders>
                    <w:top w:val="single" w:sz="4" w:space="0" w:color="auto"/>
                  </w:tcBorders>
                </w:tcPr>
                <w:p w14:paraId="7F10D816"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541 mg/m</w:t>
                  </w:r>
                  <w:r w:rsidRPr="0062673C">
                    <w:rPr>
                      <w:rFonts w:ascii="Arial" w:eastAsia="Arial" w:hAnsi="Arial" w:cs="Arial"/>
                      <w:sz w:val="18"/>
                      <w:szCs w:val="18"/>
                      <w:vertAlign w:val="superscript"/>
                      <w:lang w:bidi="de-DE"/>
                    </w:rPr>
                    <w:t>3</w:t>
                  </w:r>
                </w:p>
              </w:tc>
              <w:tc>
                <w:tcPr>
                  <w:tcW w:w="2178" w:type="dxa"/>
                  <w:tcBorders>
                    <w:top w:val="single" w:sz="4" w:space="0" w:color="auto"/>
                  </w:tcBorders>
                </w:tcPr>
                <w:p w14:paraId="443EC252"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top w:val="single" w:sz="4" w:space="0" w:color="auto"/>
                  </w:tcBorders>
                </w:tcPr>
                <w:p w14:paraId="36B1A738"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r w:rsidR="0062673C" w:rsidRPr="0062673C" w14:paraId="477D40C5" w14:textId="77777777" w:rsidTr="004F7A95">
              <w:trPr>
                <w:trHeight w:val="287"/>
              </w:trPr>
              <w:tc>
                <w:tcPr>
                  <w:tcW w:w="1546" w:type="dxa"/>
                  <w:tcBorders>
                    <w:bottom w:val="single" w:sz="4" w:space="0" w:color="auto"/>
                  </w:tcBorders>
                </w:tcPr>
                <w:p w14:paraId="4BFD1F4A" w14:textId="77777777" w:rsidR="004F7A95" w:rsidRPr="0062673C" w:rsidRDefault="004F7A95" w:rsidP="004F7A95">
                  <w:pPr>
                    <w:spacing w:line="276" w:lineRule="auto"/>
                    <w:jc w:val="center"/>
                    <w:rPr>
                      <w:rFonts w:ascii="Arial" w:hAnsi="Arial" w:cs="Arial"/>
                      <w:sz w:val="18"/>
                      <w:szCs w:val="18"/>
                      <w:lang w:val="en-GB"/>
                    </w:rPr>
                  </w:pPr>
                  <w:r w:rsidRPr="0062673C">
                    <w:rPr>
                      <w:rFonts w:ascii="Arial" w:eastAsia="Arial" w:hAnsi="Arial" w:cs="Arial"/>
                      <w:sz w:val="18"/>
                      <w:szCs w:val="18"/>
                      <w:lang w:bidi="de-DE"/>
                    </w:rPr>
                    <w:t>Deutschland (DFG)</w:t>
                  </w:r>
                </w:p>
              </w:tc>
              <w:tc>
                <w:tcPr>
                  <w:tcW w:w="2178" w:type="dxa"/>
                  <w:tcBorders>
                    <w:bottom w:val="single" w:sz="4" w:space="0" w:color="auto"/>
                  </w:tcBorders>
                </w:tcPr>
                <w:p w14:paraId="48A631B3"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270 mg/m</w:t>
                  </w:r>
                  <w:r w:rsidRPr="0062673C">
                    <w:rPr>
                      <w:rFonts w:ascii="Arial" w:eastAsia="Arial" w:hAnsi="Arial" w:cs="Arial"/>
                      <w:sz w:val="18"/>
                      <w:szCs w:val="18"/>
                      <w:vertAlign w:val="superscript"/>
                      <w:lang w:bidi="de-DE"/>
                    </w:rPr>
                    <w:t>3</w:t>
                  </w:r>
                </w:p>
              </w:tc>
              <w:tc>
                <w:tcPr>
                  <w:tcW w:w="2179" w:type="dxa"/>
                  <w:tcBorders>
                    <w:bottom w:val="single" w:sz="4" w:space="0" w:color="auto"/>
                  </w:tcBorders>
                </w:tcPr>
                <w:p w14:paraId="2ACD755F"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270 mg/m</w:t>
                  </w:r>
                  <w:r w:rsidRPr="0062673C">
                    <w:rPr>
                      <w:rFonts w:ascii="Arial" w:eastAsia="Arial" w:hAnsi="Arial" w:cs="Arial"/>
                      <w:sz w:val="18"/>
                      <w:szCs w:val="18"/>
                      <w:vertAlign w:val="superscript"/>
                      <w:lang w:bidi="de-DE"/>
                    </w:rPr>
                    <w:t>3</w:t>
                  </w:r>
                </w:p>
              </w:tc>
              <w:tc>
                <w:tcPr>
                  <w:tcW w:w="2178" w:type="dxa"/>
                  <w:tcBorders>
                    <w:bottom w:val="single" w:sz="4" w:space="0" w:color="auto"/>
                  </w:tcBorders>
                </w:tcPr>
                <w:p w14:paraId="271C9315"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c>
                <w:tcPr>
                  <w:tcW w:w="2180" w:type="dxa"/>
                  <w:tcBorders>
                    <w:bottom w:val="single" w:sz="4" w:space="0" w:color="auto"/>
                  </w:tcBorders>
                </w:tcPr>
                <w:p w14:paraId="0E4350BE" w14:textId="77777777" w:rsidR="004F7A95" w:rsidRPr="0062673C" w:rsidRDefault="004F7A95" w:rsidP="004F7A95">
                  <w:pPr>
                    <w:spacing w:line="276" w:lineRule="auto"/>
                    <w:jc w:val="right"/>
                    <w:rPr>
                      <w:rFonts w:ascii="Arial" w:hAnsi="Arial" w:cs="Arial"/>
                      <w:sz w:val="18"/>
                      <w:szCs w:val="18"/>
                      <w:lang w:val="en-GB"/>
                    </w:rPr>
                  </w:pPr>
                  <w:r w:rsidRPr="0062673C">
                    <w:rPr>
                      <w:rFonts w:ascii="Arial" w:eastAsia="Arial" w:hAnsi="Arial" w:cs="Arial"/>
                      <w:sz w:val="18"/>
                      <w:szCs w:val="18"/>
                      <w:lang w:bidi="de-DE"/>
                    </w:rPr>
                    <w:t>-</w:t>
                  </w:r>
                </w:p>
              </w:tc>
            </w:tr>
          </w:tbl>
          <w:p w14:paraId="2B2AA4CD" w14:textId="77777777" w:rsidR="004F7A95" w:rsidRPr="0062673C" w:rsidRDefault="004F7A95" w:rsidP="00ED1A18">
            <w:pPr>
              <w:rPr>
                <w:rFonts w:ascii="Arial" w:hAnsi="Arial" w:cs="Arial"/>
                <w:sz w:val="18"/>
                <w:szCs w:val="18"/>
                <w:lang w:val="en-GB"/>
              </w:rPr>
            </w:pPr>
          </w:p>
        </w:tc>
      </w:tr>
      <w:tr w:rsidR="0062673C" w:rsidRPr="0062673C" w14:paraId="3E54B98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ABA273B" w14:textId="77777777" w:rsidTr="00643875">
              <w:trPr>
                <w:trHeight w:val="278"/>
              </w:trPr>
              <w:tc>
                <w:tcPr>
                  <w:tcW w:w="10564" w:type="dxa"/>
                  <w:shd w:val="clear" w:color="auto" w:fill="BFBFBF" w:themeFill="background1" w:themeFillShade="BF"/>
                  <w:vAlign w:val="center"/>
                </w:tcPr>
                <w:bookmarkEnd w:id="6"/>
                <w:bookmarkEnd w:id="7"/>
                <w:p w14:paraId="2C6145A9"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DNEL-/PNEC-Werte</w:t>
                  </w:r>
                </w:p>
              </w:tc>
            </w:tr>
          </w:tbl>
          <w:p w14:paraId="427FDD2C" w14:textId="77777777" w:rsidR="009E5B5E" w:rsidRPr="0062673C" w:rsidRDefault="009E5B5E" w:rsidP="009E5B5E">
            <w:pPr>
              <w:rPr>
                <w:rFonts w:ascii="Arial" w:hAnsi="Arial" w:cs="Arial"/>
                <w:lang w:val="en-GB"/>
              </w:rPr>
            </w:pPr>
          </w:p>
        </w:tc>
      </w:tr>
      <w:tr w:rsidR="0062673C" w:rsidRPr="0062673C" w14:paraId="67A16646" w14:textId="77777777" w:rsidTr="004F7A95">
        <w:trPr>
          <w:trHeight w:val="389"/>
          <w:jc w:val="center"/>
        </w:trPr>
        <w:tc>
          <w:tcPr>
            <w:tcW w:w="3068" w:type="dxa"/>
            <w:gridSpan w:val="2"/>
            <w:tcBorders>
              <w:top w:val="nil"/>
              <w:left w:val="nil"/>
              <w:bottom w:val="nil"/>
              <w:right w:val="nil"/>
            </w:tcBorders>
            <w:vAlign w:val="center"/>
          </w:tcPr>
          <w:p w14:paraId="535F248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0408FB68"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550022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A9F6CF0" w14:textId="77777777" w:rsidTr="00643875">
              <w:trPr>
                <w:trHeight w:val="278"/>
              </w:trPr>
              <w:tc>
                <w:tcPr>
                  <w:tcW w:w="10564" w:type="dxa"/>
                  <w:shd w:val="clear" w:color="auto" w:fill="BFBFBF" w:themeFill="background1" w:themeFillShade="BF"/>
                  <w:vAlign w:val="center"/>
                </w:tcPr>
                <w:p w14:paraId="35DD6CB0"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8.2 Überwachung der Exposition</w:t>
                  </w:r>
                </w:p>
              </w:tc>
            </w:tr>
          </w:tbl>
          <w:p w14:paraId="2122F43A" w14:textId="77777777" w:rsidR="009E5B5E" w:rsidRPr="0062673C" w:rsidRDefault="009E5B5E" w:rsidP="009E5B5E">
            <w:pPr>
              <w:rPr>
                <w:rFonts w:ascii="Arial" w:hAnsi="Arial" w:cs="Arial"/>
                <w:lang w:val="en-GB"/>
              </w:rPr>
            </w:pPr>
          </w:p>
        </w:tc>
      </w:tr>
      <w:tr w:rsidR="0062673C" w:rsidRPr="0062673C" w14:paraId="02994B48" w14:textId="77777777" w:rsidTr="004F7A95">
        <w:trPr>
          <w:trHeight w:val="835"/>
          <w:jc w:val="center"/>
        </w:trPr>
        <w:tc>
          <w:tcPr>
            <w:tcW w:w="3068" w:type="dxa"/>
            <w:gridSpan w:val="2"/>
            <w:tcBorders>
              <w:top w:val="nil"/>
              <w:left w:val="nil"/>
              <w:bottom w:val="nil"/>
              <w:right w:val="nil"/>
            </w:tcBorders>
          </w:tcPr>
          <w:p w14:paraId="01260891"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2B23419F"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62673C" w:rsidRPr="0062673C" w14:paraId="1749679E" w14:textId="77777777" w:rsidTr="004F7A95">
        <w:trPr>
          <w:trHeight w:val="387"/>
          <w:jc w:val="center"/>
        </w:trPr>
        <w:tc>
          <w:tcPr>
            <w:tcW w:w="3068" w:type="dxa"/>
            <w:gridSpan w:val="2"/>
            <w:tcBorders>
              <w:top w:val="nil"/>
              <w:left w:val="nil"/>
              <w:bottom w:val="nil"/>
              <w:right w:val="nil"/>
            </w:tcBorders>
            <w:vAlign w:val="center"/>
          </w:tcPr>
          <w:p w14:paraId="4DE9B1F4"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95CC6F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Für Notfälle müssen unabhängige Atemschutzgeräte verfügbar sein.</w:t>
            </w:r>
          </w:p>
        </w:tc>
      </w:tr>
      <w:tr w:rsidR="0062673C" w:rsidRPr="0062673C" w14:paraId="63545709" w14:textId="77777777" w:rsidTr="004F7A95">
        <w:trPr>
          <w:trHeight w:val="387"/>
          <w:jc w:val="center"/>
        </w:trPr>
        <w:tc>
          <w:tcPr>
            <w:tcW w:w="3068" w:type="dxa"/>
            <w:gridSpan w:val="2"/>
            <w:tcBorders>
              <w:top w:val="nil"/>
              <w:left w:val="nil"/>
              <w:bottom w:val="nil"/>
              <w:right w:val="nil"/>
            </w:tcBorders>
            <w:vAlign w:val="center"/>
          </w:tcPr>
          <w:p w14:paraId="7618DE3B"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3312625D"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Schutzhandschuhe.</w:t>
            </w:r>
          </w:p>
        </w:tc>
      </w:tr>
      <w:tr w:rsidR="0062673C" w:rsidRPr="0062673C" w14:paraId="27738BAA" w14:textId="77777777" w:rsidTr="004F7A95">
        <w:trPr>
          <w:trHeight w:val="387"/>
          <w:jc w:val="center"/>
        </w:trPr>
        <w:tc>
          <w:tcPr>
            <w:tcW w:w="3068" w:type="dxa"/>
            <w:gridSpan w:val="2"/>
            <w:tcBorders>
              <w:top w:val="nil"/>
              <w:left w:val="nil"/>
              <w:bottom w:val="nil"/>
              <w:right w:val="nil"/>
            </w:tcBorders>
            <w:vAlign w:val="center"/>
          </w:tcPr>
          <w:p w14:paraId="359BD88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6CE67DE"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Schutzbrille. Sicherstellen, dass eine Augendusche zur Verfügung steht.</w:t>
            </w:r>
          </w:p>
        </w:tc>
      </w:tr>
      <w:tr w:rsidR="0062673C" w:rsidRPr="0062673C" w14:paraId="6C84A8EB" w14:textId="77777777" w:rsidTr="004F7A95">
        <w:trPr>
          <w:trHeight w:val="387"/>
          <w:jc w:val="center"/>
        </w:trPr>
        <w:tc>
          <w:tcPr>
            <w:tcW w:w="3068" w:type="dxa"/>
            <w:gridSpan w:val="2"/>
            <w:tcBorders>
              <w:top w:val="nil"/>
              <w:left w:val="nil"/>
              <w:bottom w:val="nil"/>
              <w:right w:val="nil"/>
            </w:tcBorders>
            <w:vAlign w:val="center"/>
          </w:tcPr>
          <w:p w14:paraId="16C1AE5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1F49C7DA"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Schutzkleidung.</w:t>
            </w:r>
          </w:p>
        </w:tc>
      </w:tr>
      <w:tr w:rsidR="0062673C" w:rsidRPr="0062673C" w14:paraId="611BC9EE" w14:textId="77777777" w:rsidTr="004F7A95">
        <w:trPr>
          <w:trHeight w:val="387"/>
          <w:jc w:val="center"/>
        </w:trPr>
        <w:tc>
          <w:tcPr>
            <w:tcW w:w="3068" w:type="dxa"/>
            <w:gridSpan w:val="2"/>
            <w:tcBorders>
              <w:top w:val="nil"/>
              <w:left w:val="nil"/>
              <w:bottom w:val="nil"/>
              <w:right w:val="nil"/>
            </w:tcBorders>
            <w:vAlign w:val="center"/>
          </w:tcPr>
          <w:p w14:paraId="38513E73"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1FD59E04" w14:textId="77777777" w:rsidR="009E5B5E" w:rsidRPr="0062673C" w:rsidRDefault="00BE30C7" w:rsidP="009E5B5E">
            <w:pPr>
              <w:rPr>
                <w:rFonts w:ascii="Arial" w:hAnsi="Arial" w:cs="Arial"/>
                <w:sz w:val="18"/>
                <w:szCs w:val="18"/>
                <w:lang w:val="en-GB"/>
              </w:rPr>
            </w:pPr>
            <w:r w:rsidRPr="0062673C">
              <w:rPr>
                <w:rFonts w:ascii="Arial" w:eastAsia="Arial" w:hAnsi="Arial" w:cs="Arial"/>
                <w:sz w:val="18"/>
                <w:szCs w:val="18"/>
                <w:lang w:bidi="de-DE"/>
              </w:rPr>
              <w:t>Keine speziellen Umweltschutzmaßnahmen erforderlich.</w:t>
            </w:r>
          </w:p>
        </w:tc>
      </w:tr>
      <w:tr w:rsidR="0062673C" w:rsidRPr="0062673C" w14:paraId="6BB0BC2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21E9E6F"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9: Physikalische und chemische Eigenschaften</w:t>
            </w:r>
          </w:p>
        </w:tc>
      </w:tr>
      <w:tr w:rsidR="0062673C" w:rsidRPr="0062673C" w14:paraId="1EE52D3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491824A" w14:textId="77777777" w:rsidTr="00643875">
              <w:trPr>
                <w:trHeight w:val="278"/>
              </w:trPr>
              <w:tc>
                <w:tcPr>
                  <w:tcW w:w="10564" w:type="dxa"/>
                  <w:shd w:val="clear" w:color="auto" w:fill="BFBFBF" w:themeFill="background1" w:themeFillShade="BF"/>
                  <w:vAlign w:val="center"/>
                </w:tcPr>
                <w:p w14:paraId="762FD87F"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9.1 Angaben zu den grundlegenden physikalischen und chemischen Eigenschaften</w:t>
                  </w:r>
                </w:p>
              </w:tc>
            </w:tr>
          </w:tbl>
          <w:p w14:paraId="7D4017FD" w14:textId="77777777" w:rsidR="009E5B5E" w:rsidRPr="0062673C" w:rsidRDefault="009E5B5E" w:rsidP="009E5B5E">
            <w:pPr>
              <w:rPr>
                <w:rFonts w:ascii="Arial" w:hAnsi="Arial" w:cs="Arial"/>
                <w:lang w:val="en-GB"/>
              </w:rPr>
            </w:pPr>
          </w:p>
        </w:tc>
      </w:tr>
      <w:tr w:rsidR="0062673C" w:rsidRPr="0062673C" w14:paraId="45754C7C" w14:textId="77777777" w:rsidTr="004F7A95">
        <w:trPr>
          <w:trHeight w:val="387"/>
          <w:jc w:val="center"/>
        </w:trPr>
        <w:tc>
          <w:tcPr>
            <w:tcW w:w="3068" w:type="dxa"/>
            <w:gridSpan w:val="2"/>
            <w:tcBorders>
              <w:top w:val="nil"/>
              <w:left w:val="nil"/>
              <w:bottom w:val="nil"/>
              <w:right w:val="nil"/>
            </w:tcBorders>
            <w:vAlign w:val="center"/>
          </w:tcPr>
          <w:p w14:paraId="5904447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13C34686"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Flüssig</w:t>
            </w:r>
          </w:p>
        </w:tc>
      </w:tr>
      <w:tr w:rsidR="0062673C" w:rsidRPr="0062673C" w14:paraId="1D93E6CF" w14:textId="77777777" w:rsidTr="004F7A95">
        <w:trPr>
          <w:trHeight w:val="387"/>
          <w:jc w:val="center"/>
        </w:trPr>
        <w:tc>
          <w:tcPr>
            <w:tcW w:w="3068" w:type="dxa"/>
            <w:gridSpan w:val="2"/>
            <w:tcBorders>
              <w:top w:val="nil"/>
              <w:left w:val="nil"/>
              <w:bottom w:val="nil"/>
              <w:right w:val="nil"/>
            </w:tcBorders>
            <w:vAlign w:val="center"/>
          </w:tcPr>
          <w:p w14:paraId="400407AA"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75A6DDB2" w14:textId="77777777" w:rsidR="009E5B5E" w:rsidRPr="0062673C" w:rsidRDefault="00947A0F" w:rsidP="009E5B5E">
            <w:pPr>
              <w:rPr>
                <w:rFonts w:ascii="Arial" w:hAnsi="Arial" w:cs="Arial"/>
                <w:sz w:val="18"/>
                <w:szCs w:val="18"/>
                <w:lang w:val="en-GB"/>
              </w:rPr>
            </w:pPr>
            <w:r w:rsidRPr="0062673C">
              <w:rPr>
                <w:rFonts w:ascii="Arial" w:eastAsia="Arial" w:hAnsi="Arial" w:cs="Arial"/>
                <w:sz w:val="18"/>
                <w:szCs w:val="18"/>
                <w:lang w:bidi="de-DE"/>
              </w:rPr>
              <w:t>Verschiedene Farben (von farblos bis blassgelb/-orange)</w:t>
            </w:r>
          </w:p>
        </w:tc>
      </w:tr>
      <w:tr w:rsidR="0062673C" w:rsidRPr="0062673C" w14:paraId="55C253F6" w14:textId="77777777" w:rsidTr="004F7A95">
        <w:trPr>
          <w:trHeight w:val="387"/>
          <w:jc w:val="center"/>
        </w:trPr>
        <w:tc>
          <w:tcPr>
            <w:tcW w:w="3068" w:type="dxa"/>
            <w:gridSpan w:val="2"/>
            <w:tcBorders>
              <w:top w:val="nil"/>
              <w:left w:val="nil"/>
              <w:bottom w:val="nil"/>
              <w:right w:val="nil"/>
            </w:tcBorders>
            <w:vAlign w:val="center"/>
          </w:tcPr>
          <w:p w14:paraId="4E0A5177"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7CE419E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Angenehm</w:t>
            </w:r>
          </w:p>
        </w:tc>
      </w:tr>
      <w:tr w:rsidR="0062673C" w:rsidRPr="0062673C" w14:paraId="47287B95" w14:textId="77777777" w:rsidTr="004F7A95">
        <w:trPr>
          <w:trHeight w:val="387"/>
          <w:jc w:val="center"/>
        </w:trPr>
        <w:tc>
          <w:tcPr>
            <w:tcW w:w="3068" w:type="dxa"/>
            <w:gridSpan w:val="2"/>
            <w:tcBorders>
              <w:top w:val="nil"/>
              <w:left w:val="nil"/>
              <w:bottom w:val="nil"/>
              <w:right w:val="nil"/>
            </w:tcBorders>
            <w:vAlign w:val="center"/>
          </w:tcPr>
          <w:p w14:paraId="1B1BE241"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17C3A1F2"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vorhanden</w:t>
            </w:r>
          </w:p>
        </w:tc>
      </w:tr>
      <w:tr w:rsidR="0062673C" w:rsidRPr="0062673C" w14:paraId="2FEFB518" w14:textId="77777777" w:rsidTr="004F7A95">
        <w:trPr>
          <w:trHeight w:val="387"/>
          <w:jc w:val="center"/>
        </w:trPr>
        <w:tc>
          <w:tcPr>
            <w:tcW w:w="3068" w:type="dxa"/>
            <w:gridSpan w:val="2"/>
            <w:tcBorders>
              <w:top w:val="nil"/>
              <w:left w:val="nil"/>
              <w:bottom w:val="nil"/>
              <w:right w:val="nil"/>
            </w:tcBorders>
            <w:vAlign w:val="center"/>
          </w:tcPr>
          <w:p w14:paraId="7719E595"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378978E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vorhanden</w:t>
            </w:r>
          </w:p>
        </w:tc>
      </w:tr>
      <w:tr w:rsidR="0062673C" w:rsidRPr="0062673C" w14:paraId="5060050B" w14:textId="77777777" w:rsidTr="004F7A95">
        <w:trPr>
          <w:trHeight w:val="387"/>
          <w:jc w:val="center"/>
        </w:trPr>
        <w:tc>
          <w:tcPr>
            <w:tcW w:w="3068" w:type="dxa"/>
            <w:gridSpan w:val="2"/>
            <w:tcBorders>
              <w:top w:val="nil"/>
              <w:left w:val="nil"/>
              <w:bottom w:val="nil"/>
              <w:right w:val="nil"/>
            </w:tcBorders>
            <w:vAlign w:val="center"/>
          </w:tcPr>
          <w:p w14:paraId="1A0333A3"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07E0A67F"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Löslich</w:t>
            </w:r>
          </w:p>
        </w:tc>
      </w:tr>
      <w:tr w:rsidR="0062673C" w:rsidRPr="0062673C" w14:paraId="6EC7F74C" w14:textId="77777777" w:rsidTr="004F7A95">
        <w:trPr>
          <w:trHeight w:val="387"/>
          <w:jc w:val="center"/>
        </w:trPr>
        <w:tc>
          <w:tcPr>
            <w:tcW w:w="3068" w:type="dxa"/>
            <w:gridSpan w:val="2"/>
            <w:tcBorders>
              <w:top w:val="nil"/>
              <w:left w:val="nil"/>
              <w:bottom w:val="nil"/>
              <w:right w:val="nil"/>
            </w:tcBorders>
            <w:vAlign w:val="center"/>
          </w:tcPr>
          <w:p w14:paraId="0EAE4599"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4EB0C6D0"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159DE6A5" w14:textId="77777777" w:rsidTr="004F7A95">
        <w:trPr>
          <w:trHeight w:val="387"/>
          <w:jc w:val="center"/>
        </w:trPr>
        <w:tc>
          <w:tcPr>
            <w:tcW w:w="3068" w:type="dxa"/>
            <w:gridSpan w:val="2"/>
            <w:tcBorders>
              <w:top w:val="nil"/>
              <w:left w:val="nil"/>
              <w:bottom w:val="nil"/>
              <w:right w:val="nil"/>
            </w:tcBorders>
            <w:vAlign w:val="center"/>
          </w:tcPr>
          <w:p w14:paraId="0867015E"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72AC363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3A87EE5"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021909E9"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50AE738E" w14:textId="77777777" w:rsidTr="004F7A95">
        <w:trPr>
          <w:trHeight w:val="387"/>
          <w:jc w:val="center"/>
        </w:trPr>
        <w:tc>
          <w:tcPr>
            <w:tcW w:w="3068" w:type="dxa"/>
            <w:gridSpan w:val="2"/>
            <w:tcBorders>
              <w:top w:val="nil"/>
              <w:left w:val="nil"/>
              <w:bottom w:val="nil"/>
              <w:right w:val="nil"/>
            </w:tcBorders>
            <w:vAlign w:val="center"/>
          </w:tcPr>
          <w:p w14:paraId="65A607DB"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2D884B14" w14:textId="77777777" w:rsidR="009E5B5E" w:rsidRPr="0062673C" w:rsidRDefault="00AD67F3" w:rsidP="009E5B5E">
            <w:pPr>
              <w:rPr>
                <w:rFonts w:ascii="Arial" w:hAnsi="Arial" w:cs="Arial"/>
                <w:sz w:val="18"/>
                <w:szCs w:val="18"/>
                <w:lang w:val="en-GB"/>
              </w:rPr>
            </w:pPr>
            <w:r w:rsidRPr="0062673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0B51508"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über:</w:t>
            </w:r>
          </w:p>
        </w:tc>
        <w:tc>
          <w:tcPr>
            <w:tcW w:w="2287" w:type="dxa"/>
            <w:tcBorders>
              <w:top w:val="nil"/>
              <w:left w:val="nil"/>
              <w:bottom w:val="nil"/>
              <w:right w:val="nil"/>
            </w:tcBorders>
            <w:vAlign w:val="center"/>
          </w:tcPr>
          <w:p w14:paraId="1DF4BAC9" w14:textId="77777777" w:rsidR="009E5B5E" w:rsidRPr="0062673C" w:rsidRDefault="00AD67F3" w:rsidP="009E5B5E">
            <w:pPr>
              <w:rPr>
                <w:rFonts w:ascii="Arial" w:hAnsi="Arial" w:cs="Arial"/>
                <w:sz w:val="18"/>
                <w:szCs w:val="18"/>
                <w:lang w:val="en-GB"/>
              </w:rPr>
            </w:pPr>
            <w:r w:rsidRPr="0062673C">
              <w:rPr>
                <w:rFonts w:ascii="Arial" w:eastAsia="Arial" w:hAnsi="Arial" w:cs="Arial"/>
                <w:sz w:val="18"/>
                <w:szCs w:val="18"/>
                <w:lang w:bidi="de-DE"/>
              </w:rPr>
              <w:t>Nicht zutreffend.</w:t>
            </w:r>
          </w:p>
        </w:tc>
      </w:tr>
      <w:tr w:rsidR="0062673C" w:rsidRPr="0062673C" w14:paraId="063BAAA6" w14:textId="77777777" w:rsidTr="004F7A95">
        <w:trPr>
          <w:trHeight w:val="387"/>
          <w:jc w:val="center"/>
        </w:trPr>
        <w:tc>
          <w:tcPr>
            <w:tcW w:w="3068" w:type="dxa"/>
            <w:gridSpan w:val="2"/>
            <w:tcBorders>
              <w:top w:val="nil"/>
              <w:left w:val="nil"/>
              <w:bottom w:val="nil"/>
              <w:right w:val="nil"/>
            </w:tcBorders>
            <w:vAlign w:val="center"/>
          </w:tcPr>
          <w:p w14:paraId="4F93F3D0"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9FD5B9C"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7B062D7" w14:textId="77777777" w:rsidR="009E5B5E" w:rsidRPr="0062673C" w:rsidRDefault="009E5B5E" w:rsidP="009E5B5E">
            <w:pPr>
              <w:jc w:val="right"/>
              <w:rPr>
                <w:rFonts w:ascii="Arial" w:hAnsi="Arial" w:cs="Arial"/>
                <w:b/>
                <w:sz w:val="18"/>
                <w:szCs w:val="18"/>
                <w:lang w:val="en-GB"/>
              </w:rPr>
            </w:pPr>
            <w:proofErr w:type="spellStart"/>
            <w:r w:rsidRPr="0062673C">
              <w:rPr>
                <w:rFonts w:ascii="Arial" w:eastAsia="Arial" w:hAnsi="Arial" w:cs="Arial"/>
                <w:b/>
                <w:sz w:val="18"/>
                <w:szCs w:val="18"/>
                <w:lang w:bidi="de-DE"/>
              </w:rPr>
              <w:t>Octanol</w:t>
            </w:r>
            <w:proofErr w:type="spellEnd"/>
            <w:r w:rsidRPr="0062673C">
              <w:rPr>
                <w:rFonts w:ascii="Arial" w:eastAsia="Arial" w:hAnsi="Arial" w:cs="Arial"/>
                <w:b/>
                <w:sz w:val="18"/>
                <w:szCs w:val="18"/>
                <w:lang w:bidi="de-DE"/>
              </w:rPr>
              <w:t>-Wasser-</w:t>
            </w:r>
            <w:r w:rsidRPr="0062673C">
              <w:rPr>
                <w:rFonts w:ascii="Arial" w:eastAsia="Arial" w:hAnsi="Arial" w:cs="Arial"/>
                <w:b/>
                <w:sz w:val="18"/>
                <w:szCs w:val="18"/>
                <w:lang w:bidi="de-DE"/>
              </w:rPr>
              <w:lastRenderedPageBreak/>
              <w:t>Verteilungskoeffizient:</w:t>
            </w:r>
          </w:p>
        </w:tc>
        <w:tc>
          <w:tcPr>
            <w:tcW w:w="2287" w:type="dxa"/>
            <w:tcBorders>
              <w:top w:val="nil"/>
              <w:left w:val="nil"/>
              <w:bottom w:val="nil"/>
              <w:right w:val="nil"/>
            </w:tcBorders>
            <w:vAlign w:val="center"/>
          </w:tcPr>
          <w:p w14:paraId="14CC8CA1"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lastRenderedPageBreak/>
              <w:t>Keine Daten verfügbar.</w:t>
            </w:r>
          </w:p>
        </w:tc>
      </w:tr>
      <w:tr w:rsidR="0062673C" w:rsidRPr="0062673C" w14:paraId="345CB251" w14:textId="77777777" w:rsidTr="004F7A95">
        <w:trPr>
          <w:trHeight w:val="387"/>
          <w:jc w:val="center"/>
        </w:trPr>
        <w:tc>
          <w:tcPr>
            <w:tcW w:w="3068" w:type="dxa"/>
            <w:gridSpan w:val="2"/>
            <w:tcBorders>
              <w:top w:val="nil"/>
              <w:left w:val="nil"/>
              <w:bottom w:val="nil"/>
              <w:right w:val="nil"/>
            </w:tcBorders>
            <w:vAlign w:val="center"/>
          </w:tcPr>
          <w:p w14:paraId="3A0E519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lastRenderedPageBreak/>
              <w:t>Selbstentzündlichkeit °C:</w:t>
            </w:r>
          </w:p>
        </w:tc>
        <w:tc>
          <w:tcPr>
            <w:tcW w:w="2670" w:type="dxa"/>
            <w:gridSpan w:val="2"/>
            <w:tcBorders>
              <w:top w:val="nil"/>
              <w:left w:val="nil"/>
              <w:bottom w:val="nil"/>
              <w:right w:val="nil"/>
            </w:tcBorders>
            <w:vAlign w:val="center"/>
          </w:tcPr>
          <w:p w14:paraId="525CB292" w14:textId="77777777" w:rsidR="009E5B5E" w:rsidRPr="0062673C" w:rsidRDefault="00AD67F3" w:rsidP="009E5B5E">
            <w:pPr>
              <w:rPr>
                <w:rFonts w:ascii="Arial" w:hAnsi="Arial" w:cs="Arial"/>
                <w:sz w:val="18"/>
                <w:szCs w:val="18"/>
                <w:lang w:val="en-GB"/>
              </w:rPr>
            </w:pPr>
            <w:r w:rsidRPr="0062673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493B6507"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069F9D28"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3F904836" w14:textId="77777777" w:rsidTr="004F7A95">
        <w:trPr>
          <w:trHeight w:val="387"/>
          <w:jc w:val="center"/>
        </w:trPr>
        <w:tc>
          <w:tcPr>
            <w:tcW w:w="3068" w:type="dxa"/>
            <w:gridSpan w:val="2"/>
            <w:tcBorders>
              <w:top w:val="nil"/>
              <w:left w:val="nil"/>
              <w:bottom w:val="nil"/>
              <w:right w:val="nil"/>
            </w:tcBorders>
            <w:vAlign w:val="center"/>
          </w:tcPr>
          <w:p w14:paraId="63319C6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0149E022"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A281B1F"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pH:</w:t>
            </w:r>
          </w:p>
        </w:tc>
        <w:tc>
          <w:tcPr>
            <w:tcW w:w="2287" w:type="dxa"/>
            <w:tcBorders>
              <w:top w:val="nil"/>
              <w:left w:val="nil"/>
              <w:bottom w:val="nil"/>
              <w:right w:val="nil"/>
            </w:tcBorders>
            <w:vAlign w:val="center"/>
          </w:tcPr>
          <w:p w14:paraId="3FA53287"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325DD5C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2F15A3"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10: Stabilität und Reaktivität</w:t>
            </w:r>
          </w:p>
        </w:tc>
      </w:tr>
      <w:tr w:rsidR="0062673C" w:rsidRPr="0062673C" w14:paraId="0ECF1E1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337288C" w14:textId="77777777" w:rsidTr="00643875">
              <w:trPr>
                <w:trHeight w:val="278"/>
              </w:trPr>
              <w:tc>
                <w:tcPr>
                  <w:tcW w:w="10564" w:type="dxa"/>
                  <w:shd w:val="clear" w:color="auto" w:fill="BFBFBF" w:themeFill="background1" w:themeFillShade="BF"/>
                  <w:vAlign w:val="center"/>
                </w:tcPr>
                <w:p w14:paraId="54DED250"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10.1 Reaktivität</w:t>
                  </w:r>
                </w:p>
              </w:tc>
            </w:tr>
          </w:tbl>
          <w:p w14:paraId="761B4265" w14:textId="77777777" w:rsidR="009E5B5E" w:rsidRPr="0062673C" w:rsidRDefault="009E5B5E" w:rsidP="009E5B5E">
            <w:pPr>
              <w:rPr>
                <w:rFonts w:ascii="Arial" w:hAnsi="Arial" w:cs="Arial"/>
                <w:lang w:val="en-GB"/>
              </w:rPr>
            </w:pPr>
          </w:p>
        </w:tc>
      </w:tr>
      <w:tr w:rsidR="0062673C" w:rsidRPr="0062673C" w14:paraId="6EC0B3C0" w14:textId="77777777" w:rsidTr="004F7A95">
        <w:trPr>
          <w:trHeight w:val="387"/>
          <w:jc w:val="center"/>
        </w:trPr>
        <w:tc>
          <w:tcPr>
            <w:tcW w:w="3068" w:type="dxa"/>
            <w:gridSpan w:val="2"/>
            <w:tcBorders>
              <w:top w:val="nil"/>
              <w:left w:val="nil"/>
              <w:bottom w:val="nil"/>
              <w:right w:val="nil"/>
            </w:tcBorders>
            <w:vAlign w:val="center"/>
          </w:tcPr>
          <w:p w14:paraId="3AC263CC"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4E7B6439"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Beständig unter empfohlenen Transport- bzw. Lagerbedingungen.</w:t>
            </w:r>
          </w:p>
        </w:tc>
      </w:tr>
      <w:tr w:rsidR="0062673C" w:rsidRPr="0062673C" w14:paraId="41C5291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6E3E55F1" w14:textId="77777777" w:rsidTr="00643875">
              <w:trPr>
                <w:trHeight w:val="278"/>
              </w:trPr>
              <w:tc>
                <w:tcPr>
                  <w:tcW w:w="10564" w:type="dxa"/>
                  <w:shd w:val="clear" w:color="auto" w:fill="BFBFBF" w:themeFill="background1" w:themeFillShade="BF"/>
                  <w:vAlign w:val="center"/>
                </w:tcPr>
                <w:p w14:paraId="71BCACCE"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10.2 Chemische Stabilität</w:t>
                  </w:r>
                </w:p>
              </w:tc>
            </w:tr>
          </w:tbl>
          <w:p w14:paraId="6873E92C" w14:textId="77777777" w:rsidR="009E5B5E" w:rsidRPr="0062673C" w:rsidRDefault="009E5B5E" w:rsidP="009E5B5E">
            <w:pPr>
              <w:rPr>
                <w:rFonts w:ascii="Arial" w:hAnsi="Arial" w:cs="Arial"/>
                <w:lang w:val="en-GB"/>
              </w:rPr>
            </w:pPr>
          </w:p>
        </w:tc>
      </w:tr>
      <w:tr w:rsidR="0062673C" w:rsidRPr="0062673C" w14:paraId="7180F732" w14:textId="77777777" w:rsidTr="004F7A95">
        <w:trPr>
          <w:trHeight w:val="389"/>
          <w:jc w:val="center"/>
        </w:trPr>
        <w:tc>
          <w:tcPr>
            <w:tcW w:w="3068" w:type="dxa"/>
            <w:gridSpan w:val="2"/>
            <w:tcBorders>
              <w:top w:val="nil"/>
              <w:left w:val="nil"/>
              <w:bottom w:val="nil"/>
              <w:right w:val="nil"/>
            </w:tcBorders>
            <w:vAlign w:val="center"/>
          </w:tcPr>
          <w:p w14:paraId="43C6CEC5"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3CF72CDD"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Stabil unter Standardbedingungen.</w:t>
            </w:r>
          </w:p>
        </w:tc>
      </w:tr>
      <w:tr w:rsidR="0062673C" w:rsidRPr="0062673C" w14:paraId="3EE044B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576CF98" w14:textId="77777777" w:rsidTr="00643875">
              <w:trPr>
                <w:trHeight w:val="278"/>
              </w:trPr>
              <w:tc>
                <w:tcPr>
                  <w:tcW w:w="10564" w:type="dxa"/>
                  <w:shd w:val="clear" w:color="auto" w:fill="BFBFBF" w:themeFill="background1" w:themeFillShade="BF"/>
                  <w:vAlign w:val="center"/>
                </w:tcPr>
                <w:p w14:paraId="7B981BFE"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10.3 Möglichkeit gefährlicher Reaktionen</w:t>
                  </w:r>
                </w:p>
              </w:tc>
            </w:tr>
          </w:tbl>
          <w:p w14:paraId="0A06B87D" w14:textId="77777777" w:rsidR="009E5B5E" w:rsidRPr="0062673C" w:rsidRDefault="009E5B5E" w:rsidP="009E5B5E">
            <w:pPr>
              <w:rPr>
                <w:rFonts w:ascii="Arial" w:hAnsi="Arial" w:cs="Arial"/>
                <w:lang w:val="en-GB"/>
              </w:rPr>
            </w:pPr>
          </w:p>
        </w:tc>
      </w:tr>
      <w:tr w:rsidR="0062673C" w:rsidRPr="0062673C" w14:paraId="079B1D53" w14:textId="77777777" w:rsidTr="004F7A95">
        <w:trPr>
          <w:trHeight w:val="590"/>
          <w:jc w:val="center"/>
        </w:trPr>
        <w:tc>
          <w:tcPr>
            <w:tcW w:w="3068" w:type="dxa"/>
            <w:gridSpan w:val="2"/>
            <w:tcBorders>
              <w:top w:val="nil"/>
              <w:left w:val="nil"/>
              <w:bottom w:val="nil"/>
              <w:right w:val="nil"/>
            </w:tcBorders>
          </w:tcPr>
          <w:p w14:paraId="3CB8E7E3"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1CA4CD47"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Bei normalen Transport- bzw. Lagerbedingungen treten keine gefährlichen Reaktionen auf.</w:t>
            </w:r>
          </w:p>
          <w:p w14:paraId="7963E026" w14:textId="77777777" w:rsidR="009E5B5E" w:rsidRPr="0062673C" w:rsidRDefault="009E5B5E" w:rsidP="009E5B5E">
            <w:pPr>
              <w:spacing w:line="276" w:lineRule="auto"/>
              <w:ind w:right="240"/>
              <w:jc w:val="both"/>
              <w:rPr>
                <w:rFonts w:ascii="Arial" w:hAnsi="Arial" w:cs="Arial"/>
                <w:sz w:val="18"/>
                <w:szCs w:val="18"/>
                <w:lang w:val="en-GB"/>
              </w:rPr>
            </w:pPr>
            <w:r w:rsidRPr="0062673C">
              <w:rPr>
                <w:rFonts w:ascii="Arial" w:eastAsia="Arial" w:hAnsi="Arial" w:cs="Arial"/>
                <w:sz w:val="18"/>
                <w:szCs w:val="18"/>
                <w:lang w:bidi="de-DE"/>
              </w:rPr>
              <w:t>Bei Exposition gegenüber der nachstehend aufgeführten Bedingungen bzw. Materialien kann es zu Zersetzungen kommen.</w:t>
            </w:r>
          </w:p>
        </w:tc>
      </w:tr>
      <w:tr w:rsidR="0062673C" w:rsidRPr="0062673C" w14:paraId="1AE4797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4FED5FAD" w14:textId="77777777" w:rsidTr="00643875">
              <w:trPr>
                <w:trHeight w:val="278"/>
              </w:trPr>
              <w:tc>
                <w:tcPr>
                  <w:tcW w:w="10564" w:type="dxa"/>
                  <w:shd w:val="clear" w:color="auto" w:fill="BFBFBF" w:themeFill="background1" w:themeFillShade="BF"/>
                  <w:vAlign w:val="center"/>
                </w:tcPr>
                <w:p w14:paraId="64C0B505"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10.4 Zu vermeidende Bedingungen</w:t>
                  </w:r>
                </w:p>
              </w:tc>
            </w:tr>
          </w:tbl>
          <w:p w14:paraId="607C4809" w14:textId="77777777" w:rsidR="009E5B5E" w:rsidRPr="0062673C" w:rsidRDefault="009E5B5E" w:rsidP="009E5B5E">
            <w:pPr>
              <w:rPr>
                <w:rFonts w:ascii="Arial" w:hAnsi="Arial" w:cs="Arial"/>
                <w:lang w:val="en-GB"/>
              </w:rPr>
            </w:pPr>
          </w:p>
        </w:tc>
      </w:tr>
      <w:tr w:rsidR="0062673C" w:rsidRPr="0062673C" w14:paraId="639FC544" w14:textId="77777777" w:rsidTr="004F7A95">
        <w:trPr>
          <w:trHeight w:val="389"/>
          <w:jc w:val="center"/>
        </w:trPr>
        <w:tc>
          <w:tcPr>
            <w:tcW w:w="3068" w:type="dxa"/>
            <w:gridSpan w:val="2"/>
            <w:tcBorders>
              <w:top w:val="nil"/>
              <w:left w:val="nil"/>
              <w:bottom w:val="nil"/>
              <w:right w:val="nil"/>
            </w:tcBorders>
            <w:vAlign w:val="center"/>
          </w:tcPr>
          <w:p w14:paraId="4A143E77"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05AD479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Flammen. Direkte Sonneneinstrahlung.</w:t>
            </w:r>
          </w:p>
        </w:tc>
      </w:tr>
      <w:tr w:rsidR="0062673C" w:rsidRPr="0062673C" w14:paraId="5095DC8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87CB70A" w14:textId="77777777" w:rsidTr="00643875">
              <w:trPr>
                <w:trHeight w:val="278"/>
              </w:trPr>
              <w:tc>
                <w:tcPr>
                  <w:tcW w:w="10564" w:type="dxa"/>
                  <w:shd w:val="clear" w:color="auto" w:fill="BFBFBF" w:themeFill="background1" w:themeFillShade="BF"/>
                  <w:vAlign w:val="center"/>
                </w:tcPr>
                <w:p w14:paraId="035FAD01"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10.5 Unverträgliche Materialien</w:t>
                  </w:r>
                </w:p>
              </w:tc>
            </w:tr>
          </w:tbl>
          <w:p w14:paraId="3386AC89" w14:textId="77777777" w:rsidR="009E5B5E" w:rsidRPr="0062673C" w:rsidRDefault="009E5B5E" w:rsidP="009E5B5E">
            <w:pPr>
              <w:rPr>
                <w:rFonts w:ascii="Arial" w:hAnsi="Arial" w:cs="Arial"/>
                <w:lang w:val="en-GB"/>
              </w:rPr>
            </w:pPr>
          </w:p>
        </w:tc>
      </w:tr>
      <w:tr w:rsidR="0062673C" w:rsidRPr="0062673C" w14:paraId="47A40CCF" w14:textId="77777777" w:rsidTr="004F7A95">
        <w:trPr>
          <w:trHeight w:val="389"/>
          <w:jc w:val="center"/>
        </w:trPr>
        <w:tc>
          <w:tcPr>
            <w:tcW w:w="3068" w:type="dxa"/>
            <w:gridSpan w:val="2"/>
            <w:tcBorders>
              <w:top w:val="nil"/>
              <w:left w:val="nil"/>
              <w:bottom w:val="nil"/>
              <w:right w:val="nil"/>
            </w:tcBorders>
            <w:vAlign w:val="center"/>
          </w:tcPr>
          <w:p w14:paraId="203B3D28"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1BA5EDE4"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Starke Oxidationsmittel. Starke Säuren.</w:t>
            </w:r>
          </w:p>
        </w:tc>
      </w:tr>
      <w:tr w:rsidR="0062673C" w:rsidRPr="0062673C" w14:paraId="64C30A4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4D4905BC" w14:textId="77777777" w:rsidTr="00643875">
              <w:trPr>
                <w:trHeight w:val="278"/>
              </w:trPr>
              <w:tc>
                <w:tcPr>
                  <w:tcW w:w="10564" w:type="dxa"/>
                  <w:shd w:val="clear" w:color="auto" w:fill="BFBFBF" w:themeFill="background1" w:themeFillShade="BF"/>
                  <w:vAlign w:val="center"/>
                </w:tcPr>
                <w:p w14:paraId="7B8C37E3"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10.6 Gefährliche Zersetzungsprodukte</w:t>
                  </w:r>
                </w:p>
              </w:tc>
            </w:tr>
          </w:tbl>
          <w:p w14:paraId="056DEA52" w14:textId="77777777" w:rsidR="009E5B5E" w:rsidRPr="0062673C" w:rsidRDefault="009E5B5E" w:rsidP="009E5B5E">
            <w:pPr>
              <w:rPr>
                <w:rFonts w:ascii="Arial" w:hAnsi="Arial" w:cs="Arial"/>
                <w:lang w:val="en-GB"/>
              </w:rPr>
            </w:pPr>
          </w:p>
        </w:tc>
      </w:tr>
      <w:tr w:rsidR="0062673C" w:rsidRPr="0062673C" w14:paraId="1F4765BD" w14:textId="77777777" w:rsidTr="004F7A95">
        <w:trPr>
          <w:trHeight w:val="446"/>
          <w:jc w:val="center"/>
        </w:trPr>
        <w:tc>
          <w:tcPr>
            <w:tcW w:w="3068" w:type="dxa"/>
            <w:gridSpan w:val="2"/>
            <w:tcBorders>
              <w:top w:val="nil"/>
              <w:left w:val="nil"/>
              <w:bottom w:val="nil"/>
              <w:right w:val="nil"/>
            </w:tcBorders>
            <w:vAlign w:val="center"/>
          </w:tcPr>
          <w:p w14:paraId="296E325E"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038EFB32" w14:textId="77777777" w:rsidR="009E5B5E" w:rsidRPr="0062673C" w:rsidRDefault="009E5B5E" w:rsidP="009E5B5E">
            <w:pPr>
              <w:ind w:right="195"/>
              <w:rPr>
                <w:rFonts w:ascii="Arial" w:hAnsi="Arial" w:cs="Arial"/>
                <w:sz w:val="18"/>
                <w:szCs w:val="18"/>
                <w:lang w:val="en-GB"/>
              </w:rPr>
            </w:pPr>
            <w:r w:rsidRPr="0062673C">
              <w:rPr>
                <w:rFonts w:ascii="Arial" w:eastAsia="Arial" w:hAnsi="Arial" w:cs="Arial"/>
                <w:sz w:val="18"/>
                <w:szCs w:val="18"/>
                <w:lang w:bidi="de-DE"/>
              </w:rPr>
              <w:t>Bei der Verbrennung werden giftige Dämpfe aus Kohlendioxiden, Kohlenmonoxiden und Stickstoffoxiden abgegeben.</w:t>
            </w:r>
          </w:p>
        </w:tc>
      </w:tr>
      <w:tr w:rsidR="0062673C" w:rsidRPr="0062673C" w14:paraId="3048A23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116BC76"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11: Toxikologische Angaben</w:t>
            </w:r>
          </w:p>
        </w:tc>
      </w:tr>
      <w:tr w:rsidR="0062673C" w:rsidRPr="0062673C" w14:paraId="4F0AA2A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6AB565AE" w14:textId="77777777" w:rsidTr="00643875">
              <w:trPr>
                <w:trHeight w:val="278"/>
              </w:trPr>
              <w:tc>
                <w:tcPr>
                  <w:tcW w:w="10564" w:type="dxa"/>
                  <w:shd w:val="clear" w:color="auto" w:fill="BFBFBF" w:themeFill="background1" w:themeFillShade="BF"/>
                  <w:vAlign w:val="center"/>
                </w:tcPr>
                <w:p w14:paraId="6D838C97"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11.1 Angaben zu toxikologischen Wirkungen</w:t>
                  </w:r>
                </w:p>
              </w:tc>
            </w:tr>
          </w:tbl>
          <w:p w14:paraId="4C0AA28C" w14:textId="77777777" w:rsidR="009E5B5E" w:rsidRPr="0062673C" w:rsidRDefault="009E5B5E" w:rsidP="009E5B5E">
            <w:pPr>
              <w:rPr>
                <w:rFonts w:ascii="Arial" w:hAnsi="Arial" w:cs="Arial"/>
                <w:lang w:val="en-GB"/>
              </w:rPr>
            </w:pPr>
          </w:p>
        </w:tc>
      </w:tr>
      <w:tr w:rsidR="0062673C" w:rsidRPr="0062673C" w14:paraId="38FC9E07"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62673C" w:rsidRPr="0062673C" w14:paraId="08690C74" w14:textId="77777777" w:rsidTr="00643875">
              <w:trPr>
                <w:trHeight w:val="287"/>
              </w:trPr>
              <w:tc>
                <w:tcPr>
                  <w:tcW w:w="3240" w:type="dxa"/>
                  <w:vAlign w:val="center"/>
                  <w:hideMark/>
                </w:tcPr>
                <w:p w14:paraId="660E0F85"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Akute Toxizität</w:t>
                  </w:r>
                </w:p>
              </w:tc>
              <w:tc>
                <w:tcPr>
                  <w:tcW w:w="7020" w:type="dxa"/>
                  <w:vAlign w:val="center"/>
                  <w:hideMark/>
                </w:tcPr>
                <w:p w14:paraId="44764605" w14:textId="77777777" w:rsidR="00786AAE" w:rsidRPr="0062673C" w:rsidRDefault="00786AAE">
                  <w:pPr>
                    <w:rPr>
                      <w:rFonts w:ascii="Arial" w:hAnsi="Arial" w:cs="Arial"/>
                      <w:b/>
                      <w:sz w:val="18"/>
                      <w:szCs w:val="18"/>
                      <w:lang w:val="en-GB"/>
                    </w:rPr>
                  </w:pPr>
                </w:p>
              </w:tc>
            </w:tr>
            <w:tr w:rsidR="0062673C" w:rsidRPr="0062673C" w14:paraId="10C1AEDD" w14:textId="77777777" w:rsidTr="00643875">
              <w:trPr>
                <w:trHeight w:val="287"/>
              </w:trPr>
              <w:tc>
                <w:tcPr>
                  <w:tcW w:w="3240" w:type="dxa"/>
                  <w:vAlign w:val="center"/>
                  <w:hideMark/>
                </w:tcPr>
                <w:p w14:paraId="410F816D"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 xml:space="preserve">   Oral</w:t>
                  </w:r>
                </w:p>
              </w:tc>
              <w:tc>
                <w:tcPr>
                  <w:tcW w:w="7020" w:type="dxa"/>
                  <w:vAlign w:val="center"/>
                  <w:hideMark/>
                </w:tcPr>
                <w:p w14:paraId="0AE510C9"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73C551AF" w14:textId="77777777" w:rsidTr="00643875">
              <w:trPr>
                <w:trHeight w:val="287"/>
              </w:trPr>
              <w:tc>
                <w:tcPr>
                  <w:tcW w:w="3240" w:type="dxa"/>
                  <w:vAlign w:val="center"/>
                  <w:hideMark/>
                </w:tcPr>
                <w:p w14:paraId="715DFE78"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 xml:space="preserve">   Dermal</w:t>
                  </w:r>
                </w:p>
              </w:tc>
              <w:tc>
                <w:tcPr>
                  <w:tcW w:w="7020" w:type="dxa"/>
                  <w:vAlign w:val="center"/>
                  <w:hideMark/>
                </w:tcPr>
                <w:p w14:paraId="3DF8258C"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1DBC505C" w14:textId="77777777" w:rsidTr="00643875">
              <w:trPr>
                <w:trHeight w:val="287"/>
              </w:trPr>
              <w:tc>
                <w:tcPr>
                  <w:tcW w:w="3240" w:type="dxa"/>
                  <w:vAlign w:val="center"/>
                  <w:hideMark/>
                </w:tcPr>
                <w:p w14:paraId="73DBA101"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Inhalativ</w:t>
                  </w:r>
                  <w:proofErr w:type="spellEnd"/>
                </w:p>
              </w:tc>
              <w:tc>
                <w:tcPr>
                  <w:tcW w:w="7020" w:type="dxa"/>
                  <w:vAlign w:val="center"/>
                  <w:hideMark/>
                </w:tcPr>
                <w:p w14:paraId="4BBC9C13"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1A3D5E62" w14:textId="77777777" w:rsidTr="00643875">
              <w:trPr>
                <w:trHeight w:val="287"/>
              </w:trPr>
              <w:tc>
                <w:tcPr>
                  <w:tcW w:w="3240" w:type="dxa"/>
                  <w:vAlign w:val="center"/>
                  <w:hideMark/>
                </w:tcPr>
                <w:p w14:paraId="5C638986"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Ätz-/Reizwirkung auf die Haut</w:t>
                  </w:r>
                </w:p>
              </w:tc>
              <w:tc>
                <w:tcPr>
                  <w:tcW w:w="7020" w:type="dxa"/>
                  <w:vAlign w:val="center"/>
                  <w:hideMark/>
                </w:tcPr>
                <w:p w14:paraId="719FCB0B"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71588B24" w14:textId="77777777" w:rsidTr="00643875">
              <w:trPr>
                <w:trHeight w:val="287"/>
              </w:trPr>
              <w:tc>
                <w:tcPr>
                  <w:tcW w:w="3240" w:type="dxa"/>
                  <w:vAlign w:val="center"/>
                  <w:hideMark/>
                </w:tcPr>
                <w:p w14:paraId="3F5A92F8"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Augenschädigung/-reizung</w:t>
                  </w:r>
                </w:p>
              </w:tc>
              <w:tc>
                <w:tcPr>
                  <w:tcW w:w="7020" w:type="dxa"/>
                  <w:vAlign w:val="center"/>
                  <w:hideMark/>
                </w:tcPr>
                <w:p w14:paraId="10C504DF"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152A0C40" w14:textId="77777777" w:rsidTr="00643875">
              <w:trPr>
                <w:trHeight w:val="287"/>
              </w:trPr>
              <w:tc>
                <w:tcPr>
                  <w:tcW w:w="3240" w:type="dxa"/>
                  <w:vAlign w:val="center"/>
                  <w:hideMark/>
                </w:tcPr>
                <w:p w14:paraId="6CDEE3C1"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Sensibilisierung der Atemwege oder Haut</w:t>
                  </w:r>
                </w:p>
              </w:tc>
              <w:tc>
                <w:tcPr>
                  <w:tcW w:w="7020" w:type="dxa"/>
                  <w:vAlign w:val="center"/>
                  <w:hideMark/>
                </w:tcPr>
                <w:p w14:paraId="3DD450BC" w14:textId="77777777" w:rsidR="00786AAE" w:rsidRPr="0062673C" w:rsidRDefault="00786AAE">
                  <w:pPr>
                    <w:rPr>
                      <w:rFonts w:ascii="Arial" w:hAnsi="Arial" w:cs="Arial"/>
                      <w:sz w:val="18"/>
                      <w:szCs w:val="18"/>
                      <w:lang w:val="en-GB"/>
                    </w:rPr>
                  </w:pPr>
                  <w:r w:rsidRPr="0062673C">
                    <w:rPr>
                      <w:rFonts w:ascii="Arial" w:eastAsia="Arial" w:hAnsi="Arial" w:cs="Arial"/>
                      <w:sz w:val="18"/>
                      <w:szCs w:val="18"/>
                      <w:lang w:bidi="de-DE"/>
                    </w:rPr>
                    <w:t>Aufgrund der verfügbaren Daten sind die Einstufungskriterien nicht erfüllt.</w:t>
                  </w:r>
                </w:p>
              </w:tc>
            </w:tr>
            <w:tr w:rsidR="0062673C" w:rsidRPr="0062673C" w14:paraId="50CAA785" w14:textId="77777777" w:rsidTr="00643875">
              <w:trPr>
                <w:trHeight w:val="287"/>
              </w:trPr>
              <w:tc>
                <w:tcPr>
                  <w:tcW w:w="3240" w:type="dxa"/>
                  <w:vAlign w:val="center"/>
                  <w:hideMark/>
                </w:tcPr>
                <w:p w14:paraId="09249F76"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Keimzell-</w:t>
                  </w:r>
                  <w:proofErr w:type="spellStart"/>
                  <w:r w:rsidRPr="0062673C">
                    <w:rPr>
                      <w:rFonts w:ascii="Arial" w:eastAsia="Arial" w:hAnsi="Arial" w:cs="Arial"/>
                      <w:b/>
                      <w:sz w:val="18"/>
                      <w:szCs w:val="18"/>
                      <w:lang w:bidi="de-DE"/>
                    </w:rPr>
                    <w:t>Mutagenität</w:t>
                  </w:r>
                  <w:proofErr w:type="spellEnd"/>
                </w:p>
              </w:tc>
              <w:tc>
                <w:tcPr>
                  <w:tcW w:w="7020" w:type="dxa"/>
                  <w:vAlign w:val="center"/>
                  <w:hideMark/>
                </w:tcPr>
                <w:p w14:paraId="5D062BC9"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r w:rsidR="0062673C" w:rsidRPr="0062673C" w14:paraId="5C678D46" w14:textId="77777777" w:rsidTr="00643875">
              <w:trPr>
                <w:trHeight w:val="287"/>
              </w:trPr>
              <w:tc>
                <w:tcPr>
                  <w:tcW w:w="3240" w:type="dxa"/>
                  <w:vAlign w:val="center"/>
                  <w:hideMark/>
                </w:tcPr>
                <w:p w14:paraId="09896991" w14:textId="77777777" w:rsidR="00786AAE" w:rsidRPr="0062673C" w:rsidRDefault="00786AAE">
                  <w:pPr>
                    <w:rPr>
                      <w:rFonts w:ascii="Arial" w:hAnsi="Arial" w:cs="Arial"/>
                      <w:b/>
                      <w:sz w:val="18"/>
                      <w:szCs w:val="18"/>
                      <w:lang w:val="en-GB"/>
                    </w:rPr>
                  </w:pPr>
                  <w:proofErr w:type="spellStart"/>
                  <w:r w:rsidRPr="0062673C">
                    <w:rPr>
                      <w:rFonts w:ascii="Arial" w:eastAsia="Arial" w:hAnsi="Arial" w:cs="Arial"/>
                      <w:b/>
                      <w:sz w:val="18"/>
                      <w:szCs w:val="18"/>
                      <w:lang w:bidi="de-DE"/>
                    </w:rPr>
                    <w:t>Karzinogenität</w:t>
                  </w:r>
                  <w:proofErr w:type="spellEnd"/>
                </w:p>
              </w:tc>
              <w:tc>
                <w:tcPr>
                  <w:tcW w:w="7020" w:type="dxa"/>
                  <w:vAlign w:val="center"/>
                  <w:hideMark/>
                </w:tcPr>
                <w:p w14:paraId="77A3A7C1"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r w:rsidR="0062673C" w:rsidRPr="0062673C" w14:paraId="4A81E6E7" w14:textId="77777777" w:rsidTr="00643875">
              <w:trPr>
                <w:trHeight w:val="287"/>
              </w:trPr>
              <w:tc>
                <w:tcPr>
                  <w:tcW w:w="3240" w:type="dxa"/>
                  <w:vAlign w:val="center"/>
                  <w:hideMark/>
                </w:tcPr>
                <w:p w14:paraId="0BA3A181"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Reproduktionstoxizität</w:t>
                  </w:r>
                </w:p>
              </w:tc>
              <w:tc>
                <w:tcPr>
                  <w:tcW w:w="7020" w:type="dxa"/>
                  <w:vAlign w:val="center"/>
                  <w:hideMark/>
                </w:tcPr>
                <w:p w14:paraId="1F779AFF"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r w:rsidR="0062673C" w:rsidRPr="0062673C" w14:paraId="61814D70" w14:textId="77777777" w:rsidTr="00643875">
              <w:trPr>
                <w:trHeight w:val="287"/>
              </w:trPr>
              <w:tc>
                <w:tcPr>
                  <w:tcW w:w="3240" w:type="dxa"/>
                  <w:vAlign w:val="center"/>
                  <w:hideMark/>
                </w:tcPr>
                <w:p w14:paraId="74840395"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Spezifische Zielorgan-Toxizität (STOT) – einmalige Exposition</w:t>
                  </w:r>
                </w:p>
              </w:tc>
              <w:tc>
                <w:tcPr>
                  <w:tcW w:w="7020" w:type="dxa"/>
                  <w:vAlign w:val="center"/>
                  <w:hideMark/>
                </w:tcPr>
                <w:p w14:paraId="078A58E7"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r w:rsidR="0062673C" w:rsidRPr="0062673C" w14:paraId="2B627D86" w14:textId="77777777" w:rsidTr="00643875">
              <w:trPr>
                <w:trHeight w:val="287"/>
              </w:trPr>
              <w:tc>
                <w:tcPr>
                  <w:tcW w:w="3240" w:type="dxa"/>
                  <w:vAlign w:val="center"/>
                  <w:hideMark/>
                </w:tcPr>
                <w:p w14:paraId="3884B261"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Spezifische Zielorgan-Toxizität (STOT) – wiederholte Exposition</w:t>
                  </w:r>
                </w:p>
              </w:tc>
              <w:tc>
                <w:tcPr>
                  <w:tcW w:w="7020" w:type="dxa"/>
                  <w:vAlign w:val="center"/>
                  <w:hideMark/>
                </w:tcPr>
                <w:p w14:paraId="55BC1445"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r w:rsidR="0062673C" w:rsidRPr="0062673C" w14:paraId="50EECB73" w14:textId="77777777" w:rsidTr="00643875">
              <w:trPr>
                <w:trHeight w:val="287"/>
              </w:trPr>
              <w:tc>
                <w:tcPr>
                  <w:tcW w:w="3240" w:type="dxa"/>
                  <w:vAlign w:val="center"/>
                  <w:hideMark/>
                </w:tcPr>
                <w:p w14:paraId="7C764B14" w14:textId="77777777" w:rsidR="00786AAE" w:rsidRPr="0062673C" w:rsidRDefault="00786AAE">
                  <w:pPr>
                    <w:rPr>
                      <w:rFonts w:ascii="Arial" w:hAnsi="Arial" w:cs="Arial"/>
                      <w:b/>
                      <w:sz w:val="18"/>
                      <w:szCs w:val="18"/>
                      <w:lang w:val="en-GB"/>
                    </w:rPr>
                  </w:pPr>
                  <w:r w:rsidRPr="0062673C">
                    <w:rPr>
                      <w:rFonts w:ascii="Arial" w:eastAsia="Arial" w:hAnsi="Arial" w:cs="Arial"/>
                      <w:b/>
                      <w:sz w:val="18"/>
                      <w:szCs w:val="18"/>
                      <w:lang w:bidi="de-DE"/>
                    </w:rPr>
                    <w:t>Aspirationsgefahr</w:t>
                  </w:r>
                </w:p>
              </w:tc>
              <w:tc>
                <w:tcPr>
                  <w:tcW w:w="7020" w:type="dxa"/>
                  <w:vAlign w:val="center"/>
                  <w:hideMark/>
                </w:tcPr>
                <w:p w14:paraId="612B3074" w14:textId="77777777" w:rsidR="00786AAE" w:rsidRPr="0062673C" w:rsidRDefault="00786AAE">
                  <w:r w:rsidRPr="0062673C">
                    <w:rPr>
                      <w:rFonts w:ascii="Arial" w:eastAsia="Arial" w:hAnsi="Arial" w:cs="Arial"/>
                      <w:sz w:val="18"/>
                      <w:szCs w:val="18"/>
                      <w:lang w:bidi="de-DE"/>
                    </w:rPr>
                    <w:t>Aufgrund der verfügbaren Daten sind die Einstufungskriterien nicht erfüllt.</w:t>
                  </w:r>
                </w:p>
              </w:tc>
            </w:tr>
          </w:tbl>
          <w:p w14:paraId="73FFD789" w14:textId="77777777" w:rsidR="00786AAE" w:rsidRPr="0062673C" w:rsidRDefault="00786AAE"/>
        </w:tc>
      </w:tr>
      <w:tr w:rsidR="0062673C" w:rsidRPr="0062673C" w14:paraId="4D9C54D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F24EA78" w14:textId="77777777" w:rsidTr="00643875">
              <w:trPr>
                <w:trHeight w:val="278"/>
              </w:trPr>
              <w:tc>
                <w:tcPr>
                  <w:tcW w:w="10564" w:type="dxa"/>
                  <w:shd w:val="clear" w:color="auto" w:fill="BFBFBF" w:themeFill="background1" w:themeFillShade="BF"/>
                  <w:vAlign w:val="center"/>
                </w:tcPr>
                <w:p w14:paraId="4E4744B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lastRenderedPageBreak/>
                    <w:t>Symptome / Expositionswege</w:t>
                  </w:r>
                </w:p>
              </w:tc>
            </w:tr>
          </w:tbl>
          <w:p w14:paraId="6643AEF8" w14:textId="77777777" w:rsidR="009E5B5E" w:rsidRPr="0062673C" w:rsidRDefault="009E5B5E" w:rsidP="009E5B5E">
            <w:pPr>
              <w:rPr>
                <w:rFonts w:ascii="Arial" w:hAnsi="Arial" w:cs="Arial"/>
                <w:lang w:val="en-GB"/>
              </w:rPr>
            </w:pPr>
          </w:p>
        </w:tc>
      </w:tr>
      <w:tr w:rsidR="0062673C" w:rsidRPr="0062673C" w14:paraId="7B7E8E0F" w14:textId="77777777" w:rsidTr="004F7A95">
        <w:trPr>
          <w:trHeight w:val="389"/>
          <w:jc w:val="center"/>
        </w:trPr>
        <w:tc>
          <w:tcPr>
            <w:tcW w:w="3068" w:type="dxa"/>
            <w:gridSpan w:val="2"/>
            <w:tcBorders>
              <w:top w:val="nil"/>
              <w:left w:val="nil"/>
              <w:bottom w:val="nil"/>
              <w:right w:val="nil"/>
            </w:tcBorders>
            <w:vAlign w:val="center"/>
            <w:hideMark/>
          </w:tcPr>
          <w:p w14:paraId="016F4912" w14:textId="77777777" w:rsidR="00140BE7" w:rsidRPr="0062673C" w:rsidRDefault="00140BE7" w:rsidP="00997663">
            <w:pPr>
              <w:jc w:val="right"/>
              <w:rPr>
                <w:rFonts w:ascii="Arial" w:hAnsi="Arial" w:cs="Arial"/>
                <w:b/>
                <w:sz w:val="18"/>
                <w:szCs w:val="18"/>
                <w:lang w:val="en-GB"/>
              </w:rPr>
            </w:pPr>
            <w:r w:rsidRPr="006267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552FB47" w14:textId="77777777" w:rsidR="00140BE7" w:rsidRPr="0062673C" w:rsidRDefault="00140BE7" w:rsidP="00997663">
            <w:pPr>
              <w:rPr>
                <w:rFonts w:ascii="Arial" w:hAnsi="Arial" w:cs="Arial"/>
                <w:sz w:val="18"/>
                <w:szCs w:val="18"/>
                <w:lang w:val="en-GB"/>
              </w:rPr>
            </w:pPr>
            <w:r w:rsidRPr="0062673C">
              <w:rPr>
                <w:rFonts w:ascii="Arial" w:eastAsia="Arial" w:hAnsi="Arial" w:cs="Arial"/>
                <w:sz w:val="18"/>
                <w:szCs w:val="18"/>
                <w:lang w:bidi="de-DE"/>
              </w:rPr>
              <w:t>Nach längerer oder wiederholter Exposition kann Übelkeit auftreten.</w:t>
            </w:r>
          </w:p>
        </w:tc>
      </w:tr>
      <w:tr w:rsidR="0062673C" w:rsidRPr="0062673C" w14:paraId="75A5462F" w14:textId="77777777" w:rsidTr="004F7A95">
        <w:trPr>
          <w:trHeight w:val="389"/>
          <w:jc w:val="center"/>
        </w:trPr>
        <w:tc>
          <w:tcPr>
            <w:tcW w:w="3068" w:type="dxa"/>
            <w:gridSpan w:val="2"/>
            <w:tcBorders>
              <w:top w:val="nil"/>
              <w:left w:val="nil"/>
              <w:bottom w:val="nil"/>
              <w:right w:val="nil"/>
            </w:tcBorders>
            <w:vAlign w:val="center"/>
            <w:hideMark/>
          </w:tcPr>
          <w:p w14:paraId="411CD4CA" w14:textId="77777777" w:rsidR="00140BE7" w:rsidRPr="0062673C" w:rsidRDefault="00140BE7" w:rsidP="00997663">
            <w:pPr>
              <w:jc w:val="right"/>
              <w:rPr>
                <w:rFonts w:ascii="Arial" w:hAnsi="Arial" w:cs="Arial"/>
                <w:b/>
                <w:sz w:val="18"/>
                <w:szCs w:val="18"/>
                <w:lang w:val="en-GB"/>
              </w:rPr>
            </w:pPr>
            <w:r w:rsidRPr="006267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0A1C2ADE" w14:textId="77777777" w:rsidR="00140BE7" w:rsidRPr="0062673C" w:rsidRDefault="00140BE7" w:rsidP="00997663">
            <w:pPr>
              <w:rPr>
                <w:rFonts w:ascii="Arial" w:hAnsi="Arial" w:cs="Arial"/>
                <w:sz w:val="18"/>
                <w:szCs w:val="18"/>
                <w:lang w:val="en-GB"/>
              </w:rPr>
            </w:pPr>
            <w:r w:rsidRPr="0062673C">
              <w:rPr>
                <w:rFonts w:ascii="Arial" w:eastAsia="Arial" w:hAnsi="Arial" w:cs="Arial"/>
                <w:sz w:val="18"/>
                <w:szCs w:val="18"/>
                <w:lang w:bidi="de-DE"/>
              </w:rPr>
              <w:t>Es können leichte Reizungen oder Rötungen auftreten.</w:t>
            </w:r>
          </w:p>
        </w:tc>
      </w:tr>
      <w:tr w:rsidR="0062673C" w:rsidRPr="0062673C" w14:paraId="3331AEBE" w14:textId="77777777" w:rsidTr="004F7A95">
        <w:trPr>
          <w:trHeight w:val="389"/>
          <w:jc w:val="center"/>
        </w:trPr>
        <w:tc>
          <w:tcPr>
            <w:tcW w:w="3068" w:type="dxa"/>
            <w:gridSpan w:val="2"/>
            <w:tcBorders>
              <w:top w:val="nil"/>
              <w:left w:val="nil"/>
              <w:bottom w:val="nil"/>
              <w:right w:val="nil"/>
            </w:tcBorders>
            <w:vAlign w:val="center"/>
            <w:hideMark/>
          </w:tcPr>
          <w:p w14:paraId="60827A79" w14:textId="77777777" w:rsidR="00140BE7" w:rsidRPr="0062673C" w:rsidRDefault="00140BE7" w:rsidP="00997663">
            <w:pPr>
              <w:jc w:val="right"/>
              <w:rPr>
                <w:rFonts w:ascii="Arial" w:hAnsi="Arial" w:cs="Arial"/>
                <w:b/>
                <w:sz w:val="18"/>
                <w:szCs w:val="18"/>
                <w:lang w:val="en-GB"/>
              </w:rPr>
            </w:pPr>
            <w:r w:rsidRPr="006267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8A16879" w14:textId="77777777" w:rsidR="00140BE7" w:rsidRPr="0062673C" w:rsidRDefault="00140BE7" w:rsidP="00997663">
            <w:pPr>
              <w:rPr>
                <w:rFonts w:ascii="Arial" w:hAnsi="Arial" w:cs="Arial"/>
                <w:sz w:val="18"/>
                <w:szCs w:val="18"/>
                <w:lang w:val="en-GB"/>
              </w:rPr>
            </w:pPr>
            <w:r w:rsidRPr="0062673C">
              <w:rPr>
                <w:rFonts w:ascii="Arial" w:eastAsia="Arial" w:hAnsi="Arial" w:cs="Arial"/>
                <w:sz w:val="18"/>
                <w:szCs w:val="18"/>
                <w:lang w:bidi="de-DE"/>
              </w:rPr>
              <w:t>Es können leichte Reizungen oder Rötungen auftreten.</w:t>
            </w:r>
          </w:p>
        </w:tc>
      </w:tr>
      <w:tr w:rsidR="0062673C" w:rsidRPr="0062673C" w14:paraId="097D659C" w14:textId="77777777" w:rsidTr="004F7A95">
        <w:trPr>
          <w:trHeight w:val="389"/>
          <w:jc w:val="center"/>
        </w:trPr>
        <w:tc>
          <w:tcPr>
            <w:tcW w:w="3068" w:type="dxa"/>
            <w:gridSpan w:val="2"/>
            <w:tcBorders>
              <w:top w:val="nil"/>
              <w:left w:val="nil"/>
              <w:bottom w:val="nil"/>
              <w:right w:val="nil"/>
            </w:tcBorders>
            <w:vAlign w:val="center"/>
            <w:hideMark/>
          </w:tcPr>
          <w:p w14:paraId="14097F20" w14:textId="77777777" w:rsidR="00140BE7" w:rsidRPr="0062673C" w:rsidRDefault="00140BE7" w:rsidP="00997663">
            <w:pPr>
              <w:jc w:val="right"/>
              <w:rPr>
                <w:rFonts w:ascii="Arial" w:hAnsi="Arial" w:cs="Arial"/>
                <w:b/>
                <w:sz w:val="18"/>
                <w:szCs w:val="18"/>
                <w:lang w:val="en-GB"/>
              </w:rPr>
            </w:pPr>
            <w:r w:rsidRPr="006267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B5EA8C5" w14:textId="77777777" w:rsidR="00140BE7" w:rsidRPr="0062673C" w:rsidRDefault="00140BE7" w:rsidP="00997663">
            <w:pPr>
              <w:rPr>
                <w:rFonts w:ascii="Arial" w:hAnsi="Arial" w:cs="Arial"/>
                <w:sz w:val="18"/>
                <w:szCs w:val="18"/>
                <w:lang w:val="en-GB"/>
              </w:rPr>
            </w:pPr>
            <w:r w:rsidRPr="0062673C">
              <w:rPr>
                <w:rFonts w:ascii="Arial" w:eastAsia="Arial" w:hAnsi="Arial" w:cs="Arial"/>
                <w:sz w:val="18"/>
                <w:szCs w:val="18"/>
                <w:lang w:bidi="de-DE"/>
              </w:rPr>
              <w:t>Nach längerer oder wiederholter Exposition können Erbrechen oder Durchfall auftreten.</w:t>
            </w:r>
          </w:p>
        </w:tc>
      </w:tr>
      <w:tr w:rsidR="0062673C" w:rsidRPr="0062673C" w14:paraId="49F9FBC4" w14:textId="77777777" w:rsidTr="004F7A95">
        <w:trPr>
          <w:trHeight w:val="590"/>
          <w:jc w:val="center"/>
        </w:trPr>
        <w:tc>
          <w:tcPr>
            <w:tcW w:w="3068" w:type="dxa"/>
            <w:gridSpan w:val="2"/>
            <w:tcBorders>
              <w:top w:val="nil"/>
              <w:left w:val="nil"/>
              <w:bottom w:val="nil"/>
              <w:right w:val="nil"/>
            </w:tcBorders>
          </w:tcPr>
          <w:p w14:paraId="2AAFD58F" w14:textId="77777777" w:rsidR="00140BE7" w:rsidRPr="0062673C" w:rsidRDefault="00140BE7" w:rsidP="00997663">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6A09828" w14:textId="77777777" w:rsidR="00140BE7" w:rsidRPr="0062673C" w:rsidRDefault="00140BE7" w:rsidP="00997663">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 xml:space="preserve">Längerer oder wiederholter Kontakt mit </w:t>
            </w:r>
            <w:proofErr w:type="spellStart"/>
            <w:r w:rsidRPr="0062673C">
              <w:rPr>
                <w:rFonts w:ascii="Arial" w:eastAsia="Arial" w:hAnsi="Arial" w:cs="Arial"/>
                <w:sz w:val="18"/>
                <w:szCs w:val="18"/>
                <w:lang w:bidi="de-DE"/>
              </w:rPr>
              <w:t>Propylenglykol</w:t>
            </w:r>
            <w:proofErr w:type="spellEnd"/>
            <w:r w:rsidRPr="0062673C">
              <w:rPr>
                <w:rFonts w:ascii="Arial" w:eastAsia="Arial" w:hAnsi="Arial" w:cs="Arial"/>
                <w:sz w:val="18"/>
                <w:szCs w:val="18"/>
                <w:lang w:bidi="de-DE"/>
              </w:rPr>
              <w:t xml:space="preserve"> und Glycerin könnte zu Übelkeit, Kopfschmerzen und Erbrechen führen.</w:t>
            </w:r>
          </w:p>
        </w:tc>
      </w:tr>
      <w:tr w:rsidR="0062673C" w:rsidRPr="0062673C" w14:paraId="257ECA8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63C61C0"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12: Umweltbezogene Angaben</w:t>
            </w:r>
          </w:p>
        </w:tc>
      </w:tr>
      <w:tr w:rsidR="0062673C" w:rsidRPr="0062673C" w14:paraId="109C670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6AA8AC9" w14:textId="77777777" w:rsidTr="00643875">
              <w:trPr>
                <w:trHeight w:val="278"/>
              </w:trPr>
              <w:tc>
                <w:tcPr>
                  <w:tcW w:w="10564" w:type="dxa"/>
                  <w:shd w:val="clear" w:color="auto" w:fill="BFBFBF" w:themeFill="background1" w:themeFillShade="BF"/>
                  <w:vAlign w:val="center"/>
                </w:tcPr>
                <w:p w14:paraId="0C2C9DB3"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12.1 Toxizität</w:t>
                  </w:r>
                </w:p>
              </w:tc>
            </w:tr>
          </w:tbl>
          <w:p w14:paraId="779B01AE" w14:textId="77777777" w:rsidR="009E5B5E" w:rsidRPr="0062673C" w:rsidRDefault="009E5B5E" w:rsidP="009E5B5E">
            <w:pPr>
              <w:rPr>
                <w:rFonts w:ascii="Arial" w:hAnsi="Arial" w:cs="Arial"/>
                <w:lang w:val="en-GB"/>
              </w:rPr>
            </w:pPr>
          </w:p>
        </w:tc>
      </w:tr>
      <w:tr w:rsidR="0062673C" w:rsidRPr="0062673C" w14:paraId="40B5E81B" w14:textId="77777777" w:rsidTr="004F7A95">
        <w:trPr>
          <w:trHeight w:val="389"/>
          <w:jc w:val="center"/>
        </w:trPr>
        <w:tc>
          <w:tcPr>
            <w:tcW w:w="3068" w:type="dxa"/>
            <w:gridSpan w:val="2"/>
            <w:tcBorders>
              <w:top w:val="nil"/>
              <w:left w:val="nil"/>
              <w:bottom w:val="nil"/>
              <w:right w:val="nil"/>
            </w:tcBorders>
            <w:vAlign w:val="center"/>
          </w:tcPr>
          <w:p w14:paraId="5B2A147E" w14:textId="77777777" w:rsidR="009E5B5E" w:rsidRPr="0062673C" w:rsidRDefault="000269D6" w:rsidP="009E5B5E">
            <w:pPr>
              <w:jc w:val="right"/>
              <w:rPr>
                <w:rFonts w:ascii="Arial" w:hAnsi="Arial" w:cs="Arial"/>
                <w:b/>
                <w:sz w:val="18"/>
                <w:szCs w:val="18"/>
                <w:lang w:val="en-GB"/>
              </w:rPr>
            </w:pPr>
            <w:r w:rsidRPr="0062673C">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78611D81" w14:textId="77777777" w:rsidR="009E5B5E" w:rsidRPr="0062673C" w:rsidRDefault="000269D6"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7F447D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61FC271" w14:textId="77777777" w:rsidTr="00643875">
              <w:trPr>
                <w:trHeight w:val="278"/>
              </w:trPr>
              <w:tc>
                <w:tcPr>
                  <w:tcW w:w="10564" w:type="dxa"/>
                  <w:shd w:val="clear" w:color="auto" w:fill="BFBFBF" w:themeFill="background1" w:themeFillShade="BF"/>
                  <w:vAlign w:val="center"/>
                </w:tcPr>
                <w:p w14:paraId="1D963298"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12.2 Persistenz und Abbaubarkeit</w:t>
                  </w:r>
                </w:p>
              </w:tc>
            </w:tr>
          </w:tbl>
          <w:p w14:paraId="2B733EFF" w14:textId="77777777" w:rsidR="009E5B5E" w:rsidRPr="0062673C" w:rsidRDefault="009E5B5E" w:rsidP="009E5B5E">
            <w:pPr>
              <w:rPr>
                <w:rFonts w:ascii="Arial" w:hAnsi="Arial" w:cs="Arial"/>
                <w:lang w:val="en-GB"/>
              </w:rPr>
            </w:pPr>
          </w:p>
        </w:tc>
      </w:tr>
      <w:tr w:rsidR="0062673C" w:rsidRPr="0062673C" w14:paraId="4F2EC786" w14:textId="77777777" w:rsidTr="004F7A95">
        <w:trPr>
          <w:trHeight w:val="389"/>
          <w:jc w:val="center"/>
        </w:trPr>
        <w:tc>
          <w:tcPr>
            <w:tcW w:w="3068" w:type="dxa"/>
            <w:gridSpan w:val="2"/>
            <w:tcBorders>
              <w:top w:val="nil"/>
              <w:left w:val="nil"/>
              <w:bottom w:val="nil"/>
              <w:right w:val="nil"/>
            </w:tcBorders>
            <w:vAlign w:val="center"/>
          </w:tcPr>
          <w:p w14:paraId="0184E394"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621B5F95"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2D5FBA4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05AEE4E6" w14:textId="77777777" w:rsidTr="00643875">
              <w:trPr>
                <w:trHeight w:val="278"/>
              </w:trPr>
              <w:tc>
                <w:tcPr>
                  <w:tcW w:w="10564" w:type="dxa"/>
                  <w:shd w:val="clear" w:color="auto" w:fill="BFBFBF" w:themeFill="background1" w:themeFillShade="BF"/>
                  <w:vAlign w:val="center"/>
                </w:tcPr>
                <w:p w14:paraId="50A9304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12.3 Bioakkumulationspotenzial</w:t>
                  </w:r>
                </w:p>
              </w:tc>
            </w:tr>
          </w:tbl>
          <w:p w14:paraId="219006C0" w14:textId="77777777" w:rsidR="009E5B5E" w:rsidRPr="0062673C" w:rsidRDefault="009E5B5E" w:rsidP="009E5B5E">
            <w:pPr>
              <w:rPr>
                <w:rFonts w:ascii="Arial" w:hAnsi="Arial" w:cs="Arial"/>
                <w:lang w:val="en-GB"/>
              </w:rPr>
            </w:pPr>
          </w:p>
        </w:tc>
      </w:tr>
      <w:tr w:rsidR="0062673C" w:rsidRPr="0062673C" w14:paraId="4636633C" w14:textId="77777777" w:rsidTr="004F7A95">
        <w:trPr>
          <w:trHeight w:val="389"/>
          <w:jc w:val="center"/>
        </w:trPr>
        <w:tc>
          <w:tcPr>
            <w:tcW w:w="3068" w:type="dxa"/>
            <w:gridSpan w:val="2"/>
            <w:tcBorders>
              <w:top w:val="nil"/>
              <w:left w:val="nil"/>
              <w:bottom w:val="nil"/>
              <w:right w:val="nil"/>
            </w:tcBorders>
            <w:vAlign w:val="center"/>
          </w:tcPr>
          <w:p w14:paraId="4C794CE5"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6487BBA4"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77F15D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69ABFEF" w14:textId="77777777" w:rsidTr="00643875">
              <w:trPr>
                <w:trHeight w:val="278"/>
              </w:trPr>
              <w:tc>
                <w:tcPr>
                  <w:tcW w:w="10564" w:type="dxa"/>
                  <w:shd w:val="clear" w:color="auto" w:fill="BFBFBF" w:themeFill="background1" w:themeFillShade="BF"/>
                  <w:vAlign w:val="center"/>
                </w:tcPr>
                <w:p w14:paraId="2F89DAC7"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12.4 Mobilität im Boden</w:t>
                  </w:r>
                </w:p>
              </w:tc>
            </w:tr>
          </w:tbl>
          <w:p w14:paraId="09C22425" w14:textId="77777777" w:rsidR="009E5B5E" w:rsidRPr="0062673C" w:rsidRDefault="009E5B5E" w:rsidP="009E5B5E">
            <w:pPr>
              <w:rPr>
                <w:rFonts w:ascii="Arial" w:hAnsi="Arial" w:cs="Arial"/>
                <w:lang w:val="en-GB"/>
              </w:rPr>
            </w:pPr>
          </w:p>
        </w:tc>
      </w:tr>
      <w:tr w:rsidR="0062673C" w:rsidRPr="0062673C" w14:paraId="6A001F0E" w14:textId="77777777" w:rsidTr="004F7A95">
        <w:trPr>
          <w:trHeight w:val="389"/>
          <w:jc w:val="center"/>
        </w:trPr>
        <w:tc>
          <w:tcPr>
            <w:tcW w:w="3068" w:type="dxa"/>
            <w:gridSpan w:val="2"/>
            <w:tcBorders>
              <w:top w:val="nil"/>
              <w:left w:val="nil"/>
              <w:bottom w:val="nil"/>
              <w:right w:val="nil"/>
            </w:tcBorders>
            <w:vAlign w:val="center"/>
          </w:tcPr>
          <w:p w14:paraId="01A1E08E"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A304CD3"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7096499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D87C89A" w14:textId="77777777" w:rsidTr="00643875">
              <w:trPr>
                <w:trHeight w:val="278"/>
              </w:trPr>
              <w:tc>
                <w:tcPr>
                  <w:tcW w:w="10564" w:type="dxa"/>
                  <w:shd w:val="clear" w:color="auto" w:fill="BFBFBF" w:themeFill="background1" w:themeFillShade="BF"/>
                  <w:vAlign w:val="center"/>
                </w:tcPr>
                <w:p w14:paraId="21B450A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 xml:space="preserve">12.5 Ergebnisse der PBT- und </w:t>
                  </w:r>
                  <w:proofErr w:type="spellStart"/>
                  <w:r w:rsidRPr="0062673C">
                    <w:rPr>
                      <w:rFonts w:ascii="Arial" w:eastAsia="Arial" w:hAnsi="Arial" w:cs="Arial"/>
                      <w:b/>
                      <w:sz w:val="18"/>
                      <w:szCs w:val="18"/>
                      <w:lang w:bidi="de-DE"/>
                    </w:rPr>
                    <w:t>vPvB</w:t>
                  </w:r>
                  <w:proofErr w:type="spellEnd"/>
                  <w:r w:rsidRPr="0062673C">
                    <w:rPr>
                      <w:rFonts w:ascii="Arial" w:eastAsia="Arial" w:hAnsi="Arial" w:cs="Arial"/>
                      <w:b/>
                      <w:sz w:val="18"/>
                      <w:szCs w:val="18"/>
                      <w:lang w:bidi="de-DE"/>
                    </w:rPr>
                    <w:t>-Beurteilung</w:t>
                  </w:r>
                </w:p>
              </w:tc>
            </w:tr>
          </w:tbl>
          <w:p w14:paraId="7D2787EB" w14:textId="77777777" w:rsidR="009E5B5E" w:rsidRPr="0062673C" w:rsidRDefault="009E5B5E" w:rsidP="009E5B5E">
            <w:pPr>
              <w:rPr>
                <w:rFonts w:ascii="Arial" w:hAnsi="Arial" w:cs="Arial"/>
                <w:lang w:val="en-GB"/>
              </w:rPr>
            </w:pPr>
          </w:p>
        </w:tc>
      </w:tr>
      <w:tr w:rsidR="0062673C" w:rsidRPr="0062673C" w14:paraId="54971D4B" w14:textId="77777777" w:rsidTr="004F7A95">
        <w:trPr>
          <w:trHeight w:val="389"/>
          <w:jc w:val="center"/>
        </w:trPr>
        <w:tc>
          <w:tcPr>
            <w:tcW w:w="3068" w:type="dxa"/>
            <w:gridSpan w:val="2"/>
            <w:tcBorders>
              <w:top w:val="nil"/>
              <w:left w:val="nil"/>
              <w:bottom w:val="nil"/>
              <w:right w:val="nil"/>
            </w:tcBorders>
            <w:vAlign w:val="center"/>
          </w:tcPr>
          <w:p w14:paraId="509306FE"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33801AF6"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Dieses Produkt ist nicht als PBT-/</w:t>
            </w:r>
            <w:proofErr w:type="spellStart"/>
            <w:r w:rsidRPr="0062673C">
              <w:rPr>
                <w:rFonts w:ascii="Arial" w:eastAsia="Arial" w:hAnsi="Arial" w:cs="Arial"/>
                <w:sz w:val="18"/>
                <w:szCs w:val="18"/>
                <w:lang w:bidi="de-DE"/>
              </w:rPr>
              <w:t>vPvB</w:t>
            </w:r>
            <w:proofErr w:type="spellEnd"/>
            <w:r w:rsidRPr="0062673C">
              <w:rPr>
                <w:rFonts w:ascii="Arial" w:eastAsia="Arial" w:hAnsi="Arial" w:cs="Arial"/>
                <w:sz w:val="18"/>
                <w:szCs w:val="18"/>
                <w:lang w:bidi="de-DE"/>
              </w:rPr>
              <w:t>-Stoff eingestuft.</w:t>
            </w:r>
          </w:p>
        </w:tc>
      </w:tr>
      <w:tr w:rsidR="0062673C" w:rsidRPr="0062673C" w14:paraId="1C8B824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3BF43E0" w14:textId="77777777" w:rsidTr="00643875">
              <w:trPr>
                <w:trHeight w:val="278"/>
              </w:trPr>
              <w:tc>
                <w:tcPr>
                  <w:tcW w:w="10564" w:type="dxa"/>
                  <w:shd w:val="clear" w:color="auto" w:fill="BFBFBF" w:themeFill="background1" w:themeFillShade="BF"/>
                  <w:vAlign w:val="center"/>
                </w:tcPr>
                <w:p w14:paraId="444B9C7D"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12.6 Andere schädliche Wirkungen</w:t>
                  </w:r>
                </w:p>
              </w:tc>
            </w:tr>
          </w:tbl>
          <w:p w14:paraId="7B9BA164" w14:textId="77777777" w:rsidR="009E5B5E" w:rsidRPr="0062673C" w:rsidRDefault="009E5B5E" w:rsidP="009E5B5E">
            <w:pPr>
              <w:rPr>
                <w:rFonts w:ascii="Arial" w:hAnsi="Arial" w:cs="Arial"/>
                <w:lang w:val="en-GB"/>
              </w:rPr>
            </w:pPr>
          </w:p>
        </w:tc>
      </w:tr>
      <w:tr w:rsidR="0062673C" w:rsidRPr="0062673C" w14:paraId="68D182FA" w14:textId="77777777" w:rsidTr="004F7A95">
        <w:trPr>
          <w:trHeight w:val="389"/>
          <w:jc w:val="center"/>
        </w:trPr>
        <w:tc>
          <w:tcPr>
            <w:tcW w:w="3068" w:type="dxa"/>
            <w:gridSpan w:val="2"/>
            <w:tcBorders>
              <w:top w:val="nil"/>
              <w:left w:val="nil"/>
              <w:bottom w:val="nil"/>
              <w:right w:val="nil"/>
            </w:tcBorders>
            <w:vAlign w:val="center"/>
          </w:tcPr>
          <w:p w14:paraId="2F1278F3"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72B6C5DC"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Keine Daten verfügbar.</w:t>
            </w:r>
          </w:p>
        </w:tc>
      </w:tr>
      <w:tr w:rsidR="0062673C" w:rsidRPr="0062673C" w14:paraId="70EACBD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89AACFA"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13: Hinweise zur Entsorgung</w:t>
            </w:r>
          </w:p>
        </w:tc>
      </w:tr>
      <w:tr w:rsidR="0062673C" w:rsidRPr="0062673C" w14:paraId="2F5D6C6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195875D8" w14:textId="77777777" w:rsidTr="00643875">
              <w:trPr>
                <w:trHeight w:val="278"/>
              </w:trPr>
              <w:tc>
                <w:tcPr>
                  <w:tcW w:w="10564" w:type="dxa"/>
                  <w:shd w:val="clear" w:color="auto" w:fill="BFBFBF" w:themeFill="background1" w:themeFillShade="BF"/>
                  <w:vAlign w:val="center"/>
                </w:tcPr>
                <w:p w14:paraId="7A9AA27C"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13.1 Verfahren zur Abfallbehandlung</w:t>
                  </w:r>
                </w:p>
              </w:tc>
            </w:tr>
          </w:tbl>
          <w:p w14:paraId="71ADB09D" w14:textId="77777777" w:rsidR="009E5B5E" w:rsidRPr="0062673C" w:rsidRDefault="009E5B5E" w:rsidP="009E5B5E">
            <w:pPr>
              <w:rPr>
                <w:rFonts w:ascii="Arial" w:hAnsi="Arial" w:cs="Arial"/>
                <w:lang w:val="en-GB"/>
              </w:rPr>
            </w:pPr>
          </w:p>
        </w:tc>
      </w:tr>
      <w:tr w:rsidR="0062673C" w:rsidRPr="0062673C" w14:paraId="69C29E2B" w14:textId="77777777" w:rsidTr="004F7A95">
        <w:trPr>
          <w:trHeight w:val="835"/>
          <w:jc w:val="center"/>
        </w:trPr>
        <w:tc>
          <w:tcPr>
            <w:tcW w:w="3068" w:type="dxa"/>
            <w:gridSpan w:val="2"/>
            <w:tcBorders>
              <w:top w:val="nil"/>
              <w:left w:val="nil"/>
              <w:bottom w:val="nil"/>
              <w:right w:val="nil"/>
            </w:tcBorders>
          </w:tcPr>
          <w:p w14:paraId="2E1363BC"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38E5FA5D" w14:textId="77777777" w:rsidR="009E5B5E" w:rsidRPr="0062673C" w:rsidRDefault="009E5B5E" w:rsidP="001E2AF1">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62673C" w:rsidRPr="0062673C" w14:paraId="2591EC9F" w14:textId="77777777" w:rsidTr="004F7A95">
        <w:trPr>
          <w:trHeight w:val="389"/>
          <w:jc w:val="center"/>
        </w:trPr>
        <w:tc>
          <w:tcPr>
            <w:tcW w:w="3068" w:type="dxa"/>
            <w:gridSpan w:val="2"/>
            <w:tcBorders>
              <w:top w:val="nil"/>
              <w:left w:val="nil"/>
              <w:bottom w:val="nil"/>
              <w:right w:val="nil"/>
            </w:tcBorders>
            <w:vAlign w:val="center"/>
          </w:tcPr>
          <w:p w14:paraId="6A3AD666" w14:textId="77777777" w:rsidR="009E5B5E" w:rsidRPr="0062673C" w:rsidRDefault="009E5B5E" w:rsidP="009E5B5E">
            <w:pPr>
              <w:jc w:val="right"/>
              <w:rPr>
                <w:rFonts w:ascii="Arial" w:hAnsi="Arial" w:cs="Arial"/>
                <w:b/>
                <w:sz w:val="18"/>
                <w:szCs w:val="18"/>
                <w:lang w:val="en-GB"/>
              </w:rPr>
            </w:pPr>
            <w:r w:rsidRPr="0062673C">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6E3FEDC7" w14:textId="77777777" w:rsidR="009E5B5E" w:rsidRPr="0062673C" w:rsidRDefault="009E5B5E" w:rsidP="009E5B5E">
            <w:pPr>
              <w:rPr>
                <w:rFonts w:ascii="Arial" w:hAnsi="Arial" w:cs="Arial"/>
                <w:sz w:val="18"/>
                <w:szCs w:val="18"/>
                <w:lang w:val="en-GB"/>
              </w:rPr>
            </w:pPr>
            <w:r w:rsidRPr="0062673C">
              <w:rPr>
                <w:rFonts w:ascii="Arial" w:eastAsia="Arial" w:hAnsi="Arial" w:cs="Arial"/>
                <w:sz w:val="18"/>
                <w:szCs w:val="18"/>
                <w:lang w:bidi="de-DE"/>
              </w:rPr>
              <w:t>Nicht zutreffend.</w:t>
            </w:r>
          </w:p>
        </w:tc>
      </w:tr>
      <w:tr w:rsidR="0062673C" w:rsidRPr="0062673C" w14:paraId="2DB493E8" w14:textId="77777777" w:rsidTr="004F7A95">
        <w:trPr>
          <w:trHeight w:val="590"/>
          <w:jc w:val="center"/>
        </w:trPr>
        <w:tc>
          <w:tcPr>
            <w:tcW w:w="3068" w:type="dxa"/>
            <w:gridSpan w:val="2"/>
            <w:tcBorders>
              <w:top w:val="nil"/>
              <w:left w:val="nil"/>
              <w:bottom w:val="nil"/>
              <w:right w:val="nil"/>
            </w:tcBorders>
          </w:tcPr>
          <w:p w14:paraId="6A2F5704"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352A2AB1" w14:textId="77777777" w:rsidR="00296A45" w:rsidRPr="0062673C" w:rsidRDefault="001E2AF1"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Papier-/Pappverpackungen können wiederverwendet oder recycelt werden. Flaschen können nach Reinigung wiederverwendet oder recycelt werden.</w:t>
            </w:r>
          </w:p>
        </w:tc>
      </w:tr>
      <w:tr w:rsidR="0062673C" w:rsidRPr="0062673C" w14:paraId="3A68FFC7" w14:textId="77777777" w:rsidTr="004F7A95">
        <w:trPr>
          <w:trHeight w:val="590"/>
          <w:jc w:val="center"/>
        </w:trPr>
        <w:tc>
          <w:tcPr>
            <w:tcW w:w="3068" w:type="dxa"/>
            <w:gridSpan w:val="2"/>
            <w:tcBorders>
              <w:top w:val="nil"/>
              <w:left w:val="nil"/>
              <w:bottom w:val="single" w:sz="4" w:space="0" w:color="auto"/>
              <w:right w:val="nil"/>
            </w:tcBorders>
          </w:tcPr>
          <w:p w14:paraId="039AE953"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68F5D7E9"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62673C" w:rsidRPr="0062673C" w14:paraId="713AD81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92951FA" w14:textId="77777777" w:rsidR="009E5B5E" w:rsidRPr="0062673C" w:rsidRDefault="009E5B5E" w:rsidP="009E5B5E">
            <w:pPr>
              <w:rPr>
                <w:rFonts w:ascii="Arial" w:hAnsi="Arial" w:cs="Arial"/>
                <w:b/>
                <w:sz w:val="20"/>
                <w:szCs w:val="20"/>
                <w:lang w:val="en-GB"/>
              </w:rPr>
            </w:pPr>
            <w:bookmarkStart w:id="8" w:name="_Hlk500168176"/>
            <w:r w:rsidRPr="0062673C">
              <w:rPr>
                <w:rFonts w:ascii="Arial" w:eastAsia="Arial" w:hAnsi="Arial" w:cs="Arial"/>
                <w:b/>
                <w:sz w:val="20"/>
                <w:szCs w:val="20"/>
                <w:lang w:bidi="de-DE"/>
              </w:rPr>
              <w:t>Abschnitt 14: Angaben zum Transport</w:t>
            </w:r>
          </w:p>
        </w:tc>
      </w:tr>
      <w:tr w:rsidR="0062673C" w:rsidRPr="0062673C" w14:paraId="78283F0B" w14:textId="77777777" w:rsidTr="004F7A95">
        <w:trPr>
          <w:trHeight w:val="590"/>
          <w:jc w:val="center"/>
        </w:trPr>
        <w:tc>
          <w:tcPr>
            <w:tcW w:w="10849" w:type="dxa"/>
            <w:gridSpan w:val="7"/>
            <w:tcBorders>
              <w:top w:val="single" w:sz="4" w:space="0" w:color="auto"/>
              <w:left w:val="nil"/>
              <w:bottom w:val="nil"/>
              <w:right w:val="nil"/>
            </w:tcBorders>
            <w:vAlign w:val="center"/>
          </w:tcPr>
          <w:p w14:paraId="79818069" w14:textId="77777777" w:rsidR="0032244C" w:rsidRPr="0062673C" w:rsidRDefault="0032244C" w:rsidP="009E5B5E">
            <w:pPr>
              <w:rPr>
                <w:rFonts w:ascii="Arial" w:hAnsi="Arial" w:cs="Arial"/>
                <w:sz w:val="18"/>
                <w:szCs w:val="18"/>
                <w:lang w:val="en-GB"/>
              </w:rPr>
            </w:pPr>
            <w:bookmarkStart w:id="9" w:name="_Hlk500167628"/>
            <w:r w:rsidRPr="0062673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62673C" w:rsidRPr="0062673C" w14:paraId="594665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74A67C4" w14:textId="77777777" w:rsidTr="00643875">
              <w:trPr>
                <w:trHeight w:val="278"/>
              </w:trPr>
              <w:tc>
                <w:tcPr>
                  <w:tcW w:w="10564" w:type="dxa"/>
                  <w:shd w:val="clear" w:color="auto" w:fill="BFBFBF" w:themeFill="background1" w:themeFillShade="BF"/>
                  <w:vAlign w:val="center"/>
                </w:tcPr>
                <w:p w14:paraId="3B076F6C" w14:textId="77777777" w:rsidR="00D16AAA" w:rsidRPr="0062673C" w:rsidRDefault="00D16AAA" w:rsidP="00956D6B">
                  <w:pPr>
                    <w:rPr>
                      <w:rFonts w:ascii="Arial" w:hAnsi="Arial" w:cs="Arial"/>
                      <w:b/>
                      <w:sz w:val="18"/>
                      <w:szCs w:val="18"/>
                      <w:lang w:val="en-GB"/>
                    </w:rPr>
                  </w:pPr>
                  <w:r w:rsidRPr="0062673C">
                    <w:rPr>
                      <w:rFonts w:ascii="Arial" w:eastAsia="Arial" w:hAnsi="Arial" w:cs="Arial"/>
                      <w:b/>
                      <w:sz w:val="18"/>
                      <w:szCs w:val="18"/>
                      <w:lang w:bidi="de-DE"/>
                    </w:rPr>
                    <w:lastRenderedPageBreak/>
                    <w:t>14.1 UN-Nummer</w:t>
                  </w:r>
                </w:p>
              </w:tc>
            </w:tr>
          </w:tbl>
          <w:p w14:paraId="6C7B8266" w14:textId="77777777" w:rsidR="00D16AAA" w:rsidRPr="0062673C" w:rsidRDefault="00D16AAA" w:rsidP="00956D6B">
            <w:pPr>
              <w:rPr>
                <w:rFonts w:ascii="Arial" w:hAnsi="Arial" w:cs="Arial"/>
                <w:lang w:val="en-GB"/>
              </w:rPr>
            </w:pPr>
          </w:p>
        </w:tc>
      </w:tr>
      <w:tr w:rsidR="0062673C" w:rsidRPr="0062673C" w14:paraId="5E24AF35" w14:textId="77777777" w:rsidTr="004F7A95">
        <w:trPr>
          <w:trHeight w:val="302"/>
          <w:jc w:val="center"/>
        </w:trPr>
        <w:tc>
          <w:tcPr>
            <w:tcW w:w="3068" w:type="dxa"/>
            <w:gridSpan w:val="2"/>
            <w:tcBorders>
              <w:top w:val="nil"/>
              <w:left w:val="nil"/>
              <w:bottom w:val="nil"/>
              <w:right w:val="nil"/>
            </w:tcBorders>
            <w:vAlign w:val="center"/>
          </w:tcPr>
          <w:p w14:paraId="7CB9BFAD" w14:textId="77777777" w:rsidR="00D16AAA" w:rsidRPr="0062673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CFB3CA4" w14:textId="77777777" w:rsidR="00D16AAA" w:rsidRPr="0062673C" w:rsidRDefault="00D16AAA" w:rsidP="00AB3885">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D5255E4" w14:textId="77777777" w:rsidR="00D16AAA" w:rsidRPr="0062673C" w:rsidRDefault="00D16AAA" w:rsidP="00AB3885">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AB5DE79" w14:textId="77777777" w:rsidR="00D16AAA" w:rsidRPr="0062673C" w:rsidRDefault="00D16AAA" w:rsidP="00AB3885">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5040571E" w14:textId="77777777" w:rsidTr="004F7A95">
        <w:trPr>
          <w:trHeight w:val="389"/>
          <w:jc w:val="center"/>
        </w:trPr>
        <w:tc>
          <w:tcPr>
            <w:tcW w:w="3068" w:type="dxa"/>
            <w:gridSpan w:val="2"/>
            <w:tcBorders>
              <w:top w:val="nil"/>
              <w:left w:val="nil"/>
              <w:bottom w:val="nil"/>
              <w:right w:val="nil"/>
            </w:tcBorders>
            <w:vAlign w:val="center"/>
          </w:tcPr>
          <w:p w14:paraId="406269A2" w14:textId="77777777" w:rsidR="00D16AAA"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1A7B3C7A"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4CBD8E2"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4C114C"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r>
      <w:tr w:rsidR="0062673C" w:rsidRPr="0062673C" w14:paraId="31866E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6ED55060" w14:textId="77777777" w:rsidTr="00643875">
              <w:trPr>
                <w:trHeight w:val="278"/>
              </w:trPr>
              <w:tc>
                <w:tcPr>
                  <w:tcW w:w="10564" w:type="dxa"/>
                  <w:shd w:val="clear" w:color="auto" w:fill="BFBFBF" w:themeFill="background1" w:themeFillShade="BF"/>
                  <w:vAlign w:val="center"/>
                </w:tcPr>
                <w:p w14:paraId="4F5AF0D1" w14:textId="77777777" w:rsidR="00D16AAA" w:rsidRPr="0062673C" w:rsidRDefault="00D16AAA" w:rsidP="00956D6B">
                  <w:pPr>
                    <w:rPr>
                      <w:rFonts w:ascii="Arial" w:hAnsi="Arial" w:cs="Arial"/>
                      <w:b/>
                      <w:sz w:val="18"/>
                      <w:szCs w:val="18"/>
                      <w:lang w:val="en-GB"/>
                    </w:rPr>
                  </w:pPr>
                  <w:r w:rsidRPr="0062673C">
                    <w:rPr>
                      <w:rFonts w:ascii="Arial" w:eastAsia="Arial" w:hAnsi="Arial" w:cs="Arial"/>
                      <w:b/>
                      <w:sz w:val="18"/>
                      <w:szCs w:val="18"/>
                      <w:lang w:bidi="de-DE"/>
                    </w:rPr>
                    <w:t>14.2 Ordnungsgemäße UN-Versandbezeichnung</w:t>
                  </w:r>
                </w:p>
              </w:tc>
            </w:tr>
          </w:tbl>
          <w:p w14:paraId="08795389" w14:textId="77777777" w:rsidR="00D16AAA" w:rsidRPr="0062673C" w:rsidRDefault="00D16AAA" w:rsidP="00956D6B">
            <w:pPr>
              <w:rPr>
                <w:rFonts w:ascii="Arial" w:hAnsi="Arial" w:cs="Arial"/>
                <w:lang w:val="en-GB"/>
              </w:rPr>
            </w:pPr>
          </w:p>
        </w:tc>
      </w:tr>
      <w:tr w:rsidR="0062673C" w:rsidRPr="0062673C" w14:paraId="0E4009FD" w14:textId="77777777" w:rsidTr="004F7A95">
        <w:trPr>
          <w:trHeight w:val="302"/>
          <w:jc w:val="center"/>
        </w:trPr>
        <w:tc>
          <w:tcPr>
            <w:tcW w:w="3068" w:type="dxa"/>
            <w:gridSpan w:val="2"/>
            <w:tcBorders>
              <w:top w:val="nil"/>
              <w:left w:val="nil"/>
              <w:bottom w:val="nil"/>
              <w:right w:val="nil"/>
            </w:tcBorders>
            <w:vAlign w:val="center"/>
          </w:tcPr>
          <w:p w14:paraId="0D4B475A" w14:textId="77777777" w:rsidR="00AB3885" w:rsidRPr="006267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BFD0969"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55EC015"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FBD5A6"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375068AF" w14:textId="77777777" w:rsidTr="004F7A95">
        <w:trPr>
          <w:trHeight w:val="389"/>
          <w:jc w:val="center"/>
        </w:trPr>
        <w:tc>
          <w:tcPr>
            <w:tcW w:w="3068" w:type="dxa"/>
            <w:gridSpan w:val="2"/>
            <w:tcBorders>
              <w:top w:val="nil"/>
              <w:left w:val="nil"/>
              <w:bottom w:val="nil"/>
              <w:right w:val="nil"/>
            </w:tcBorders>
            <w:vAlign w:val="center"/>
          </w:tcPr>
          <w:p w14:paraId="49CBE9BB" w14:textId="77777777" w:rsidR="00D16AAA"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ED274F7"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ADDECE3"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ED5B368"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r>
      <w:tr w:rsidR="0062673C" w:rsidRPr="0062673C" w14:paraId="6342A4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80D230D" w14:textId="77777777" w:rsidTr="00643875">
              <w:trPr>
                <w:trHeight w:val="278"/>
              </w:trPr>
              <w:tc>
                <w:tcPr>
                  <w:tcW w:w="10564" w:type="dxa"/>
                  <w:shd w:val="clear" w:color="auto" w:fill="BFBFBF" w:themeFill="background1" w:themeFillShade="BF"/>
                  <w:vAlign w:val="center"/>
                </w:tcPr>
                <w:p w14:paraId="22CCDB7E" w14:textId="77777777" w:rsidR="00D16AAA" w:rsidRPr="0062673C" w:rsidRDefault="00D16AAA" w:rsidP="00956D6B">
                  <w:pPr>
                    <w:rPr>
                      <w:rFonts w:ascii="Arial" w:hAnsi="Arial" w:cs="Arial"/>
                      <w:b/>
                      <w:sz w:val="18"/>
                      <w:szCs w:val="18"/>
                      <w:lang w:val="en-GB"/>
                    </w:rPr>
                  </w:pPr>
                  <w:r w:rsidRPr="0062673C">
                    <w:rPr>
                      <w:rFonts w:ascii="Arial" w:eastAsia="Arial" w:hAnsi="Arial" w:cs="Arial"/>
                      <w:b/>
                      <w:sz w:val="18"/>
                      <w:szCs w:val="18"/>
                      <w:lang w:bidi="de-DE"/>
                    </w:rPr>
                    <w:t>14.3 Transportgefahrenklasse(n)</w:t>
                  </w:r>
                </w:p>
              </w:tc>
            </w:tr>
          </w:tbl>
          <w:p w14:paraId="1B067EFE" w14:textId="77777777" w:rsidR="00D16AAA" w:rsidRPr="0062673C" w:rsidRDefault="00D16AAA" w:rsidP="00956D6B">
            <w:pPr>
              <w:rPr>
                <w:rFonts w:ascii="Arial" w:hAnsi="Arial" w:cs="Arial"/>
                <w:lang w:val="en-GB"/>
              </w:rPr>
            </w:pPr>
          </w:p>
        </w:tc>
      </w:tr>
      <w:tr w:rsidR="0062673C" w:rsidRPr="0062673C" w14:paraId="603917F6" w14:textId="77777777" w:rsidTr="004F7A95">
        <w:trPr>
          <w:trHeight w:val="302"/>
          <w:jc w:val="center"/>
        </w:trPr>
        <w:tc>
          <w:tcPr>
            <w:tcW w:w="3068" w:type="dxa"/>
            <w:gridSpan w:val="2"/>
            <w:tcBorders>
              <w:top w:val="nil"/>
              <w:left w:val="nil"/>
              <w:bottom w:val="nil"/>
              <w:right w:val="nil"/>
            </w:tcBorders>
            <w:vAlign w:val="center"/>
          </w:tcPr>
          <w:p w14:paraId="0EBBED9C" w14:textId="77777777" w:rsidR="00AB3885" w:rsidRPr="006267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A97310B"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54155C0"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6839006"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7CB129B6" w14:textId="77777777" w:rsidTr="004F7A95">
        <w:trPr>
          <w:trHeight w:val="389"/>
          <w:jc w:val="center"/>
        </w:trPr>
        <w:tc>
          <w:tcPr>
            <w:tcW w:w="3068" w:type="dxa"/>
            <w:gridSpan w:val="2"/>
            <w:tcBorders>
              <w:top w:val="nil"/>
              <w:left w:val="nil"/>
              <w:bottom w:val="nil"/>
              <w:right w:val="nil"/>
            </w:tcBorders>
            <w:vAlign w:val="center"/>
          </w:tcPr>
          <w:p w14:paraId="095913C9" w14:textId="77777777" w:rsidR="00D16AAA"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3958AA36"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986A932"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E1592E4"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r>
      <w:tr w:rsidR="0062673C" w:rsidRPr="0062673C" w14:paraId="23BE33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3E8DA2BE" w14:textId="77777777" w:rsidTr="00643875">
              <w:trPr>
                <w:trHeight w:val="278"/>
              </w:trPr>
              <w:tc>
                <w:tcPr>
                  <w:tcW w:w="10564" w:type="dxa"/>
                  <w:shd w:val="clear" w:color="auto" w:fill="BFBFBF" w:themeFill="background1" w:themeFillShade="BF"/>
                  <w:vAlign w:val="center"/>
                </w:tcPr>
                <w:p w14:paraId="339A391B"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14.4 Verpackungsgruppe</w:t>
                  </w:r>
                </w:p>
              </w:tc>
            </w:tr>
          </w:tbl>
          <w:p w14:paraId="5AA91602" w14:textId="77777777" w:rsidR="00AB3885" w:rsidRPr="0062673C" w:rsidRDefault="00AB3885" w:rsidP="00956D6B">
            <w:pPr>
              <w:rPr>
                <w:rFonts w:ascii="Arial" w:hAnsi="Arial" w:cs="Arial"/>
                <w:lang w:val="en-GB"/>
              </w:rPr>
            </w:pPr>
          </w:p>
        </w:tc>
      </w:tr>
      <w:tr w:rsidR="0062673C" w:rsidRPr="0062673C" w14:paraId="41E40AB8" w14:textId="77777777" w:rsidTr="004F7A95">
        <w:trPr>
          <w:trHeight w:val="302"/>
          <w:jc w:val="center"/>
        </w:trPr>
        <w:tc>
          <w:tcPr>
            <w:tcW w:w="3068" w:type="dxa"/>
            <w:gridSpan w:val="2"/>
            <w:tcBorders>
              <w:top w:val="nil"/>
              <w:left w:val="nil"/>
              <w:bottom w:val="nil"/>
              <w:right w:val="nil"/>
            </w:tcBorders>
            <w:vAlign w:val="center"/>
          </w:tcPr>
          <w:p w14:paraId="52C6C6BE" w14:textId="77777777" w:rsidR="00AB3885" w:rsidRPr="006267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EC33613"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1FE4295"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24D1323"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3124C487" w14:textId="77777777" w:rsidTr="004F7A95">
        <w:trPr>
          <w:trHeight w:val="389"/>
          <w:jc w:val="center"/>
        </w:trPr>
        <w:tc>
          <w:tcPr>
            <w:tcW w:w="3068" w:type="dxa"/>
            <w:gridSpan w:val="2"/>
            <w:tcBorders>
              <w:top w:val="nil"/>
              <w:left w:val="nil"/>
              <w:bottom w:val="nil"/>
              <w:right w:val="nil"/>
            </w:tcBorders>
            <w:vAlign w:val="center"/>
          </w:tcPr>
          <w:p w14:paraId="647C08FC" w14:textId="77777777" w:rsidR="00D16AAA"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0571AB14"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4BCD795"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BA76D9D"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zugewiesen.</w:t>
            </w:r>
          </w:p>
        </w:tc>
      </w:tr>
      <w:tr w:rsidR="0062673C" w:rsidRPr="0062673C" w14:paraId="5CB66F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2A09B99" w14:textId="77777777" w:rsidTr="00643875">
              <w:trPr>
                <w:trHeight w:val="278"/>
              </w:trPr>
              <w:tc>
                <w:tcPr>
                  <w:tcW w:w="10564" w:type="dxa"/>
                  <w:shd w:val="clear" w:color="auto" w:fill="BFBFBF" w:themeFill="background1" w:themeFillShade="BF"/>
                  <w:vAlign w:val="center"/>
                </w:tcPr>
                <w:p w14:paraId="6A943420"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14.5 Umweltgefahren</w:t>
                  </w:r>
                </w:p>
              </w:tc>
            </w:tr>
          </w:tbl>
          <w:p w14:paraId="767E0C9A" w14:textId="77777777" w:rsidR="00AB3885" w:rsidRPr="0062673C" w:rsidRDefault="00AB3885" w:rsidP="00956D6B">
            <w:pPr>
              <w:rPr>
                <w:rFonts w:ascii="Arial" w:hAnsi="Arial" w:cs="Arial"/>
                <w:lang w:val="en-GB"/>
              </w:rPr>
            </w:pPr>
          </w:p>
        </w:tc>
      </w:tr>
      <w:tr w:rsidR="0062673C" w:rsidRPr="0062673C" w14:paraId="717992EE" w14:textId="77777777" w:rsidTr="004F7A95">
        <w:trPr>
          <w:trHeight w:val="302"/>
          <w:jc w:val="center"/>
        </w:trPr>
        <w:tc>
          <w:tcPr>
            <w:tcW w:w="3068" w:type="dxa"/>
            <w:gridSpan w:val="2"/>
            <w:tcBorders>
              <w:top w:val="nil"/>
              <w:left w:val="nil"/>
              <w:bottom w:val="nil"/>
              <w:right w:val="nil"/>
            </w:tcBorders>
            <w:vAlign w:val="center"/>
          </w:tcPr>
          <w:p w14:paraId="5DEDB411" w14:textId="77777777" w:rsidR="00AB3885" w:rsidRPr="006267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21E106"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5C2456C"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8EE1A73"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2D78515B" w14:textId="77777777" w:rsidTr="004F7A95">
        <w:trPr>
          <w:trHeight w:val="389"/>
          <w:jc w:val="center"/>
        </w:trPr>
        <w:tc>
          <w:tcPr>
            <w:tcW w:w="3068" w:type="dxa"/>
            <w:gridSpan w:val="2"/>
            <w:tcBorders>
              <w:top w:val="nil"/>
              <w:left w:val="nil"/>
              <w:bottom w:val="nil"/>
              <w:right w:val="nil"/>
            </w:tcBorders>
            <w:vAlign w:val="center"/>
          </w:tcPr>
          <w:p w14:paraId="6006968A" w14:textId="77777777" w:rsidR="00D16AAA"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7CA237E"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20C0802D"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14020B4D"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klassifiziert.</w:t>
            </w:r>
          </w:p>
        </w:tc>
      </w:tr>
      <w:tr w:rsidR="0062673C" w:rsidRPr="0062673C" w14:paraId="68FAA58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56751A9" w14:textId="77777777" w:rsidTr="00643875">
              <w:trPr>
                <w:trHeight w:val="278"/>
              </w:trPr>
              <w:tc>
                <w:tcPr>
                  <w:tcW w:w="10564" w:type="dxa"/>
                  <w:shd w:val="clear" w:color="auto" w:fill="BFBFBF" w:themeFill="background1" w:themeFillShade="BF"/>
                  <w:vAlign w:val="center"/>
                </w:tcPr>
                <w:p w14:paraId="7BD5D55D"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14.6 Besondere Vorsichtsmaßnahmen für den Verwender</w:t>
                  </w:r>
                </w:p>
              </w:tc>
            </w:tr>
          </w:tbl>
          <w:p w14:paraId="77B4AA6A" w14:textId="77777777" w:rsidR="00AB3885" w:rsidRPr="0062673C" w:rsidRDefault="00AB3885" w:rsidP="00956D6B">
            <w:pPr>
              <w:rPr>
                <w:rFonts w:ascii="Arial" w:hAnsi="Arial" w:cs="Arial"/>
                <w:lang w:val="en-GB"/>
              </w:rPr>
            </w:pPr>
          </w:p>
        </w:tc>
      </w:tr>
      <w:tr w:rsidR="0062673C" w:rsidRPr="0062673C" w14:paraId="7E96E950" w14:textId="77777777" w:rsidTr="004F7A95">
        <w:trPr>
          <w:trHeight w:val="389"/>
          <w:jc w:val="center"/>
        </w:trPr>
        <w:tc>
          <w:tcPr>
            <w:tcW w:w="3068" w:type="dxa"/>
            <w:gridSpan w:val="2"/>
            <w:tcBorders>
              <w:top w:val="nil"/>
              <w:left w:val="nil"/>
              <w:bottom w:val="nil"/>
              <w:right w:val="nil"/>
            </w:tcBorders>
            <w:vAlign w:val="center"/>
          </w:tcPr>
          <w:p w14:paraId="72AD4A83" w14:textId="77777777" w:rsidR="0032244C" w:rsidRPr="0062673C" w:rsidRDefault="00D16AAA" w:rsidP="00956D6B">
            <w:pPr>
              <w:jc w:val="right"/>
              <w:rPr>
                <w:rFonts w:ascii="Arial" w:hAnsi="Arial" w:cs="Arial"/>
                <w:b/>
                <w:sz w:val="18"/>
                <w:szCs w:val="18"/>
                <w:lang w:val="en-GB"/>
              </w:rPr>
            </w:pPr>
            <w:r w:rsidRPr="0062673C">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7D108A4F" w14:textId="77777777" w:rsidR="0032244C"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Siehe Abschnitt: 2</w:t>
            </w:r>
          </w:p>
        </w:tc>
      </w:tr>
      <w:tr w:rsidR="0062673C" w:rsidRPr="0062673C" w14:paraId="7F01117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4E465BEF" w14:textId="77777777" w:rsidTr="00643875">
              <w:trPr>
                <w:trHeight w:val="278"/>
              </w:trPr>
              <w:tc>
                <w:tcPr>
                  <w:tcW w:w="10564" w:type="dxa"/>
                  <w:shd w:val="clear" w:color="auto" w:fill="BFBFBF" w:themeFill="background1" w:themeFillShade="BF"/>
                  <w:vAlign w:val="center"/>
                </w:tcPr>
                <w:p w14:paraId="7E81A290"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14.7 Massengutbeförderung gemäß Anhang II des MARPOL-Übereinkommens 73/78 und gemäß IBC-Code</w:t>
                  </w:r>
                </w:p>
              </w:tc>
            </w:tr>
          </w:tbl>
          <w:p w14:paraId="7C41AFC5" w14:textId="77777777" w:rsidR="00AB3885" w:rsidRPr="0062673C" w:rsidRDefault="00AB3885" w:rsidP="00956D6B">
            <w:pPr>
              <w:rPr>
                <w:rFonts w:ascii="Arial" w:hAnsi="Arial" w:cs="Arial"/>
                <w:lang w:val="en-GB"/>
              </w:rPr>
            </w:pPr>
          </w:p>
        </w:tc>
      </w:tr>
      <w:tr w:rsidR="0062673C" w:rsidRPr="0062673C" w14:paraId="3C45347A" w14:textId="77777777" w:rsidTr="004F7A95">
        <w:trPr>
          <w:trHeight w:val="302"/>
          <w:jc w:val="center"/>
        </w:trPr>
        <w:tc>
          <w:tcPr>
            <w:tcW w:w="3068" w:type="dxa"/>
            <w:gridSpan w:val="2"/>
            <w:tcBorders>
              <w:top w:val="nil"/>
              <w:left w:val="nil"/>
              <w:bottom w:val="nil"/>
              <w:right w:val="nil"/>
            </w:tcBorders>
            <w:vAlign w:val="center"/>
          </w:tcPr>
          <w:p w14:paraId="67093BEE" w14:textId="77777777" w:rsidR="00AB3885" w:rsidRPr="006267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84D10F8"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F90EF6E"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63E3A09" w14:textId="77777777" w:rsidR="00AB3885" w:rsidRPr="0062673C" w:rsidRDefault="00AB3885" w:rsidP="00956D6B">
            <w:pPr>
              <w:rPr>
                <w:rFonts w:ascii="Arial" w:hAnsi="Arial" w:cs="Arial"/>
                <w:b/>
                <w:sz w:val="18"/>
                <w:szCs w:val="18"/>
                <w:lang w:val="en-GB"/>
              </w:rPr>
            </w:pPr>
            <w:r w:rsidRPr="0062673C">
              <w:rPr>
                <w:rFonts w:ascii="Arial" w:eastAsia="Arial" w:hAnsi="Arial" w:cs="Arial"/>
                <w:b/>
                <w:sz w:val="18"/>
                <w:szCs w:val="18"/>
                <w:lang w:bidi="de-DE"/>
              </w:rPr>
              <w:t>IATA/ICAO</w:t>
            </w:r>
          </w:p>
        </w:tc>
      </w:tr>
      <w:tr w:rsidR="0062673C" w:rsidRPr="0062673C" w14:paraId="54977AB2" w14:textId="77777777" w:rsidTr="004F7A95">
        <w:trPr>
          <w:trHeight w:val="389"/>
          <w:jc w:val="center"/>
        </w:trPr>
        <w:tc>
          <w:tcPr>
            <w:tcW w:w="3068" w:type="dxa"/>
            <w:gridSpan w:val="2"/>
            <w:tcBorders>
              <w:top w:val="nil"/>
              <w:left w:val="nil"/>
              <w:bottom w:val="nil"/>
              <w:right w:val="nil"/>
            </w:tcBorders>
            <w:vAlign w:val="center"/>
          </w:tcPr>
          <w:p w14:paraId="45FAF18E" w14:textId="77777777" w:rsidR="00D16AAA" w:rsidRPr="0062673C" w:rsidRDefault="00AB3885" w:rsidP="00956D6B">
            <w:pPr>
              <w:jc w:val="right"/>
              <w:rPr>
                <w:rFonts w:ascii="Arial" w:hAnsi="Arial" w:cs="Arial"/>
                <w:b/>
                <w:sz w:val="18"/>
                <w:szCs w:val="18"/>
                <w:lang w:val="en-GB"/>
              </w:rPr>
            </w:pPr>
            <w:r w:rsidRPr="0062673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4711A822"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0B6BE823"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45B53AA4" w14:textId="77777777" w:rsidR="00D16AAA" w:rsidRPr="0062673C" w:rsidRDefault="00D16AAA" w:rsidP="00956D6B">
            <w:pPr>
              <w:rPr>
                <w:rFonts w:ascii="Arial" w:hAnsi="Arial" w:cs="Arial"/>
                <w:sz w:val="18"/>
                <w:szCs w:val="18"/>
                <w:lang w:val="en-GB"/>
              </w:rPr>
            </w:pPr>
            <w:r w:rsidRPr="0062673C">
              <w:rPr>
                <w:rFonts w:ascii="Arial" w:eastAsia="Arial" w:hAnsi="Arial" w:cs="Arial"/>
                <w:sz w:val="18"/>
                <w:szCs w:val="18"/>
                <w:lang w:bidi="de-DE"/>
              </w:rPr>
              <w:t>Nicht zutreffend.</w:t>
            </w:r>
          </w:p>
        </w:tc>
      </w:tr>
      <w:bookmarkEnd w:id="8"/>
      <w:bookmarkEnd w:id="9"/>
      <w:tr w:rsidR="0062673C" w:rsidRPr="0062673C" w14:paraId="1E5A87C7"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524AE5B1"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15: Rechtsvorschriften</w:t>
            </w:r>
          </w:p>
        </w:tc>
      </w:tr>
      <w:tr w:rsidR="0062673C" w:rsidRPr="0062673C" w14:paraId="32A11F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2D9261CF" w14:textId="77777777" w:rsidTr="00643875">
              <w:trPr>
                <w:trHeight w:val="278"/>
              </w:trPr>
              <w:tc>
                <w:tcPr>
                  <w:tcW w:w="10564" w:type="dxa"/>
                  <w:shd w:val="clear" w:color="auto" w:fill="BFBFBF" w:themeFill="background1" w:themeFillShade="BF"/>
                  <w:vAlign w:val="center"/>
                </w:tcPr>
                <w:p w14:paraId="121793EB"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15.1 Vorschriften zu Sicherheit, Gesundheits- und Umweltschutz/spezifische Rechtsvorschriften für den Stoff oder das Gemisch</w:t>
                  </w:r>
                </w:p>
              </w:tc>
            </w:tr>
          </w:tbl>
          <w:p w14:paraId="63BF07F5" w14:textId="77777777" w:rsidR="009E5B5E" w:rsidRPr="0062673C" w:rsidRDefault="009E5B5E" w:rsidP="009E5B5E">
            <w:pPr>
              <w:rPr>
                <w:rFonts w:ascii="Arial" w:hAnsi="Arial" w:cs="Arial"/>
                <w:lang w:val="en-GB"/>
              </w:rPr>
            </w:pPr>
          </w:p>
        </w:tc>
      </w:tr>
      <w:tr w:rsidR="0062673C" w:rsidRPr="0062673C" w14:paraId="7980C1F8" w14:textId="77777777" w:rsidTr="004F7A95">
        <w:trPr>
          <w:trHeight w:val="389"/>
          <w:jc w:val="center"/>
        </w:trPr>
        <w:tc>
          <w:tcPr>
            <w:tcW w:w="3068" w:type="dxa"/>
            <w:gridSpan w:val="2"/>
            <w:tcBorders>
              <w:top w:val="nil"/>
              <w:left w:val="nil"/>
              <w:bottom w:val="nil"/>
              <w:right w:val="nil"/>
            </w:tcBorders>
            <w:vAlign w:val="center"/>
          </w:tcPr>
          <w:p w14:paraId="6A541807" w14:textId="77777777" w:rsidR="00BE30C7" w:rsidRPr="0062673C" w:rsidRDefault="00BE30C7" w:rsidP="00B13AD7">
            <w:pPr>
              <w:jc w:val="right"/>
              <w:rPr>
                <w:rFonts w:ascii="Arial" w:hAnsi="Arial" w:cs="Arial"/>
                <w:b/>
                <w:sz w:val="18"/>
                <w:szCs w:val="18"/>
                <w:lang w:val="en-GB"/>
              </w:rPr>
            </w:pPr>
            <w:r w:rsidRPr="0062673C">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372AA174" w14:textId="77777777" w:rsidR="00BE30C7" w:rsidRPr="0062673C" w:rsidRDefault="00BE30C7" w:rsidP="00B13AD7">
            <w:pPr>
              <w:rPr>
                <w:rFonts w:ascii="Arial" w:hAnsi="Arial" w:cs="Arial"/>
                <w:sz w:val="18"/>
                <w:szCs w:val="18"/>
                <w:lang w:val="en-GB"/>
              </w:rPr>
            </w:pPr>
            <w:r w:rsidRPr="0062673C">
              <w:rPr>
                <w:rFonts w:ascii="Arial" w:eastAsia="Arial" w:hAnsi="Arial" w:cs="Arial"/>
                <w:sz w:val="18"/>
                <w:szCs w:val="18"/>
                <w:lang w:bidi="de-DE"/>
              </w:rPr>
              <w:t>Nicht zutreffend.</w:t>
            </w:r>
          </w:p>
        </w:tc>
      </w:tr>
      <w:tr w:rsidR="0062673C" w:rsidRPr="0062673C" w14:paraId="39AA18A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5FBDBBFA" w14:textId="77777777" w:rsidTr="00643875">
              <w:trPr>
                <w:trHeight w:val="278"/>
              </w:trPr>
              <w:tc>
                <w:tcPr>
                  <w:tcW w:w="10564" w:type="dxa"/>
                  <w:shd w:val="clear" w:color="auto" w:fill="BFBFBF" w:themeFill="background1" w:themeFillShade="BF"/>
                  <w:vAlign w:val="center"/>
                </w:tcPr>
                <w:p w14:paraId="5B9E3756"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15.2 Stoffsicherheitsbewertung</w:t>
                  </w:r>
                </w:p>
              </w:tc>
            </w:tr>
          </w:tbl>
          <w:p w14:paraId="0CE14894" w14:textId="77777777" w:rsidR="009E5B5E" w:rsidRPr="0062673C" w:rsidRDefault="009E5B5E" w:rsidP="009E5B5E">
            <w:pPr>
              <w:rPr>
                <w:rFonts w:ascii="Arial" w:hAnsi="Arial" w:cs="Arial"/>
                <w:lang w:val="en-GB"/>
              </w:rPr>
            </w:pPr>
          </w:p>
        </w:tc>
      </w:tr>
      <w:tr w:rsidR="0062673C" w:rsidRPr="0062673C" w14:paraId="7B3A6394" w14:textId="77777777" w:rsidTr="004F7A95">
        <w:trPr>
          <w:trHeight w:val="590"/>
          <w:jc w:val="center"/>
        </w:trPr>
        <w:tc>
          <w:tcPr>
            <w:tcW w:w="3068" w:type="dxa"/>
            <w:gridSpan w:val="2"/>
            <w:tcBorders>
              <w:top w:val="nil"/>
              <w:left w:val="nil"/>
              <w:bottom w:val="nil"/>
              <w:right w:val="nil"/>
            </w:tcBorders>
          </w:tcPr>
          <w:p w14:paraId="4D81868E" w14:textId="77777777" w:rsidR="009E5B5E"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D13CA07"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Eine chemische Stoffsicherheitsbewertung wurde für den Stoff bzw. das Gemisch nicht vom Zulieferer durchgeführt.</w:t>
            </w:r>
          </w:p>
        </w:tc>
      </w:tr>
      <w:tr w:rsidR="0062673C" w:rsidRPr="0062673C" w14:paraId="6703A1F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A0B1A7B" w14:textId="77777777" w:rsidR="009E5B5E" w:rsidRPr="0062673C" w:rsidRDefault="009E5B5E" w:rsidP="009E5B5E">
            <w:pPr>
              <w:rPr>
                <w:rFonts w:ascii="Arial" w:hAnsi="Arial" w:cs="Arial"/>
                <w:b/>
                <w:sz w:val="20"/>
                <w:szCs w:val="20"/>
                <w:lang w:val="en-GB"/>
              </w:rPr>
            </w:pPr>
            <w:r w:rsidRPr="0062673C">
              <w:rPr>
                <w:rFonts w:ascii="Arial" w:eastAsia="Arial" w:hAnsi="Arial" w:cs="Arial"/>
                <w:b/>
                <w:sz w:val="20"/>
                <w:szCs w:val="20"/>
                <w:lang w:bidi="de-DE"/>
              </w:rPr>
              <w:t>Abschnitt 16: Sonstige Angaben</w:t>
            </w:r>
          </w:p>
        </w:tc>
      </w:tr>
      <w:tr w:rsidR="0062673C" w:rsidRPr="0062673C" w14:paraId="60178F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2673C" w:rsidRPr="0062673C" w14:paraId="763941F2" w14:textId="77777777" w:rsidTr="00643875">
              <w:trPr>
                <w:trHeight w:val="278"/>
              </w:trPr>
              <w:tc>
                <w:tcPr>
                  <w:tcW w:w="10564" w:type="dxa"/>
                  <w:shd w:val="clear" w:color="auto" w:fill="BFBFBF" w:themeFill="background1" w:themeFillShade="BF"/>
                  <w:vAlign w:val="center"/>
                </w:tcPr>
                <w:p w14:paraId="1168A2C6" w14:textId="77777777" w:rsidR="009E5B5E" w:rsidRPr="0062673C" w:rsidRDefault="009E5B5E" w:rsidP="009E5B5E">
                  <w:pPr>
                    <w:rPr>
                      <w:rFonts w:ascii="Arial" w:hAnsi="Arial" w:cs="Arial"/>
                      <w:b/>
                      <w:sz w:val="18"/>
                      <w:szCs w:val="18"/>
                      <w:lang w:val="en-GB"/>
                    </w:rPr>
                  </w:pPr>
                  <w:r w:rsidRPr="0062673C">
                    <w:rPr>
                      <w:rFonts w:ascii="Arial" w:eastAsia="Arial" w:hAnsi="Arial" w:cs="Arial"/>
                      <w:b/>
                      <w:sz w:val="18"/>
                      <w:szCs w:val="18"/>
                      <w:lang w:bidi="de-DE"/>
                    </w:rPr>
                    <w:t>Sonstige Angaben</w:t>
                  </w:r>
                </w:p>
              </w:tc>
            </w:tr>
          </w:tbl>
          <w:p w14:paraId="0DA3CDB7" w14:textId="77777777" w:rsidR="009E5B5E" w:rsidRPr="0062673C" w:rsidRDefault="009E5B5E" w:rsidP="009E5B5E">
            <w:pPr>
              <w:rPr>
                <w:rFonts w:ascii="Arial" w:hAnsi="Arial" w:cs="Arial"/>
                <w:lang w:val="en-GB"/>
              </w:rPr>
            </w:pPr>
          </w:p>
        </w:tc>
      </w:tr>
      <w:tr w:rsidR="0062673C" w:rsidRPr="0062673C" w14:paraId="01C67479" w14:textId="77777777" w:rsidTr="004F7A95">
        <w:trPr>
          <w:trHeight w:val="837"/>
          <w:jc w:val="center"/>
        </w:trPr>
        <w:tc>
          <w:tcPr>
            <w:tcW w:w="3068" w:type="dxa"/>
            <w:gridSpan w:val="2"/>
            <w:tcBorders>
              <w:top w:val="nil"/>
              <w:left w:val="nil"/>
              <w:bottom w:val="nil"/>
              <w:right w:val="nil"/>
            </w:tcBorders>
          </w:tcPr>
          <w:p w14:paraId="02D851C0" w14:textId="77777777" w:rsidR="00F037B8" w:rsidRPr="0062673C" w:rsidRDefault="009E5B5E" w:rsidP="009E5B5E">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t>Sonstige Angaben:</w:t>
            </w:r>
          </w:p>
          <w:p w14:paraId="3FC4ECAB" w14:textId="77777777" w:rsidR="009E5B5E" w:rsidRPr="0062673C"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00B845A0"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Dieses Sicherheitsdatenblatt wurde gemäß den Verordnungen (EG) Nr. 1907/2006 und 1272/2008 in der jeweils gültigen Fassung erstellt.</w:t>
            </w:r>
          </w:p>
          <w:p w14:paraId="3853CC04" w14:textId="77777777" w:rsidR="009E5B5E" w:rsidRPr="0062673C" w:rsidRDefault="009E5B5E" w:rsidP="009E5B5E">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 verweist auf Text im Sicherheitsdatenblatt, der seit der letzten Überarbeitung geändert wurde.</w:t>
            </w:r>
          </w:p>
        </w:tc>
      </w:tr>
      <w:tr w:rsidR="0062673C" w:rsidRPr="0062673C" w14:paraId="3A905B68" w14:textId="77777777" w:rsidTr="004F7A95">
        <w:trPr>
          <w:trHeight w:val="450"/>
          <w:jc w:val="center"/>
        </w:trPr>
        <w:tc>
          <w:tcPr>
            <w:tcW w:w="3068" w:type="dxa"/>
            <w:gridSpan w:val="2"/>
            <w:tcBorders>
              <w:top w:val="nil"/>
              <w:left w:val="nil"/>
              <w:bottom w:val="nil"/>
              <w:right w:val="nil"/>
            </w:tcBorders>
            <w:hideMark/>
          </w:tcPr>
          <w:p w14:paraId="356EFBAE" w14:textId="77777777" w:rsidR="00AD67F3" w:rsidRPr="0062673C" w:rsidRDefault="00AD67F3">
            <w:pPr>
              <w:spacing w:before="60" w:line="276" w:lineRule="auto"/>
              <w:jc w:val="right"/>
              <w:rPr>
                <w:rFonts w:ascii="Arial" w:hAnsi="Arial" w:cs="Arial"/>
                <w:b/>
                <w:sz w:val="18"/>
                <w:szCs w:val="18"/>
                <w:lang w:val="en-GB"/>
              </w:rPr>
            </w:pPr>
            <w:bookmarkStart w:id="10" w:name="_Hlk501549776"/>
            <w:r w:rsidRPr="0062673C">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7DBA251D" w14:textId="77777777" w:rsidR="00AD67F3" w:rsidRPr="0062673C" w:rsidRDefault="00AD67F3" w:rsidP="00FE05B1">
            <w:pPr>
              <w:spacing w:before="60" w:line="276" w:lineRule="auto"/>
              <w:rPr>
                <w:rFonts w:ascii="Arial" w:hAnsi="Arial" w:cs="Arial"/>
                <w:sz w:val="18"/>
                <w:szCs w:val="18"/>
                <w:lang w:val="en-GB"/>
              </w:rPr>
            </w:pPr>
            <w:r w:rsidRPr="0062673C">
              <w:rPr>
                <w:rFonts w:ascii="Arial" w:eastAsia="Arial" w:hAnsi="Arial" w:cs="Arial"/>
                <w:sz w:val="18"/>
                <w:szCs w:val="18"/>
                <w:lang w:bidi="de-DE"/>
              </w:rPr>
              <w:t xml:space="preserve">ADR, Europäisches Übereinkommen über die internationale Beförderung gefährlicher Güter </w:t>
            </w:r>
            <w:bookmarkStart w:id="11" w:name="_GoBack"/>
            <w:bookmarkEnd w:id="11"/>
            <w:r w:rsidRPr="0062673C">
              <w:rPr>
                <w:rFonts w:ascii="Arial" w:eastAsia="Arial" w:hAnsi="Arial" w:cs="Arial"/>
                <w:sz w:val="18"/>
                <w:szCs w:val="18"/>
                <w:lang w:bidi="de-DE"/>
              </w:rPr>
              <w:lastRenderedPageBreak/>
              <w:t>auf der Straße</w:t>
            </w:r>
          </w:p>
          <w:p w14:paraId="692ED7BF" w14:textId="77777777" w:rsidR="006D07F8" w:rsidRPr="0062673C" w:rsidRDefault="006D07F8">
            <w:pPr>
              <w:spacing w:line="276" w:lineRule="auto"/>
              <w:rPr>
                <w:rFonts w:ascii="Arial" w:hAnsi="Arial" w:cs="Arial"/>
                <w:sz w:val="18"/>
                <w:szCs w:val="18"/>
                <w:lang w:val="en-GB"/>
              </w:rPr>
            </w:pPr>
            <w:r w:rsidRPr="0062673C">
              <w:rPr>
                <w:rFonts w:ascii="Arial" w:eastAsia="Arial" w:hAnsi="Arial" w:cs="Arial"/>
                <w:sz w:val="18"/>
                <w:szCs w:val="18"/>
                <w:lang w:bidi="de-DE"/>
              </w:rPr>
              <w:t>AGS, Ausschuss für Gefahrenstoffe</w:t>
            </w:r>
          </w:p>
          <w:p w14:paraId="4517B14C"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ATE, Schätzwert Akuter Toxizität (</w:t>
            </w:r>
            <w:proofErr w:type="spellStart"/>
            <w:r w:rsidRPr="0062673C">
              <w:rPr>
                <w:rFonts w:ascii="Arial" w:eastAsia="Arial" w:hAnsi="Arial" w:cs="Arial"/>
                <w:sz w:val="18"/>
                <w:szCs w:val="18"/>
                <w:lang w:bidi="de-DE"/>
              </w:rPr>
              <w:t>Acute</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Toxicity</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Estimate</w:t>
            </w:r>
            <w:proofErr w:type="spellEnd"/>
            <w:r w:rsidRPr="0062673C">
              <w:rPr>
                <w:rFonts w:ascii="Arial" w:eastAsia="Arial" w:hAnsi="Arial" w:cs="Arial"/>
                <w:sz w:val="18"/>
                <w:szCs w:val="18"/>
                <w:lang w:bidi="de-DE"/>
              </w:rPr>
              <w:t>)</w:t>
            </w:r>
          </w:p>
          <w:p w14:paraId="38F99491"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CAS, Chemical Abstracts Service</w:t>
            </w:r>
          </w:p>
          <w:p w14:paraId="59C53DFD"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CLP, Verordnung (EG) Nr. 1272 / 2008 (</w:t>
            </w:r>
            <w:proofErr w:type="spellStart"/>
            <w:r w:rsidRPr="0062673C">
              <w:rPr>
                <w:rFonts w:ascii="Arial" w:eastAsia="Arial" w:hAnsi="Arial" w:cs="Arial"/>
                <w:sz w:val="18"/>
                <w:szCs w:val="18"/>
                <w:lang w:bidi="de-DE"/>
              </w:rPr>
              <w:t>Classification</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Labelling</w:t>
            </w:r>
            <w:proofErr w:type="spellEnd"/>
            <w:r w:rsidRPr="0062673C">
              <w:rPr>
                <w:rFonts w:ascii="Arial" w:eastAsia="Arial" w:hAnsi="Arial" w:cs="Arial"/>
                <w:sz w:val="18"/>
                <w:szCs w:val="18"/>
                <w:lang w:bidi="de-DE"/>
              </w:rPr>
              <w:t xml:space="preserve"> and </w:t>
            </w:r>
            <w:proofErr w:type="spellStart"/>
            <w:r w:rsidRPr="0062673C">
              <w:rPr>
                <w:rFonts w:ascii="Arial" w:eastAsia="Arial" w:hAnsi="Arial" w:cs="Arial"/>
                <w:sz w:val="18"/>
                <w:szCs w:val="18"/>
                <w:lang w:bidi="de-DE"/>
              </w:rPr>
              <w:t>Packaging</w:t>
            </w:r>
            <w:proofErr w:type="spellEnd"/>
            <w:r w:rsidRPr="0062673C">
              <w:rPr>
                <w:rFonts w:ascii="Arial" w:eastAsia="Arial" w:hAnsi="Arial" w:cs="Arial"/>
                <w:sz w:val="18"/>
                <w:szCs w:val="18"/>
                <w:lang w:bidi="de-DE"/>
              </w:rPr>
              <w:t>)</w:t>
            </w:r>
          </w:p>
          <w:p w14:paraId="7EE7FF67" w14:textId="77777777" w:rsidR="00C9049F" w:rsidRPr="0062673C" w:rsidRDefault="00C9049F">
            <w:pPr>
              <w:spacing w:line="276" w:lineRule="auto"/>
              <w:rPr>
                <w:rFonts w:ascii="Arial" w:hAnsi="Arial" w:cs="Arial"/>
                <w:sz w:val="18"/>
                <w:szCs w:val="18"/>
                <w:lang w:val="en-GB"/>
              </w:rPr>
            </w:pPr>
            <w:r w:rsidRPr="0062673C">
              <w:rPr>
                <w:rFonts w:ascii="Arial" w:eastAsia="Arial" w:hAnsi="Arial" w:cs="Arial"/>
                <w:sz w:val="18"/>
                <w:szCs w:val="18"/>
                <w:lang w:bidi="de-DE"/>
              </w:rPr>
              <w:t>DFG, Deutsche Forschungsgemeinschaft</w:t>
            </w:r>
          </w:p>
          <w:p w14:paraId="253E1339" w14:textId="77777777" w:rsidR="00AD67F3" w:rsidRPr="0062673C" w:rsidRDefault="00AD67F3" w:rsidP="0056700C">
            <w:pPr>
              <w:spacing w:line="276" w:lineRule="auto"/>
              <w:rPr>
                <w:rFonts w:ascii="Arial" w:hAnsi="Arial" w:cs="Arial"/>
                <w:sz w:val="18"/>
                <w:szCs w:val="18"/>
                <w:lang w:val="en-GB"/>
              </w:rPr>
            </w:pPr>
            <w:r w:rsidRPr="0062673C">
              <w:rPr>
                <w:rFonts w:ascii="Arial" w:eastAsia="Arial" w:hAnsi="Arial" w:cs="Arial"/>
                <w:sz w:val="18"/>
                <w:szCs w:val="18"/>
                <w:lang w:bidi="de-DE"/>
              </w:rPr>
              <w:t>DNEL, Expositionsgrenzwert, der zu keiner Beeinträchtigung der menschlichen Gesundheit führt (</w:t>
            </w:r>
            <w:proofErr w:type="spellStart"/>
            <w:r w:rsidRPr="0062673C">
              <w:rPr>
                <w:rFonts w:ascii="Arial" w:eastAsia="Arial" w:hAnsi="Arial" w:cs="Arial"/>
                <w:sz w:val="18"/>
                <w:szCs w:val="18"/>
                <w:lang w:bidi="de-DE"/>
              </w:rPr>
              <w:t>Derived</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No</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Effect</w:t>
            </w:r>
            <w:proofErr w:type="spellEnd"/>
            <w:r w:rsidRPr="0062673C">
              <w:rPr>
                <w:rFonts w:ascii="Arial" w:eastAsia="Arial" w:hAnsi="Arial" w:cs="Arial"/>
                <w:sz w:val="18"/>
                <w:szCs w:val="18"/>
                <w:lang w:bidi="de-DE"/>
              </w:rPr>
              <w:t xml:space="preserve"> Level)</w:t>
            </w:r>
          </w:p>
          <w:p w14:paraId="59742E79"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IATA, Internationale Luftverkehrs-Vereinigung (International Air Transport </w:t>
            </w:r>
            <w:proofErr w:type="spellStart"/>
            <w:r w:rsidRPr="0062673C">
              <w:rPr>
                <w:rFonts w:ascii="Arial" w:eastAsia="Arial" w:hAnsi="Arial" w:cs="Arial"/>
                <w:sz w:val="18"/>
                <w:szCs w:val="18"/>
                <w:lang w:bidi="de-DE"/>
              </w:rPr>
              <w:t>Association</w:t>
            </w:r>
            <w:proofErr w:type="spellEnd"/>
            <w:r w:rsidRPr="0062673C">
              <w:rPr>
                <w:rFonts w:ascii="Arial" w:eastAsia="Arial" w:hAnsi="Arial" w:cs="Arial"/>
                <w:sz w:val="18"/>
                <w:szCs w:val="18"/>
                <w:lang w:bidi="de-DE"/>
              </w:rPr>
              <w:t>)</w:t>
            </w:r>
          </w:p>
          <w:p w14:paraId="5927BDB5"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ICAO, Internationale Zivilluftfahrtorganisation (International </w:t>
            </w:r>
            <w:proofErr w:type="spellStart"/>
            <w:r w:rsidRPr="0062673C">
              <w:rPr>
                <w:rFonts w:ascii="Arial" w:eastAsia="Arial" w:hAnsi="Arial" w:cs="Arial"/>
                <w:sz w:val="18"/>
                <w:szCs w:val="18"/>
                <w:lang w:bidi="de-DE"/>
              </w:rPr>
              <w:t>Civil</w:t>
            </w:r>
            <w:proofErr w:type="spellEnd"/>
            <w:r w:rsidRPr="0062673C">
              <w:rPr>
                <w:rFonts w:ascii="Arial" w:eastAsia="Arial" w:hAnsi="Arial" w:cs="Arial"/>
                <w:sz w:val="18"/>
                <w:szCs w:val="18"/>
                <w:lang w:bidi="de-DE"/>
              </w:rPr>
              <w:t xml:space="preserve"> Aviation Organisation)</w:t>
            </w:r>
          </w:p>
          <w:p w14:paraId="64A5BC37" w14:textId="77777777" w:rsidR="00AD67F3" w:rsidRPr="0062673C" w:rsidRDefault="00AD67F3" w:rsidP="0056700C">
            <w:pPr>
              <w:spacing w:line="276" w:lineRule="auto"/>
              <w:rPr>
                <w:rFonts w:ascii="Arial" w:hAnsi="Arial" w:cs="Arial"/>
                <w:sz w:val="18"/>
                <w:szCs w:val="18"/>
                <w:lang w:val="en-GB"/>
              </w:rPr>
            </w:pPr>
            <w:r w:rsidRPr="0062673C">
              <w:rPr>
                <w:rFonts w:ascii="Arial" w:eastAsia="Arial" w:hAnsi="Arial" w:cs="Arial"/>
                <w:sz w:val="18"/>
                <w:szCs w:val="18"/>
                <w:lang w:bidi="de-DE"/>
              </w:rPr>
              <w:t xml:space="preserve">IMDG, Gefahrgutkennzeichnung für gefährliche Güter im Seeschiffsverkehr (International Maritime </w:t>
            </w:r>
            <w:proofErr w:type="spellStart"/>
            <w:r w:rsidRPr="0062673C">
              <w:rPr>
                <w:rFonts w:ascii="Arial" w:eastAsia="Arial" w:hAnsi="Arial" w:cs="Arial"/>
                <w:sz w:val="18"/>
                <w:szCs w:val="18"/>
                <w:lang w:bidi="de-DE"/>
              </w:rPr>
              <w:t>Dangerous</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Goods</w:t>
            </w:r>
            <w:proofErr w:type="spellEnd"/>
            <w:r w:rsidRPr="0062673C">
              <w:rPr>
                <w:rFonts w:ascii="Arial" w:eastAsia="Arial" w:hAnsi="Arial" w:cs="Arial"/>
                <w:sz w:val="18"/>
                <w:szCs w:val="18"/>
                <w:lang w:bidi="de-DE"/>
              </w:rPr>
              <w:t>)</w:t>
            </w:r>
          </w:p>
          <w:p w14:paraId="453286A9"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NB, Nachbemerkung/Notabene</w:t>
            </w:r>
          </w:p>
          <w:p w14:paraId="3E64E4D3"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PBT, persistent, </w:t>
            </w:r>
            <w:proofErr w:type="spellStart"/>
            <w:r w:rsidRPr="0062673C">
              <w:rPr>
                <w:rFonts w:ascii="Arial" w:eastAsia="Arial" w:hAnsi="Arial" w:cs="Arial"/>
                <w:sz w:val="18"/>
                <w:szCs w:val="18"/>
                <w:lang w:bidi="de-DE"/>
              </w:rPr>
              <w:t>bioakkumulativ</w:t>
            </w:r>
            <w:proofErr w:type="spellEnd"/>
            <w:r w:rsidRPr="0062673C">
              <w:rPr>
                <w:rFonts w:ascii="Arial" w:eastAsia="Arial" w:hAnsi="Arial" w:cs="Arial"/>
                <w:sz w:val="18"/>
                <w:szCs w:val="18"/>
                <w:lang w:bidi="de-DE"/>
              </w:rPr>
              <w:t>, toxisch</w:t>
            </w:r>
          </w:p>
          <w:p w14:paraId="3FAB4DEA"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PNEC, vorausgesagte Konzentration eines in der Regel umweltgefährlichen Stoffes (</w:t>
            </w:r>
            <w:proofErr w:type="spellStart"/>
            <w:r w:rsidRPr="0062673C">
              <w:rPr>
                <w:rFonts w:ascii="Arial" w:eastAsia="Arial" w:hAnsi="Arial" w:cs="Arial"/>
                <w:sz w:val="18"/>
                <w:szCs w:val="18"/>
                <w:lang w:bidi="de-DE"/>
              </w:rPr>
              <w:t>Predicted</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No</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Effect</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Concentration</w:t>
            </w:r>
            <w:proofErr w:type="spellEnd"/>
            <w:r w:rsidRPr="0062673C">
              <w:rPr>
                <w:rFonts w:ascii="Arial" w:eastAsia="Arial" w:hAnsi="Arial" w:cs="Arial"/>
                <w:sz w:val="18"/>
                <w:szCs w:val="18"/>
                <w:lang w:bidi="de-DE"/>
              </w:rPr>
              <w:t>)</w:t>
            </w:r>
          </w:p>
          <w:p w14:paraId="29D8ECFD"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RID, Regelung zur internationalen Beförderung gefährlicher Güter im Schienenverkehr</w:t>
            </w:r>
          </w:p>
          <w:p w14:paraId="02087DBB"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SDS, Sicherheitsdatenblatt (</w:t>
            </w:r>
            <w:proofErr w:type="spellStart"/>
            <w:r w:rsidRPr="0062673C">
              <w:rPr>
                <w:rFonts w:ascii="Arial" w:eastAsia="Arial" w:hAnsi="Arial" w:cs="Arial"/>
                <w:sz w:val="18"/>
                <w:szCs w:val="18"/>
                <w:lang w:bidi="de-DE"/>
              </w:rPr>
              <w:t>Safety</w:t>
            </w:r>
            <w:proofErr w:type="spellEnd"/>
            <w:r w:rsidRPr="0062673C">
              <w:rPr>
                <w:rFonts w:ascii="Arial" w:eastAsia="Arial" w:hAnsi="Arial" w:cs="Arial"/>
                <w:sz w:val="18"/>
                <w:szCs w:val="18"/>
                <w:lang w:bidi="de-DE"/>
              </w:rPr>
              <w:t xml:space="preserve"> Data Sheet)</w:t>
            </w:r>
          </w:p>
          <w:p w14:paraId="1ACC1DEB"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STEL, Kurzzeitgrenzwert (Short-Term </w:t>
            </w:r>
            <w:proofErr w:type="spellStart"/>
            <w:r w:rsidRPr="0062673C">
              <w:rPr>
                <w:rFonts w:ascii="Arial" w:eastAsia="Arial" w:hAnsi="Arial" w:cs="Arial"/>
                <w:sz w:val="18"/>
                <w:szCs w:val="18"/>
                <w:lang w:bidi="de-DE"/>
              </w:rPr>
              <w:t>Exposure</w:t>
            </w:r>
            <w:proofErr w:type="spellEnd"/>
            <w:r w:rsidRPr="0062673C">
              <w:rPr>
                <w:rFonts w:ascii="Arial" w:eastAsia="Arial" w:hAnsi="Arial" w:cs="Arial"/>
                <w:sz w:val="18"/>
                <w:szCs w:val="18"/>
                <w:lang w:bidi="de-DE"/>
              </w:rPr>
              <w:t xml:space="preserve"> Limit)</w:t>
            </w:r>
          </w:p>
          <w:p w14:paraId="23A46F95" w14:textId="77777777" w:rsidR="00786AAE" w:rsidRPr="0062673C" w:rsidRDefault="00786AAE">
            <w:pPr>
              <w:spacing w:line="276" w:lineRule="auto"/>
              <w:rPr>
                <w:rFonts w:ascii="Arial" w:hAnsi="Arial" w:cs="Arial"/>
                <w:sz w:val="18"/>
                <w:szCs w:val="18"/>
                <w:lang w:val="en-GB"/>
              </w:rPr>
            </w:pPr>
            <w:r w:rsidRPr="0062673C">
              <w:rPr>
                <w:rFonts w:ascii="Arial" w:eastAsia="Arial" w:hAnsi="Arial" w:cs="Arial"/>
                <w:sz w:val="18"/>
                <w:szCs w:val="18"/>
                <w:lang w:bidi="de-DE"/>
              </w:rPr>
              <w:t>STOT, Spezifische Zielorgan-Toxizität (</w:t>
            </w:r>
            <w:proofErr w:type="spellStart"/>
            <w:r w:rsidRPr="0062673C">
              <w:rPr>
                <w:rFonts w:ascii="Arial" w:eastAsia="Arial" w:hAnsi="Arial" w:cs="Arial"/>
                <w:sz w:val="18"/>
                <w:szCs w:val="18"/>
                <w:lang w:bidi="de-DE"/>
              </w:rPr>
              <w:t>Specific</w:t>
            </w:r>
            <w:proofErr w:type="spellEnd"/>
            <w:r w:rsidRPr="0062673C">
              <w:rPr>
                <w:rFonts w:ascii="Arial" w:eastAsia="Arial" w:hAnsi="Arial" w:cs="Arial"/>
                <w:sz w:val="18"/>
                <w:szCs w:val="18"/>
                <w:lang w:bidi="de-DE"/>
              </w:rPr>
              <w:t xml:space="preserve"> Target Organ </w:t>
            </w:r>
            <w:proofErr w:type="spellStart"/>
            <w:r w:rsidRPr="0062673C">
              <w:rPr>
                <w:rFonts w:ascii="Arial" w:eastAsia="Arial" w:hAnsi="Arial" w:cs="Arial"/>
                <w:sz w:val="18"/>
                <w:szCs w:val="18"/>
                <w:lang w:bidi="de-DE"/>
              </w:rPr>
              <w:t>Toxicity</w:t>
            </w:r>
            <w:proofErr w:type="spellEnd"/>
            <w:r w:rsidRPr="0062673C">
              <w:rPr>
                <w:rFonts w:ascii="Arial" w:eastAsia="Arial" w:hAnsi="Arial" w:cs="Arial"/>
                <w:sz w:val="18"/>
                <w:szCs w:val="18"/>
                <w:lang w:bidi="de-DE"/>
              </w:rPr>
              <w:t>)</w:t>
            </w:r>
          </w:p>
          <w:p w14:paraId="76595BE0"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TWA, Zeitgewichteter Durchschnitt (Time </w:t>
            </w:r>
            <w:proofErr w:type="spellStart"/>
            <w:r w:rsidRPr="0062673C">
              <w:rPr>
                <w:rFonts w:ascii="Arial" w:eastAsia="Arial" w:hAnsi="Arial" w:cs="Arial"/>
                <w:sz w:val="18"/>
                <w:szCs w:val="18"/>
                <w:lang w:bidi="de-DE"/>
              </w:rPr>
              <w:t>Weighted</w:t>
            </w:r>
            <w:proofErr w:type="spellEnd"/>
            <w:r w:rsidRPr="0062673C">
              <w:rPr>
                <w:rFonts w:ascii="Arial" w:eastAsia="Arial" w:hAnsi="Arial" w:cs="Arial"/>
                <w:sz w:val="18"/>
                <w:szCs w:val="18"/>
                <w:lang w:bidi="de-DE"/>
              </w:rPr>
              <w:t xml:space="preserve"> Average)</w:t>
            </w:r>
          </w:p>
          <w:p w14:paraId="5D269BC8"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 xml:space="preserve">UN, Vereinte Nationen (United </w:t>
            </w:r>
            <w:proofErr w:type="spellStart"/>
            <w:r w:rsidRPr="0062673C">
              <w:rPr>
                <w:rFonts w:ascii="Arial" w:eastAsia="Arial" w:hAnsi="Arial" w:cs="Arial"/>
                <w:sz w:val="18"/>
                <w:szCs w:val="18"/>
                <w:lang w:bidi="de-DE"/>
              </w:rPr>
              <w:t>Nations</w:t>
            </w:r>
            <w:proofErr w:type="spellEnd"/>
            <w:r w:rsidRPr="0062673C">
              <w:rPr>
                <w:rFonts w:ascii="Arial" w:eastAsia="Arial" w:hAnsi="Arial" w:cs="Arial"/>
                <w:sz w:val="18"/>
                <w:szCs w:val="18"/>
                <w:lang w:bidi="de-DE"/>
              </w:rPr>
              <w:t>)</w:t>
            </w:r>
          </w:p>
          <w:p w14:paraId="2D3327CA" w14:textId="77777777" w:rsidR="00AD67F3" w:rsidRPr="0062673C" w:rsidRDefault="00AD67F3">
            <w:pPr>
              <w:spacing w:line="276" w:lineRule="auto"/>
              <w:rPr>
                <w:rFonts w:ascii="Arial" w:hAnsi="Arial" w:cs="Arial"/>
                <w:sz w:val="18"/>
                <w:szCs w:val="18"/>
                <w:lang w:val="en-GB"/>
              </w:rPr>
            </w:pPr>
            <w:proofErr w:type="spellStart"/>
            <w:r w:rsidRPr="0062673C">
              <w:rPr>
                <w:rFonts w:ascii="Arial" w:eastAsia="Arial" w:hAnsi="Arial" w:cs="Arial"/>
                <w:sz w:val="18"/>
                <w:szCs w:val="18"/>
                <w:lang w:bidi="de-DE"/>
              </w:rPr>
              <w:t>vPvB</w:t>
            </w:r>
            <w:proofErr w:type="spellEnd"/>
            <w:r w:rsidRPr="0062673C">
              <w:rPr>
                <w:rFonts w:ascii="Arial" w:eastAsia="Arial" w:hAnsi="Arial" w:cs="Arial"/>
                <w:sz w:val="18"/>
                <w:szCs w:val="18"/>
                <w:lang w:bidi="de-DE"/>
              </w:rPr>
              <w:t xml:space="preserve">: sehr persistent, sehr </w:t>
            </w:r>
            <w:proofErr w:type="spellStart"/>
            <w:r w:rsidRPr="0062673C">
              <w:rPr>
                <w:rFonts w:ascii="Arial" w:eastAsia="Arial" w:hAnsi="Arial" w:cs="Arial"/>
                <w:sz w:val="18"/>
                <w:szCs w:val="18"/>
                <w:lang w:bidi="de-DE"/>
              </w:rPr>
              <w:t>bioakkumulativ</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very</w:t>
            </w:r>
            <w:proofErr w:type="spellEnd"/>
            <w:r w:rsidRPr="0062673C">
              <w:rPr>
                <w:rFonts w:ascii="Arial" w:eastAsia="Arial" w:hAnsi="Arial" w:cs="Arial"/>
                <w:sz w:val="18"/>
                <w:szCs w:val="18"/>
                <w:lang w:bidi="de-DE"/>
              </w:rPr>
              <w:t xml:space="preserve"> persistent, </w:t>
            </w:r>
            <w:proofErr w:type="spellStart"/>
            <w:r w:rsidRPr="0062673C">
              <w:rPr>
                <w:rFonts w:ascii="Arial" w:eastAsia="Arial" w:hAnsi="Arial" w:cs="Arial"/>
                <w:sz w:val="18"/>
                <w:szCs w:val="18"/>
                <w:lang w:bidi="de-DE"/>
              </w:rPr>
              <w:t>very</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bioaccumulative</w:t>
            </w:r>
            <w:proofErr w:type="spellEnd"/>
            <w:r w:rsidRPr="0062673C">
              <w:rPr>
                <w:rFonts w:ascii="Arial" w:eastAsia="Arial" w:hAnsi="Arial" w:cs="Arial"/>
                <w:sz w:val="18"/>
                <w:szCs w:val="18"/>
                <w:lang w:bidi="de-DE"/>
              </w:rPr>
              <w:t>)</w:t>
            </w:r>
          </w:p>
          <w:p w14:paraId="1E8A4BF3" w14:textId="77777777" w:rsidR="00AD67F3" w:rsidRPr="0062673C" w:rsidRDefault="00AD67F3">
            <w:pPr>
              <w:spacing w:line="276" w:lineRule="auto"/>
              <w:rPr>
                <w:rFonts w:ascii="Arial" w:hAnsi="Arial" w:cs="Arial"/>
                <w:sz w:val="18"/>
                <w:szCs w:val="18"/>
                <w:lang w:val="en-GB"/>
              </w:rPr>
            </w:pPr>
            <w:r w:rsidRPr="0062673C">
              <w:rPr>
                <w:rFonts w:ascii="Arial" w:eastAsia="Arial" w:hAnsi="Arial" w:cs="Arial"/>
                <w:sz w:val="18"/>
                <w:szCs w:val="18"/>
                <w:lang w:bidi="de-DE"/>
              </w:rPr>
              <w:t>WEL: Grenzwerte für die Exposition am Arbeitsplatz (</w:t>
            </w:r>
            <w:proofErr w:type="spellStart"/>
            <w:r w:rsidRPr="0062673C">
              <w:rPr>
                <w:rFonts w:ascii="Arial" w:eastAsia="Arial" w:hAnsi="Arial" w:cs="Arial"/>
                <w:sz w:val="18"/>
                <w:szCs w:val="18"/>
                <w:lang w:bidi="de-DE"/>
              </w:rPr>
              <w:t>Workplace</w:t>
            </w:r>
            <w:proofErr w:type="spellEnd"/>
            <w:r w:rsidRPr="0062673C">
              <w:rPr>
                <w:rFonts w:ascii="Arial" w:eastAsia="Arial" w:hAnsi="Arial" w:cs="Arial"/>
                <w:sz w:val="18"/>
                <w:szCs w:val="18"/>
                <w:lang w:bidi="de-DE"/>
              </w:rPr>
              <w:t xml:space="preserve"> </w:t>
            </w:r>
            <w:proofErr w:type="spellStart"/>
            <w:r w:rsidRPr="0062673C">
              <w:rPr>
                <w:rFonts w:ascii="Arial" w:eastAsia="Arial" w:hAnsi="Arial" w:cs="Arial"/>
                <w:sz w:val="18"/>
                <w:szCs w:val="18"/>
                <w:lang w:bidi="de-DE"/>
              </w:rPr>
              <w:t>Exposure</w:t>
            </w:r>
            <w:proofErr w:type="spellEnd"/>
            <w:r w:rsidRPr="0062673C">
              <w:rPr>
                <w:rFonts w:ascii="Arial" w:eastAsia="Arial" w:hAnsi="Arial" w:cs="Arial"/>
                <w:sz w:val="18"/>
                <w:szCs w:val="18"/>
                <w:lang w:bidi="de-DE"/>
              </w:rPr>
              <w:t xml:space="preserve"> Limit)</w:t>
            </w:r>
          </w:p>
        </w:tc>
        <w:bookmarkEnd w:id="10"/>
      </w:tr>
      <w:tr w:rsidR="0062673C" w:rsidRPr="0062673C" w14:paraId="1ED28AA0" w14:textId="77777777" w:rsidTr="00EE3A61">
        <w:trPr>
          <w:trHeight w:val="590"/>
          <w:jc w:val="center"/>
        </w:trPr>
        <w:tc>
          <w:tcPr>
            <w:tcW w:w="3068" w:type="dxa"/>
            <w:gridSpan w:val="2"/>
            <w:tcBorders>
              <w:top w:val="nil"/>
              <w:left w:val="nil"/>
              <w:bottom w:val="nil"/>
              <w:right w:val="nil"/>
            </w:tcBorders>
          </w:tcPr>
          <w:p w14:paraId="4F0F6C1D" w14:textId="77777777" w:rsidR="00CF4055" w:rsidRPr="0062673C" w:rsidRDefault="00CF4055" w:rsidP="00997663">
            <w:pPr>
              <w:spacing w:before="60" w:line="276" w:lineRule="auto"/>
              <w:jc w:val="right"/>
              <w:rPr>
                <w:rFonts w:ascii="Arial" w:hAnsi="Arial" w:cs="Arial"/>
                <w:b/>
                <w:sz w:val="18"/>
                <w:szCs w:val="18"/>
                <w:lang w:val="en-GB"/>
              </w:rPr>
            </w:pPr>
            <w:r w:rsidRPr="0062673C">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1DB36B61" w14:textId="77777777" w:rsidR="00793888" w:rsidRPr="0062673C" w:rsidRDefault="00793888" w:rsidP="00793888">
            <w:pPr>
              <w:spacing w:before="60" w:line="276" w:lineRule="auto"/>
              <w:rPr>
                <w:rFonts w:ascii="Arial" w:hAnsi="Arial" w:cs="Arial"/>
                <w:sz w:val="18"/>
                <w:szCs w:val="18"/>
                <w:lang w:val="en-GB"/>
              </w:rPr>
            </w:pPr>
            <w:r w:rsidRPr="0062673C">
              <w:rPr>
                <w:rFonts w:ascii="Arial" w:eastAsia="Arial" w:hAnsi="Arial" w:cs="Arial"/>
                <w:sz w:val="18"/>
                <w:szCs w:val="18"/>
                <w:lang w:bidi="de-DE"/>
              </w:rPr>
              <w:t>EUH066: Wiederholter Kontakt kann zu spröder und rissiger Haut führen.</w:t>
            </w:r>
          </w:p>
          <w:p w14:paraId="072B2FB9" w14:textId="77777777" w:rsidR="00CF4055" w:rsidRPr="0062673C" w:rsidRDefault="00793888" w:rsidP="00793888">
            <w:pPr>
              <w:spacing w:line="276" w:lineRule="auto"/>
              <w:rPr>
                <w:rFonts w:ascii="Arial" w:hAnsi="Arial" w:cs="Arial"/>
                <w:sz w:val="18"/>
                <w:szCs w:val="18"/>
                <w:lang w:val="en-GB"/>
              </w:rPr>
            </w:pPr>
            <w:r w:rsidRPr="0062673C">
              <w:rPr>
                <w:rFonts w:ascii="Arial" w:eastAsia="Arial" w:hAnsi="Arial" w:cs="Arial"/>
                <w:sz w:val="18"/>
                <w:szCs w:val="18"/>
                <w:lang w:bidi="de-DE"/>
              </w:rPr>
              <w:t>H226: Flüssigkeit und Dampf entzündbar.</w:t>
            </w:r>
          </w:p>
        </w:tc>
      </w:tr>
      <w:tr w:rsidR="00AD67F3" w:rsidRPr="0062673C" w14:paraId="78A8C970" w14:textId="77777777" w:rsidTr="004F7A95">
        <w:trPr>
          <w:trHeight w:val="1107"/>
          <w:jc w:val="center"/>
        </w:trPr>
        <w:tc>
          <w:tcPr>
            <w:tcW w:w="3068" w:type="dxa"/>
            <w:gridSpan w:val="2"/>
            <w:tcBorders>
              <w:top w:val="nil"/>
              <w:left w:val="nil"/>
              <w:bottom w:val="single" w:sz="4" w:space="0" w:color="auto"/>
              <w:right w:val="nil"/>
            </w:tcBorders>
            <w:hideMark/>
          </w:tcPr>
          <w:p w14:paraId="0E1CDB5E" w14:textId="77777777" w:rsidR="00AD67F3" w:rsidRPr="0062673C" w:rsidRDefault="00AD67F3">
            <w:pPr>
              <w:spacing w:before="60" w:line="276" w:lineRule="auto"/>
              <w:jc w:val="right"/>
              <w:rPr>
                <w:rFonts w:ascii="Arial" w:hAnsi="Arial" w:cs="Arial"/>
                <w:b/>
                <w:sz w:val="18"/>
                <w:szCs w:val="18"/>
                <w:lang w:val="en-GB"/>
              </w:rPr>
            </w:pPr>
            <w:bookmarkStart w:id="12" w:name="_Hlk501619749"/>
            <w:r w:rsidRPr="0062673C">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04186451" w14:textId="77777777" w:rsidR="00AD67F3" w:rsidRPr="0062673C" w:rsidRDefault="00AD67F3">
            <w:pPr>
              <w:spacing w:line="276" w:lineRule="auto"/>
              <w:ind w:right="195"/>
              <w:jc w:val="both"/>
              <w:rPr>
                <w:rFonts w:ascii="Arial" w:hAnsi="Arial" w:cs="Arial"/>
                <w:sz w:val="18"/>
                <w:szCs w:val="18"/>
                <w:lang w:val="en-GB"/>
              </w:rPr>
            </w:pPr>
            <w:r w:rsidRPr="0062673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36CD2F9F" w14:textId="77777777" w:rsidR="00AD67F3" w:rsidRPr="0062673C" w:rsidRDefault="00AD67F3">
            <w:pPr>
              <w:spacing w:line="276" w:lineRule="auto"/>
              <w:ind w:right="195"/>
              <w:jc w:val="both"/>
              <w:rPr>
                <w:rFonts w:ascii="Arial" w:hAnsi="Arial" w:cs="Arial"/>
                <w:sz w:val="18"/>
                <w:szCs w:val="18"/>
                <w:lang w:val="en-GB"/>
              </w:rPr>
            </w:pPr>
          </w:p>
        </w:tc>
        <w:bookmarkEnd w:id="12"/>
      </w:tr>
    </w:tbl>
    <w:p w14:paraId="7E44D65A" w14:textId="77777777" w:rsidR="00A00F28" w:rsidRPr="0062673C" w:rsidRDefault="00A00F28" w:rsidP="00AD67F3">
      <w:pPr>
        <w:rPr>
          <w:rFonts w:ascii="Arial" w:hAnsi="Arial" w:cs="Arial"/>
          <w:lang w:val="en-GB"/>
        </w:rPr>
      </w:pPr>
    </w:p>
    <w:sectPr w:rsidR="00A00F28" w:rsidRPr="0062673C"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0672AE" w14:textId="77777777" w:rsidR="00FD24D2" w:rsidRDefault="00FD24D2" w:rsidP="00816B1C">
      <w:pPr>
        <w:spacing w:after="0" w:line="240" w:lineRule="auto"/>
      </w:pPr>
      <w:r>
        <w:separator/>
      </w:r>
    </w:p>
  </w:endnote>
  <w:endnote w:type="continuationSeparator" w:id="0">
    <w:p w14:paraId="7CCB9436" w14:textId="77777777" w:rsidR="00FD24D2" w:rsidRDefault="00FD24D2"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7C9AA3D"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FE05B1">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FE05B1">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A54F7" w14:textId="77777777" w:rsidR="00FD24D2" w:rsidRDefault="00FD24D2" w:rsidP="00816B1C">
      <w:pPr>
        <w:spacing w:after="0" w:line="240" w:lineRule="auto"/>
      </w:pPr>
      <w:r>
        <w:separator/>
      </w:r>
    </w:p>
  </w:footnote>
  <w:footnote w:type="continuationSeparator" w:id="0">
    <w:p w14:paraId="7EDC44A8" w14:textId="77777777" w:rsidR="00FD24D2" w:rsidRDefault="00FD24D2"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7D056ACE" w14:textId="77777777" w:rsidTr="00816B1C">
      <w:trPr>
        <w:trHeight w:val="1530"/>
      </w:trPr>
      <w:tc>
        <w:tcPr>
          <w:tcW w:w="1208" w:type="pct"/>
        </w:tcPr>
        <w:p w14:paraId="002B65C9"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58E6AC64" wp14:editId="24704AE7">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EC739D" w14:textId="77777777" w:rsidR="006D07F8" w:rsidRDefault="006D07F8">
          <w:pPr>
            <w:pStyle w:val="Header"/>
            <w:tabs>
              <w:tab w:val="clear" w:pos="4680"/>
              <w:tab w:val="clear" w:pos="9360"/>
            </w:tabs>
            <w:jc w:val="center"/>
            <w:rPr>
              <w:b/>
              <w:sz w:val="28"/>
              <w:szCs w:val="28"/>
            </w:rPr>
          </w:pPr>
        </w:p>
        <w:p w14:paraId="591C0C3A"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240DEC28" w14:textId="77777777" w:rsidR="006D07F8" w:rsidRPr="00816B1C" w:rsidRDefault="0056700C">
          <w:pPr>
            <w:pStyle w:val="Header"/>
            <w:tabs>
              <w:tab w:val="clear" w:pos="4680"/>
              <w:tab w:val="clear" w:pos="9360"/>
            </w:tabs>
            <w:jc w:val="center"/>
            <w:rPr>
              <w:sz w:val="24"/>
              <w:szCs w:val="24"/>
            </w:rPr>
          </w:pPr>
          <w:r>
            <w:rPr>
              <w:sz w:val="24"/>
              <w:szCs w:val="24"/>
              <w:lang w:bidi="de-DE"/>
            </w:rPr>
            <w:t>BLITZ SUPER GREEN (0 MG/ML)</w:t>
          </w:r>
        </w:p>
      </w:tc>
      <w:tc>
        <w:tcPr>
          <w:tcW w:w="1208" w:type="pct"/>
        </w:tcPr>
        <w:p w14:paraId="45298143" w14:textId="77777777" w:rsidR="006D07F8" w:rsidRPr="000269D6" w:rsidRDefault="006D07F8">
          <w:pPr>
            <w:pStyle w:val="Header"/>
            <w:tabs>
              <w:tab w:val="clear" w:pos="4680"/>
              <w:tab w:val="clear" w:pos="9360"/>
            </w:tabs>
            <w:jc w:val="right"/>
            <w:rPr>
              <w:sz w:val="20"/>
              <w:szCs w:val="20"/>
            </w:rPr>
          </w:pPr>
        </w:p>
        <w:p w14:paraId="6450D329" w14:textId="77777777" w:rsidR="006D07F8" w:rsidRPr="000269D6" w:rsidRDefault="006D07F8">
          <w:pPr>
            <w:pStyle w:val="Header"/>
            <w:tabs>
              <w:tab w:val="clear" w:pos="4680"/>
              <w:tab w:val="clear" w:pos="9360"/>
            </w:tabs>
            <w:jc w:val="right"/>
            <w:rPr>
              <w:sz w:val="20"/>
              <w:szCs w:val="20"/>
            </w:rPr>
          </w:pPr>
        </w:p>
        <w:p w14:paraId="0BC1B459" w14:textId="77777777" w:rsidR="006D07F8" w:rsidRPr="000269D6" w:rsidRDefault="006D07F8">
          <w:pPr>
            <w:pStyle w:val="Header"/>
            <w:tabs>
              <w:tab w:val="clear" w:pos="4680"/>
              <w:tab w:val="clear" w:pos="9360"/>
            </w:tabs>
            <w:jc w:val="right"/>
            <w:rPr>
              <w:sz w:val="20"/>
              <w:szCs w:val="20"/>
            </w:rPr>
          </w:pPr>
        </w:p>
        <w:p w14:paraId="213075C1" w14:textId="77777777" w:rsidR="006D07F8" w:rsidRPr="000269D6" w:rsidRDefault="006D07F8">
          <w:pPr>
            <w:pStyle w:val="Header"/>
            <w:tabs>
              <w:tab w:val="clear" w:pos="4680"/>
              <w:tab w:val="clear" w:pos="9360"/>
            </w:tabs>
            <w:jc w:val="right"/>
            <w:rPr>
              <w:sz w:val="20"/>
              <w:szCs w:val="20"/>
            </w:rPr>
          </w:pPr>
        </w:p>
        <w:p w14:paraId="5B222229" w14:textId="77777777" w:rsidR="006D07F8" w:rsidRPr="000269D6" w:rsidRDefault="006D07F8">
          <w:pPr>
            <w:pStyle w:val="Header"/>
            <w:tabs>
              <w:tab w:val="clear" w:pos="4680"/>
              <w:tab w:val="clear" w:pos="9360"/>
            </w:tabs>
            <w:jc w:val="right"/>
            <w:rPr>
              <w:sz w:val="20"/>
              <w:szCs w:val="20"/>
            </w:rPr>
          </w:pPr>
        </w:p>
        <w:p w14:paraId="47856FD0"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20/08/2018 </w:t>
          </w:r>
        </w:p>
        <w:p w14:paraId="651F4E22"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3DF55B9"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4AB4"/>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6700C"/>
    <w:rsid w:val="005723D1"/>
    <w:rsid w:val="00572D54"/>
    <w:rsid w:val="0057413E"/>
    <w:rsid w:val="0057568C"/>
    <w:rsid w:val="005827B4"/>
    <w:rsid w:val="0058283D"/>
    <w:rsid w:val="00583157"/>
    <w:rsid w:val="005863C5"/>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673C"/>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02B9"/>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2FC1"/>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E3A61"/>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24D2"/>
    <w:rsid w:val="00FD3377"/>
    <w:rsid w:val="00FE05B1"/>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5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7</cp:revision>
  <cp:lastPrinted>2018-08-20T13:06:00Z</cp:lastPrinted>
  <dcterms:created xsi:type="dcterms:W3CDTF">2018-08-20T12:02:00Z</dcterms:created>
  <dcterms:modified xsi:type="dcterms:W3CDTF">2018-08-23T10:25:00Z</dcterms:modified>
</cp:coreProperties>
</file>