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17702" w14:textId="77777777" w:rsidR="001C27C3" w:rsidRDefault="001C27C3">
      <w:pPr>
        <w:pStyle w:val="BodyText"/>
        <w:spacing w:before="7"/>
        <w:rPr>
          <w:rFonts w:ascii="Times New Roman"/>
          <w:sz w:val="23"/>
        </w:rPr>
      </w:pPr>
    </w:p>
    <w:p w14:paraId="041F5F79" w14:textId="77777777" w:rsidR="001C27C3" w:rsidRDefault="00333BFD">
      <w:pPr>
        <w:pStyle w:val="BodyText"/>
        <w:ind w:left="101"/>
        <w:rPr>
          <w:rFonts w:ascii="Times New Roman"/>
          <w:sz w:val="20"/>
        </w:rPr>
      </w:pPr>
      <w:r>
        <w:rPr>
          <w:rFonts w:ascii="Times New Roman" w:eastAsia="Times New Roman" w:hAnsi="Times New Roman" w:cs="Times New Roman"/>
          <w:noProof/>
          <w:sz w:val="20"/>
          <w:szCs w:val="20"/>
          <w:lang w:val="de-DE" w:bidi="de-DE"/>
        </w:rPr>
        <mc:AlternateContent>
          <mc:Choice Requires="wpg">
            <w:drawing>
              <wp:inline distT="0" distB="0" distL="0" distR="0" wp14:anchorId="6BEE99B4" wp14:editId="3B8B6F80">
                <wp:extent cx="6894830" cy="222885"/>
                <wp:effectExtent l="3810" t="8255" r="6985" b="6985"/>
                <wp:docPr id="339"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340" name="Rectangle 336"/>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 name="Rectangle 335"/>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 name="Rectangle 33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 name="Rectangle 33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Line 332"/>
                        <wps:cNvCnPr>
                          <a:cxnSpLocks noChangeShapeType="1"/>
                        </wps:cNvCnPr>
                        <wps:spPr bwMode="auto">
                          <a:xfrm>
                            <a:off x="10" y="5"/>
                            <a:ext cx="1083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5" name="Rectangle 331"/>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Rectangle 330"/>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 name="Line 329"/>
                        <wps:cNvCnPr>
                          <a:cxnSpLocks noChangeShapeType="1"/>
                        </wps:cNvCnPr>
                        <wps:spPr bwMode="auto">
                          <a:xfrm>
                            <a:off x="5" y="10"/>
                            <a:ext cx="0" cy="3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8" name="Line 328"/>
                        <wps:cNvCnPr>
                          <a:cxnSpLocks noChangeShapeType="1"/>
                        </wps:cNvCnPr>
                        <wps:spPr bwMode="auto">
                          <a:xfrm>
                            <a:off x="10852" y="10"/>
                            <a:ext cx="0" cy="34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9" name="Rectangle 327"/>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Line 326"/>
                        <wps:cNvCnPr>
                          <a:cxnSpLocks noChangeShapeType="1"/>
                        </wps:cNvCnPr>
                        <wps:spPr bwMode="auto">
                          <a:xfrm>
                            <a:off x="19" y="3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1" name="Text Box 325"/>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AC9CF" w14:textId="77777777" w:rsidR="00E5748D" w:rsidRPr="00D17693" w:rsidRDefault="00E5748D">
                              <w:pPr>
                                <w:spacing w:before="59"/>
                                <w:ind w:left="112"/>
                                <w:rPr>
                                  <w:b/>
                                  <w:sz w:val="20"/>
                                  <w:lang w:val="de-DE"/>
                                </w:rPr>
                              </w:pPr>
                              <w:r>
                                <w:rPr>
                                  <w:b/>
                                  <w:sz w:val="20"/>
                                  <w:szCs w:val="20"/>
                                  <w:lang w:val="de-DE" w:bidi="de-DE"/>
                                </w:rPr>
                                <w:t>Abschnitt 1: Bezeichnung des Stoffs bzw. des Gemischs und des Unternehmens</w:t>
                              </w:r>
                            </w:p>
                          </w:txbxContent>
                        </wps:txbx>
                        <wps:bodyPr rot="0" vert="horz" wrap="square" lIns="0" tIns="0" rIns="0" bIns="0" anchor="t" anchorCtr="0" upright="1">
                          <a:noAutofit/>
                        </wps:bodyPr>
                      </wps:wsp>
                    </wpg:wgp>
                  </a:graphicData>
                </a:graphic>
              </wp:inline>
            </w:drawing>
          </mc:Choice>
          <mc:Fallback>
            <w:pict>
              <v:group w14:anchorId="6BEE99B4" id="Group 324" o:spid="_x0000_s1026"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">
                <v:rect id="Rectangle 336" o:spid="_x0000_s1027"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" fillcolor="#bebebe" stroked="f"/>
                <v:rect id="Rectangle 335" o:spid="_x0000_s1028"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" fillcolor="#bebebe" stroked="f"/>
                <v:rect id="Rectangle 334" o:spid="_x0000_s1029"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" fillcolor="black" stroked="f"/>
                <v:rect id="Rectangle 333" o:spid="_x0000_s1030"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" fillcolor="black" stroked="f"/>
                <v:line id="Line 332" o:spid="_x0000_s1031" style="position:absolute;visibility:visible;mso-wrap-style:square" from="10,5" to="108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" strokeweight=".48pt"/>
                <v:rect id="Rectangle 331" o:spid="_x0000_s1032"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" fillcolor="black" stroked="f"/>
                <v:rect id="Rectangle 330" o:spid="_x0000_s1033"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nj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tAfjOBxJh4BOb0DAAD//wMAUEsBAi0AFAAGAAgAAAAhANvh9svuAAAAhQEAABMAAAAAAAAA&#10;AAAAAAAAAAAAAFtDb250ZW50X1R5cGVzXS54bWxQSwECLQAUAAYACAAAACEAWvQsW78AAAAVAQAA&#10;CwAAAAAAAAAAAAAAAAAfAQAAX3JlbHMvLnJlbHNQSwECLQAUAAYACAAAACEAi6a548YAAADcAAAA&#10;DwAAAAAAAAAAAAAAAAAHAgAAZHJzL2Rvd25yZXYueG1sUEsFBgAAAAADAAMAtwAAAPoCAAAAAA==&#10;" fillcolor="black" stroked="f"/>
                <v:line id="Line 329" o:spid="_x0000_s1034" style="position:absolute;visibility:visible;mso-wrap-style:square" from="5,1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" strokeweight=".48pt"/>
                <v:line id="Line 328" o:spid="_x0000_s1035" style="position:absolute;visibility:visible;mso-wrap-style:square" from="10852,1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" strokeweight=".16936mm"/>
                <v:rect id="Rectangle 327" o:spid="_x0000_s1036"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2R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K3wQh+z8QjICd3AAAA//8DAFBLAQItABQABgAIAAAAIQDb4fbL7gAAAIUBAAATAAAAAAAA&#10;AAAAAAAAAAAAAABbQ29udGVudF9UeXBlc10ueG1sUEsBAi0AFAAGAAgAAAAhAFr0LFu/AAAAFQEA&#10;AAsAAAAAAAAAAAAAAAAAHwEAAF9yZWxzLy5yZWxzUEsBAi0AFAAGAAgAAAAhAPo5LZHHAAAA3AAA&#10;AA8AAAAAAAAAAAAAAAAABwIAAGRycy9kb3ducmV2LnhtbFBLBQYAAAAAAwADALcAAAD7AgAAAAA=&#10;" fillcolor="black" stroked="f"/>
                <v:line id="Line 326" o:spid="_x0000_s1037"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" strokeweight=".48pt"/>
                <v:shapetype id="_x0000_t202" coordsize="21600,21600" o:spt="202" path="m,l,21600r21600,l21600,xe">
                  <v:stroke joinstyle="miter"/>
                  <v:path gradientshapeok="t" o:connecttype="rect"/>
                </v:shapetype>
                <v:shape id="Text Box 325" o:spid="_x0000_s1038"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537AC9CF" w14:textId="77777777" w:rsidR="00E5748D" w:rsidRPr="00D17693" w:rsidRDefault="00E5748D">
                        <w:pPr>
                          <w:spacing w:before="59"/>
                          <w:ind w:left="112"/>
                          <w:rPr>
                            <w:b/>
                            <w:sz w:val="20"/>
                            <w:lang w:val="de-DE"/>
                          </w:rPr>
                        </w:pPr>
                        <w:r>
                          <w:rPr>
                            <w:b/>
                            <w:sz w:val="20"/>
                            <w:szCs w:val="20"/>
                            <w:lang w:val="de-DE" w:bidi="de-DE"/>
                          </w:rPr>
                          <w:t>Abschnitt 1: Bezeichnung des Stoffs bzw. des Gemischs und des Unternehmens</w:t>
                        </w:r>
                      </w:p>
                    </w:txbxContent>
                  </v:textbox>
                </v:shape>
                <w10:anchorlock/>
              </v:group>
            </w:pict>
          </mc:Fallback>
        </mc:AlternateContent>
      </w:r>
    </w:p>
    <w:p w14:paraId="429E4CF8" w14:textId="77777777" w:rsidR="001C27C3" w:rsidRDefault="001C27C3">
      <w:pPr>
        <w:pStyle w:val="BodyText"/>
        <w:spacing w:before="2"/>
        <w:rPr>
          <w:rFonts w:ascii="Times New Roman"/>
          <w:sz w:val="3"/>
        </w:rPr>
      </w:pPr>
    </w:p>
    <w:p w14:paraId="4DFB9FC8" w14:textId="77777777" w:rsidR="001C27C3" w:rsidRDefault="00333BFD">
      <w:pPr>
        <w:pStyle w:val="BodyText"/>
        <w:ind w:left="214"/>
        <w:rPr>
          <w:rFonts w:ascii="Times New Roman"/>
          <w:sz w:val="20"/>
        </w:rPr>
      </w:pPr>
      <w:r>
        <w:rPr>
          <w:rFonts w:ascii="Times New Roman" w:eastAsia="Times New Roman" w:hAnsi="Times New Roman" w:cs="Times New Roman"/>
          <w:noProof/>
          <w:sz w:val="20"/>
          <w:szCs w:val="20"/>
          <w:lang w:val="de-DE" w:bidi="de-DE"/>
        </w:rPr>
        <mc:AlternateContent>
          <mc:Choice Requires="wpg">
            <w:drawing>
              <wp:inline distT="0" distB="0" distL="0" distR="0" wp14:anchorId="6F41448F" wp14:editId="35F01198">
                <wp:extent cx="6716395" cy="189230"/>
                <wp:effectExtent l="8890" t="12700" r="8890" b="7620"/>
                <wp:docPr id="331"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332" name="Rectangle 323"/>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 name="Rectangle 322"/>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Line 321"/>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5" name="Line 320"/>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6" name="Line 319"/>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7" name="Line 318"/>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8" name="Text Box 317"/>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D88DB" w14:textId="77777777" w:rsidR="00E5748D" w:rsidRDefault="00E5748D">
                              <w:pPr>
                                <w:spacing w:before="44"/>
                                <w:ind w:left="112"/>
                                <w:rPr>
                                  <w:b/>
                                  <w:sz w:val="18"/>
                                </w:rPr>
                              </w:pPr>
                              <w:r>
                                <w:rPr>
                                  <w:b/>
                                  <w:sz w:val="18"/>
                                  <w:szCs w:val="18"/>
                                  <w:lang w:val="de-DE" w:bidi="de-DE"/>
                                </w:rPr>
                                <w:t>1.1 Produktidentifikator</w:t>
                              </w:r>
                            </w:p>
                          </w:txbxContent>
                        </wps:txbx>
                        <wps:bodyPr rot="0" vert="horz" wrap="square" lIns="0" tIns="0" rIns="0" bIns="0" anchor="t" anchorCtr="0" upright="1">
                          <a:noAutofit/>
                        </wps:bodyPr>
                      </wps:wsp>
                    </wpg:wgp>
                  </a:graphicData>
                </a:graphic>
              </wp:inline>
            </w:drawing>
          </mc:Choice>
          <mc:Fallback>
            <w:pict>
              <v:group w14:anchorId="6F41448F" id="Group 316" o:spid="_x0000_s1039"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">
                <v:rect id="Rectangle 323" o:spid="_x0000_s1040"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" fillcolor="#bebebe" stroked="f"/>
                <v:rect id="Rectangle 322" o:spid="_x0000_s1041"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" fillcolor="#bebebe" stroked="f"/>
                <v:line id="Line 321" o:spid="_x0000_s1042"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" strokeweight=".48pt"/>
                <v:line id="Line 320" o:spid="_x0000_s1043"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" strokeweight=".48pt"/>
                <v:line id="Line 319" o:spid="_x0000_s1044"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" strokeweight=".48pt"/>
                <v:line id="Line 318" o:spid="_x0000_s1045"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" strokeweight=".48pt"/>
                <v:shape id="Text Box 317" o:spid="_x0000_s1046"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285D88DB" w14:textId="77777777" w:rsidR="00E5748D" w:rsidRDefault="00E5748D">
                        <w:pPr>
                          <w:spacing w:before="44"/>
                          <w:ind w:left="112"/>
                          <w:rPr>
                            <w:b/>
                            <w:sz w:val="18"/>
                          </w:rPr>
                        </w:pPr>
                        <w:r>
                          <w:rPr>
                            <w:b/>
                            <w:sz w:val="18"/>
                            <w:szCs w:val="18"/>
                            <w:lang w:val="de-DE" w:bidi="de-DE"/>
                          </w:rPr>
                          <w:t>1.1 Produktidentifikator</w:t>
                        </w:r>
                      </w:p>
                    </w:txbxContent>
                  </v:textbox>
                </v:shape>
                <w10:anchorlock/>
              </v:group>
            </w:pict>
          </mc:Fallback>
        </mc:AlternateContent>
      </w:r>
    </w:p>
    <w:p w14:paraId="492DA5C1" w14:textId="77777777" w:rsidR="001C27C3" w:rsidRDefault="00333BFD">
      <w:pPr>
        <w:tabs>
          <w:tab w:val="left" w:pos="3281"/>
        </w:tabs>
        <w:spacing w:before="130"/>
        <w:ind w:left="1806"/>
        <w:rPr>
          <w:sz w:val="18"/>
        </w:rPr>
      </w:pPr>
      <w:proofErr w:type="spellStart"/>
      <w:r w:rsidRPr="00D17693">
        <w:rPr>
          <w:b/>
          <w:sz w:val="18"/>
          <w:szCs w:val="18"/>
          <w:lang w:val="en-GB" w:bidi="de-DE"/>
        </w:rPr>
        <w:t>Produktname</w:t>
      </w:r>
      <w:proofErr w:type="spellEnd"/>
      <w:r w:rsidRPr="00D17693">
        <w:rPr>
          <w:b/>
          <w:sz w:val="18"/>
          <w:szCs w:val="18"/>
          <w:lang w:val="en-GB" w:bidi="de-DE"/>
        </w:rPr>
        <w:t>:</w:t>
      </w:r>
      <w:r w:rsidRPr="00D17693">
        <w:rPr>
          <w:b/>
          <w:sz w:val="18"/>
          <w:szCs w:val="18"/>
          <w:lang w:val="en-GB" w:bidi="de-DE"/>
        </w:rPr>
        <w:tab/>
      </w:r>
      <w:r w:rsidRPr="00D17693">
        <w:rPr>
          <w:sz w:val="18"/>
          <w:szCs w:val="18"/>
          <w:lang w:val="en-GB" w:bidi="de-DE"/>
        </w:rPr>
        <w:t>JAM MONSTER BLACKBERRY JAM (0 MG/ML)</w:t>
      </w:r>
    </w:p>
    <w:p w14:paraId="773CBEBE" w14:textId="77777777" w:rsidR="001C27C3" w:rsidRDefault="00333BFD">
      <w:pPr>
        <w:pStyle w:val="BodyText"/>
        <w:spacing w:before="6"/>
        <w:rPr>
          <w:sz w:val="10"/>
        </w:rPr>
      </w:pPr>
      <w:r>
        <w:rPr>
          <w:noProof/>
          <w:lang w:val="de-DE" w:bidi="de-DE"/>
        </w:rPr>
        <mc:AlternateContent>
          <mc:Choice Requires="wpg">
            <w:drawing>
              <wp:anchor distT="0" distB="0" distL="0" distR="0" simplePos="0" relativeHeight="251661312" behindDoc="1" locked="0" layoutInCell="1" allowOverlap="1" wp14:anchorId="55DFC092" wp14:editId="03EB7E67">
                <wp:simplePos x="0" y="0"/>
                <wp:positionH relativeFrom="page">
                  <wp:posOffset>504190</wp:posOffset>
                </wp:positionH>
                <wp:positionV relativeFrom="paragraph">
                  <wp:posOffset>105410</wp:posOffset>
                </wp:positionV>
                <wp:extent cx="6716395" cy="189230"/>
                <wp:effectExtent l="8890" t="8255" r="8890" b="12065"/>
                <wp:wrapTopAndBottom/>
                <wp:docPr id="323"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6"/>
                          <a:chExt cx="10577" cy="298"/>
                        </a:xfrm>
                      </wpg:grpSpPr>
                      <wps:wsp>
                        <wps:cNvPr id="324" name="Rectangle 315"/>
                        <wps:cNvSpPr>
                          <a:spLocks noChangeArrowheads="1"/>
                        </wps:cNvSpPr>
                        <wps:spPr bwMode="auto">
                          <a:xfrm>
                            <a:off x="804" y="175"/>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 name="Rectangle 314"/>
                        <wps:cNvSpPr>
                          <a:spLocks noChangeArrowheads="1"/>
                        </wps:cNvSpPr>
                        <wps:spPr bwMode="auto">
                          <a:xfrm>
                            <a:off x="907" y="211"/>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Line 313"/>
                        <wps:cNvCnPr>
                          <a:cxnSpLocks noChangeShapeType="1"/>
                        </wps:cNvCnPr>
                        <wps:spPr bwMode="auto">
                          <a:xfrm>
                            <a:off x="804" y="17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7" name="Line 312"/>
                        <wps:cNvCnPr>
                          <a:cxnSpLocks noChangeShapeType="1"/>
                        </wps:cNvCnPr>
                        <wps:spPr bwMode="auto">
                          <a:xfrm>
                            <a:off x="799" y="166"/>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8" name="Line 311"/>
                        <wps:cNvCnPr>
                          <a:cxnSpLocks noChangeShapeType="1"/>
                        </wps:cNvCnPr>
                        <wps:spPr bwMode="auto">
                          <a:xfrm>
                            <a:off x="804" y="45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 name="Line 310"/>
                        <wps:cNvCnPr>
                          <a:cxnSpLocks noChangeShapeType="1"/>
                        </wps:cNvCnPr>
                        <wps:spPr bwMode="auto">
                          <a:xfrm>
                            <a:off x="11366" y="166"/>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 name="Text Box 309"/>
                        <wps:cNvSpPr txBox="1">
                          <a:spLocks noChangeArrowheads="1"/>
                        </wps:cNvSpPr>
                        <wps:spPr bwMode="auto">
                          <a:xfrm>
                            <a:off x="794" y="165"/>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86C67" w14:textId="77777777" w:rsidR="00E5748D" w:rsidRPr="00D17693" w:rsidRDefault="00E5748D">
                              <w:pPr>
                                <w:spacing w:before="44"/>
                                <w:ind w:left="112"/>
                                <w:rPr>
                                  <w:b/>
                                  <w:sz w:val="18"/>
                                  <w:lang w:val="de-DE"/>
                                </w:rPr>
                              </w:pPr>
                              <w:r>
                                <w:rPr>
                                  <w:b/>
                                  <w:sz w:val="18"/>
                                  <w:szCs w:val="18"/>
                                  <w:lang w:val="de-DE" w:bidi="de-DE"/>
                                </w:rPr>
                                <w:t>1.2 Relevante identifizierte Verwendungen des Stoffs oder Gemischs und Verwendungen, von denen abgeraten wird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DFC092" id="Group 308" o:spid="_x0000_s1047" style="position:absolute;margin-left:39.7pt;margin-top:8.3pt;width:528.85pt;height:14.9pt;z-index:-251655168;mso-wrap-distance-left:0;mso-wrap-distance-right:0;mso-position-horizontal-relative:page;mso-position-vertical-relative:text" coordorigin="794,166"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">
                <v:rect id="Rectangle 315" o:spid="_x0000_s1048" style="position:absolute;left:804;top:175;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" fillcolor="#bebebe" stroked="f"/>
                <v:rect id="Rectangle 314" o:spid="_x0000_s1049" style="position:absolute;left:907;top:211;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" fillcolor="#bebebe" stroked="f"/>
                <v:line id="Line 313" o:spid="_x0000_s1050" style="position:absolute;visibility:visible;mso-wrap-style:square" from="804,171" to="11361,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" strokeweight=".48pt"/>
                <v:line id="Line 312" o:spid="_x0000_s1051" style="position:absolute;visibility:visible;mso-wrap-style:square" from="799,166" to="799,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" strokeweight=".48pt"/>
                <v:line id="Line 311" o:spid="_x0000_s1052" style="position:absolute;visibility:visible;mso-wrap-style:square" from="804,459" to="1136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" strokeweight=".48pt"/>
                <v:line id="Line 310" o:spid="_x0000_s1053" style="position:absolute;visibility:visible;mso-wrap-style:square" from="11366,166" to="11366,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" strokeweight=".48pt"/>
                <v:shape id="Text Box 309" o:spid="_x0000_s1054" type="#_x0000_t202" style="position:absolute;left:794;top:165;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75386C67" w14:textId="77777777" w:rsidR="00E5748D" w:rsidRPr="00D17693" w:rsidRDefault="00E5748D">
                        <w:pPr>
                          <w:spacing w:before="44"/>
                          <w:ind w:left="112"/>
                          <w:rPr>
                            <w:b/>
                            <w:sz w:val="18"/>
                            <w:lang w:val="de-DE"/>
                          </w:rPr>
                        </w:pPr>
                        <w:r>
                          <w:rPr>
                            <w:b/>
                            <w:sz w:val="18"/>
                            <w:szCs w:val="18"/>
                            <w:lang w:val="de-DE" w:bidi="de-DE"/>
                          </w:rPr>
                          <w:t>1.2 Relevante identifizierte Verwendungen des Stoffs oder Gemischs und Verwendungen, von denen abgeraten wird</w:t>
                        </w:r>
                      </w:p>
                    </w:txbxContent>
                  </v:textbox>
                </v:shape>
                <w10:wrap type="topAndBottom" anchorx="page"/>
              </v:group>
            </w:pict>
          </mc:Fallback>
        </mc:AlternateContent>
      </w:r>
    </w:p>
    <w:p w14:paraId="706E72DC" w14:textId="77777777" w:rsidR="001C27C3" w:rsidRPr="00D17693" w:rsidRDefault="00333BFD">
      <w:pPr>
        <w:tabs>
          <w:tab w:val="left" w:pos="3281"/>
        </w:tabs>
        <w:spacing w:before="133"/>
        <w:ind w:left="814"/>
        <w:rPr>
          <w:sz w:val="18"/>
          <w:lang w:val="de-DE"/>
        </w:rPr>
      </w:pPr>
      <w:r>
        <w:rPr>
          <w:b/>
          <w:sz w:val="18"/>
          <w:szCs w:val="18"/>
          <w:lang w:val="de-DE" w:bidi="de-DE"/>
        </w:rPr>
        <w:t>Verwendung des Stoffs/des Gemisches:</w:t>
      </w:r>
      <w:r>
        <w:rPr>
          <w:b/>
          <w:sz w:val="18"/>
          <w:szCs w:val="18"/>
          <w:lang w:val="de-DE" w:bidi="de-DE"/>
        </w:rPr>
        <w:tab/>
      </w:r>
      <w:r>
        <w:rPr>
          <w:sz w:val="18"/>
          <w:szCs w:val="18"/>
          <w:lang w:val="de-DE" w:bidi="de-DE"/>
        </w:rPr>
        <w:t>Nur zur Verwendung in E-Zigaretten.</w:t>
      </w:r>
    </w:p>
    <w:p w14:paraId="58395B3B" w14:textId="77777777" w:rsidR="001C27C3" w:rsidRPr="00D17693" w:rsidRDefault="00333BFD">
      <w:pPr>
        <w:pStyle w:val="BodyText"/>
        <w:spacing w:before="9"/>
        <w:rPr>
          <w:sz w:val="10"/>
          <w:lang w:val="de-DE"/>
        </w:rPr>
      </w:pPr>
      <w:r>
        <w:rPr>
          <w:noProof/>
          <w:lang w:val="de-DE" w:bidi="de-DE"/>
        </w:rPr>
        <mc:AlternateContent>
          <mc:Choice Requires="wpg">
            <w:drawing>
              <wp:anchor distT="0" distB="0" distL="0" distR="0" simplePos="0" relativeHeight="251662336" behindDoc="1" locked="0" layoutInCell="1" allowOverlap="1" wp14:anchorId="7C5CF554" wp14:editId="153C9566">
                <wp:simplePos x="0" y="0"/>
                <wp:positionH relativeFrom="page">
                  <wp:posOffset>504190</wp:posOffset>
                </wp:positionH>
                <wp:positionV relativeFrom="paragraph">
                  <wp:posOffset>106680</wp:posOffset>
                </wp:positionV>
                <wp:extent cx="6716395" cy="189230"/>
                <wp:effectExtent l="8890" t="6350" r="8890" b="13970"/>
                <wp:wrapTopAndBottom/>
                <wp:docPr id="315"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8"/>
                          <a:chExt cx="10577" cy="298"/>
                        </a:xfrm>
                      </wpg:grpSpPr>
                      <wps:wsp>
                        <wps:cNvPr id="316" name="Rectangle 307"/>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Rectangle 306"/>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Line 305"/>
                        <wps:cNvCnPr>
                          <a:cxnSpLocks noChangeShapeType="1"/>
                        </wps:cNvCnPr>
                        <wps:spPr bwMode="auto">
                          <a:xfrm>
                            <a:off x="804" y="1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 name="Line 304"/>
                        <wps:cNvCnPr>
                          <a:cxnSpLocks noChangeShapeType="1"/>
                        </wps:cNvCnPr>
                        <wps:spPr bwMode="auto">
                          <a:xfrm>
                            <a:off x="799"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 name="Line 303"/>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 name="Line 302"/>
                        <wps:cNvCnPr>
                          <a:cxnSpLocks noChangeShapeType="1"/>
                        </wps:cNvCnPr>
                        <wps:spPr bwMode="auto">
                          <a:xfrm>
                            <a:off x="11366"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2" name="Text Box 301"/>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FE9C0" w14:textId="77777777" w:rsidR="00E5748D" w:rsidRPr="00D17693" w:rsidRDefault="00E5748D">
                              <w:pPr>
                                <w:spacing w:before="44"/>
                                <w:ind w:left="112"/>
                                <w:rPr>
                                  <w:b/>
                                  <w:sz w:val="18"/>
                                  <w:lang w:val="de-DE"/>
                                </w:rPr>
                              </w:pPr>
                              <w:r>
                                <w:rPr>
                                  <w:b/>
                                  <w:sz w:val="18"/>
                                  <w:szCs w:val="18"/>
                                  <w:lang w:val="de-DE" w:bidi="de-DE"/>
                                </w:rPr>
                                <w:t>1.3 Einzelheiten zum Lieferanten, der das Sicherheitsdatenblatt bereitstellt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5CF554" id="Group 300" o:spid="_x0000_s1055" style="position:absolute;margin-left:39.7pt;margin-top:8.4pt;width:528.85pt;height:14.9pt;z-index:-251654144;mso-wrap-distance-left:0;mso-wrap-distance-right:0;mso-position-horizontal-relative:page;mso-position-vertical-relative:text" coordorigin="794,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">
                <v:rect id="Rectangle 307" o:spid="_x0000_s1056"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" fillcolor="#bebebe" stroked="f"/>
                <v:rect id="Rectangle 306" o:spid="_x0000_s1057"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" fillcolor="#bebebe" stroked="f"/>
                <v:line id="Line 305" o:spid="_x0000_s1058" style="position:absolute;visibility:visible;mso-wrap-style:square" from="804,173" to="1136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" strokeweight=".48pt"/>
                <v:line id="Line 304" o:spid="_x0000_s1059" style="position:absolute;visibility:visible;mso-wrap-style:square" from="799,168"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" strokeweight=".48pt"/>
                <v:line id="Line 303" o:spid="_x0000_s1060"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" strokeweight=".48pt"/>
                <v:line id="Line 302" o:spid="_x0000_s1061" style="position:absolute;visibility:visible;mso-wrap-style:square" from="11366,168"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" strokeweight=".48pt"/>
                <v:shape id="Text Box 301" o:spid="_x0000_s1062"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Vi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AYMViCxQAAANwAAAAP&#10;AAAAAAAAAAAAAAAAAAcCAABkcnMvZG93bnJldi54bWxQSwUGAAAAAAMAAwC3AAAA+QIAAAAA&#10;" filled="f" stroked="f">
                  <v:textbox inset="0,0,0,0">
                    <w:txbxContent>
                      <w:p w14:paraId="6EBFE9C0" w14:textId="77777777" w:rsidR="00E5748D" w:rsidRPr="00D17693" w:rsidRDefault="00E5748D">
                        <w:pPr>
                          <w:spacing w:before="44"/>
                          <w:ind w:left="112"/>
                          <w:rPr>
                            <w:b/>
                            <w:sz w:val="18"/>
                            <w:lang w:val="de-DE"/>
                          </w:rPr>
                        </w:pPr>
                        <w:r>
                          <w:rPr>
                            <w:b/>
                            <w:sz w:val="18"/>
                            <w:szCs w:val="18"/>
                            <w:lang w:val="de-DE" w:bidi="de-DE"/>
                          </w:rPr>
                          <w:t>1.3 Einzelheiten zum Lieferanten, der das Sicherheitsdatenblatt bereitstellt</w:t>
                        </w:r>
                      </w:p>
                    </w:txbxContent>
                  </v:textbox>
                </v:shape>
                <w10:wrap type="topAndBottom" anchorx="page"/>
              </v:group>
            </w:pict>
          </mc:Fallback>
        </mc:AlternateContent>
      </w:r>
    </w:p>
    <w:p w14:paraId="2B6DC345" w14:textId="77777777" w:rsidR="001C27C3" w:rsidRPr="00D17693" w:rsidRDefault="00333BFD">
      <w:pPr>
        <w:tabs>
          <w:tab w:val="left" w:pos="3281"/>
        </w:tabs>
        <w:spacing w:before="102"/>
        <w:ind w:left="1666"/>
        <w:rPr>
          <w:sz w:val="18"/>
          <w:lang w:val="de-DE"/>
        </w:rPr>
      </w:pPr>
      <w:r>
        <w:rPr>
          <w:b/>
          <w:sz w:val="18"/>
          <w:szCs w:val="18"/>
          <w:lang w:val="de-DE" w:bidi="de-DE"/>
        </w:rPr>
        <w:t>Firmenname:</w:t>
      </w:r>
      <w:r>
        <w:rPr>
          <w:b/>
          <w:sz w:val="18"/>
          <w:szCs w:val="18"/>
          <w:lang w:val="de-DE" w:bidi="de-DE"/>
        </w:rPr>
        <w:tab/>
      </w:r>
      <w:r>
        <w:rPr>
          <w:sz w:val="18"/>
          <w:szCs w:val="18"/>
          <w:lang w:val="de-DE" w:bidi="de-DE"/>
        </w:rPr>
        <w:t>Prohibition Vapes Co.</w:t>
      </w:r>
    </w:p>
    <w:p w14:paraId="2CE909EE" w14:textId="77777777" w:rsidR="001C27C3" w:rsidRPr="00D17693" w:rsidRDefault="00333BFD">
      <w:pPr>
        <w:pStyle w:val="BodyText"/>
        <w:spacing w:before="31" w:line="276" w:lineRule="auto"/>
        <w:ind w:left="3282" w:right="5266"/>
        <w:rPr>
          <w:lang w:val="de-DE"/>
        </w:rPr>
      </w:pPr>
      <w:r>
        <w:rPr>
          <w:lang w:val="de-DE" w:bidi="de-DE"/>
        </w:rPr>
        <w:t>Unit 1 Fountain Enterprise Park Enterprise Road</w:t>
      </w:r>
    </w:p>
    <w:p w14:paraId="032EBD77" w14:textId="77777777" w:rsidR="001C27C3" w:rsidRPr="00D17693" w:rsidRDefault="00333BFD">
      <w:pPr>
        <w:pStyle w:val="BodyText"/>
        <w:spacing w:line="276" w:lineRule="auto"/>
        <w:ind w:left="3282" w:right="6924"/>
        <w:rPr>
          <w:lang w:val="de-DE"/>
        </w:rPr>
      </w:pPr>
      <w:r>
        <w:rPr>
          <w:lang w:val="de-DE" w:bidi="de-DE"/>
        </w:rPr>
        <w:t xml:space="preserve">Maidstone Kent ME15 </w:t>
      </w:r>
      <w:r>
        <w:rPr>
          <w:spacing w:val="-5"/>
          <w:lang w:val="de-DE" w:bidi="de-DE"/>
        </w:rPr>
        <w:t>6ZQ</w:t>
      </w:r>
    </w:p>
    <w:p w14:paraId="33273514" w14:textId="0BE407D9" w:rsidR="001C27C3" w:rsidRPr="00D17693" w:rsidRDefault="001423B6" w:rsidP="001423B6">
      <w:pPr>
        <w:pStyle w:val="BodyText"/>
        <w:ind w:left="3290"/>
        <w:rPr>
          <w:lang w:val="de-DE"/>
        </w:rPr>
      </w:pPr>
      <w:bookmarkStart w:id="0" w:name="_Hlk12626902"/>
      <w:r w:rsidRPr="00D17693">
        <w:rPr>
          <w:lang w:val="de-DE"/>
        </w:rPr>
        <w:t>Vereinigtes Königreich</w:t>
      </w:r>
      <w:bookmarkEnd w:id="0"/>
    </w:p>
    <w:p w14:paraId="022C189D" w14:textId="77777777" w:rsidR="001C27C3" w:rsidRPr="00D17693" w:rsidRDefault="00333BFD" w:rsidP="00E5748D">
      <w:pPr>
        <w:tabs>
          <w:tab w:val="left" w:pos="3281"/>
        </w:tabs>
        <w:spacing w:before="122"/>
        <w:ind w:left="2410"/>
        <w:rPr>
          <w:sz w:val="18"/>
          <w:lang w:val="de-DE"/>
        </w:rPr>
      </w:pPr>
      <w:r>
        <w:rPr>
          <w:b/>
          <w:sz w:val="18"/>
          <w:szCs w:val="18"/>
          <w:lang w:val="de-DE" w:bidi="de-DE"/>
        </w:rPr>
        <w:t>Tel.:</w:t>
      </w:r>
      <w:r>
        <w:rPr>
          <w:b/>
          <w:sz w:val="18"/>
          <w:szCs w:val="18"/>
          <w:lang w:val="de-DE" w:bidi="de-DE"/>
        </w:rPr>
        <w:tab/>
      </w:r>
      <w:r>
        <w:rPr>
          <w:sz w:val="18"/>
          <w:szCs w:val="18"/>
          <w:lang w:val="de-DE" w:bidi="de-DE"/>
        </w:rPr>
        <w:t>+44 1622 851436</w:t>
      </w:r>
    </w:p>
    <w:p w14:paraId="70B8E911" w14:textId="77777777" w:rsidR="001C27C3" w:rsidRPr="00D17693" w:rsidRDefault="001C27C3">
      <w:pPr>
        <w:pStyle w:val="BodyText"/>
        <w:spacing w:before="9"/>
        <w:rPr>
          <w:sz w:val="15"/>
          <w:lang w:val="de-DE"/>
        </w:rPr>
      </w:pPr>
    </w:p>
    <w:p w14:paraId="00D22D90" w14:textId="77777777" w:rsidR="001C27C3" w:rsidRPr="00D17693" w:rsidRDefault="00333BFD" w:rsidP="00E5748D">
      <w:pPr>
        <w:pStyle w:val="BodyText"/>
        <w:tabs>
          <w:tab w:val="left" w:pos="3281"/>
        </w:tabs>
        <w:ind w:left="1418"/>
        <w:rPr>
          <w:lang w:val="de-DE"/>
        </w:rPr>
      </w:pPr>
      <w:r>
        <w:rPr>
          <w:b/>
          <w:lang w:val="de-DE" w:bidi="de-DE"/>
        </w:rPr>
        <w:t>E-Mail-Adresse:</w:t>
      </w:r>
      <w:r>
        <w:rPr>
          <w:b/>
          <w:lang w:val="de-DE" w:bidi="de-DE"/>
        </w:rPr>
        <w:tab/>
      </w:r>
      <w:hyperlink r:id="rId6">
        <w:r>
          <w:rPr>
            <w:lang w:val="de-DE" w:bidi="de-DE"/>
          </w:rPr>
          <w:t>billywebb@prohibitionvapes.co.uk</w:t>
        </w:r>
      </w:hyperlink>
    </w:p>
    <w:p w14:paraId="1A2AA596" w14:textId="77777777" w:rsidR="001C27C3" w:rsidRPr="00D17693" w:rsidRDefault="00333BFD">
      <w:pPr>
        <w:pStyle w:val="BodyText"/>
        <w:spacing w:before="9"/>
        <w:rPr>
          <w:sz w:val="10"/>
          <w:lang w:val="de-DE"/>
        </w:rPr>
      </w:pPr>
      <w:r>
        <w:rPr>
          <w:noProof/>
          <w:lang w:val="de-DE" w:bidi="de-DE"/>
        </w:rPr>
        <mc:AlternateContent>
          <mc:Choice Requires="wpg">
            <w:drawing>
              <wp:anchor distT="0" distB="0" distL="0" distR="0" simplePos="0" relativeHeight="251663360" behindDoc="1" locked="0" layoutInCell="1" allowOverlap="1" wp14:anchorId="503C2386" wp14:editId="2E2BB1BC">
                <wp:simplePos x="0" y="0"/>
                <wp:positionH relativeFrom="page">
                  <wp:posOffset>504190</wp:posOffset>
                </wp:positionH>
                <wp:positionV relativeFrom="paragraph">
                  <wp:posOffset>107315</wp:posOffset>
                </wp:positionV>
                <wp:extent cx="6716395" cy="189230"/>
                <wp:effectExtent l="8890" t="13335" r="8890" b="6985"/>
                <wp:wrapTopAndBottom/>
                <wp:docPr id="307"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9"/>
                          <a:chExt cx="10577" cy="298"/>
                        </a:xfrm>
                      </wpg:grpSpPr>
                      <wps:wsp>
                        <wps:cNvPr id="308" name="Rectangle 299"/>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298"/>
                        <wps:cNvSpPr>
                          <a:spLocks noChangeArrowheads="1"/>
                        </wps:cNvSpPr>
                        <wps:spPr bwMode="auto">
                          <a:xfrm>
                            <a:off x="907" y="214"/>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Line 297"/>
                        <wps:cNvCnPr>
                          <a:cxnSpLocks noChangeShapeType="1"/>
                        </wps:cNvCnPr>
                        <wps:spPr bwMode="auto">
                          <a:xfrm>
                            <a:off x="804"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 name="Line 296"/>
                        <wps:cNvCnPr>
                          <a:cxnSpLocks noChangeShapeType="1"/>
                        </wps:cNvCnPr>
                        <wps:spPr bwMode="auto">
                          <a:xfrm>
                            <a:off x="799" y="169"/>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 name="Line 295"/>
                        <wps:cNvCnPr>
                          <a:cxnSpLocks noChangeShapeType="1"/>
                        </wps:cNvCnPr>
                        <wps:spPr bwMode="auto">
                          <a:xfrm>
                            <a:off x="804" y="462"/>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 name="Line 294"/>
                        <wps:cNvCnPr>
                          <a:cxnSpLocks noChangeShapeType="1"/>
                        </wps:cNvCnPr>
                        <wps:spPr bwMode="auto">
                          <a:xfrm>
                            <a:off x="11366" y="169"/>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 name="Text Box 293"/>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CFD5A" w14:textId="77777777" w:rsidR="00E5748D" w:rsidRDefault="00E5748D">
                              <w:pPr>
                                <w:spacing w:before="44"/>
                                <w:ind w:left="112"/>
                                <w:rPr>
                                  <w:b/>
                                  <w:sz w:val="18"/>
                                </w:rPr>
                              </w:pPr>
                              <w:r>
                                <w:rPr>
                                  <w:b/>
                                  <w:sz w:val="18"/>
                                  <w:szCs w:val="18"/>
                                  <w:lang w:val="de-DE" w:bidi="de-DE"/>
                                </w:rPr>
                                <w:t>1.4 Notrufnummer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3C2386" id="Group 292" o:spid="_x0000_s1063" style="position:absolute;margin-left:39.7pt;margin-top:8.45pt;width:528.85pt;height:14.9pt;z-index:-251653120;mso-wrap-distance-left:0;mso-wrap-distance-right:0;mso-position-horizontal-relative:page;mso-position-vertical-relative:text" coordorigin="794,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">
                <v:rect id="Rectangle 299" o:spid="_x0000_s1064"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" fillcolor="#bebebe" stroked="f"/>
                <v:rect id="Rectangle 298" o:spid="_x0000_s1065" style="position:absolute;left:907;top:214;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" fillcolor="#bebebe" stroked="f"/>
                <v:line id="Line 297" o:spid="_x0000_s1066" style="position:absolute;visibility:visible;mso-wrap-style:square" from="804,174" to="1136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" strokeweight=".48pt"/>
                <v:line id="Line 296" o:spid="_x0000_s1067" style="position:absolute;visibility:visible;mso-wrap-style:square" from="799,169"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" strokeweight=".48pt"/>
                <v:line id="Line 295" o:spid="_x0000_s1068" style="position:absolute;visibility:visible;mso-wrap-style:square" from="804,462" to="1136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UntxAAAANwAAAAPAAAAZHJzL2Rvd25yZXYueG1sRI9BawIx&#10;FITvBf9DeEJvNauF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F0RSe3EAAAA3AAAAA8A&#10;AAAAAAAAAAAAAAAABwIAAGRycy9kb3ducmV2LnhtbFBLBQYAAAAAAwADALcAAAD4AgAAAAA=&#10;" strokeweight=".48pt"/>
                <v:line id="Line 294" o:spid="_x0000_s1069" style="position:absolute;visibility:visible;mso-wrap-style:square" from="11366,169"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" strokeweight=".48pt"/>
                <v:shape id="Text Box 293" o:spid="_x0000_s1070"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xgAAANwAAAAPAAAAZHJzL2Rvd25yZXYueG1sRI9Ba8JA&#10;FITvBf/D8oTe6sa2SI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Nviv0MYAAADcAAAA&#10;DwAAAAAAAAAAAAAAAAAHAgAAZHJzL2Rvd25yZXYueG1sUEsFBgAAAAADAAMAtwAAAPoCAAAAAA==&#10;" filled="f" stroked="f">
                  <v:textbox inset="0,0,0,0">
                    <w:txbxContent>
                      <w:p w14:paraId="27ECFD5A" w14:textId="77777777" w:rsidR="00E5748D" w:rsidRDefault="00E5748D">
                        <w:pPr>
                          <w:spacing w:before="44"/>
                          <w:ind w:left="112"/>
                          <w:rPr>
                            <w:b/>
                            <w:sz w:val="18"/>
                          </w:rPr>
                        </w:pPr>
                        <w:r>
                          <w:rPr>
                            <w:b/>
                            <w:sz w:val="18"/>
                            <w:szCs w:val="18"/>
                            <w:lang w:val="de-DE" w:bidi="de-DE"/>
                          </w:rPr>
                          <w:t>1.4 Notrufnummer</w:t>
                        </w:r>
                      </w:p>
                    </w:txbxContent>
                  </v:textbox>
                </v:shape>
                <w10:wrap type="topAndBottom" anchorx="page"/>
              </v:group>
            </w:pict>
          </mc:Fallback>
        </mc:AlternateContent>
      </w:r>
    </w:p>
    <w:p w14:paraId="711F2EC7" w14:textId="77777777" w:rsidR="001C27C3" w:rsidRPr="00D17693" w:rsidRDefault="00333BFD">
      <w:pPr>
        <w:tabs>
          <w:tab w:val="left" w:pos="3265"/>
        </w:tabs>
        <w:spacing w:before="102"/>
        <w:ind w:left="1758"/>
        <w:rPr>
          <w:sz w:val="18"/>
          <w:lang w:val="de-DE"/>
        </w:rPr>
      </w:pPr>
      <w:r>
        <w:rPr>
          <w:b/>
          <w:sz w:val="18"/>
          <w:szCs w:val="18"/>
          <w:lang w:val="de-DE" w:bidi="de-DE"/>
        </w:rPr>
        <w:t>Notrufnummer:</w:t>
      </w:r>
      <w:r>
        <w:rPr>
          <w:b/>
          <w:sz w:val="18"/>
          <w:szCs w:val="18"/>
          <w:lang w:val="de-DE" w:bidi="de-DE"/>
        </w:rPr>
        <w:tab/>
      </w:r>
      <w:r>
        <w:rPr>
          <w:sz w:val="18"/>
          <w:szCs w:val="18"/>
          <w:lang w:val="de-DE" w:bidi="de-DE"/>
        </w:rPr>
        <w:t>+44 1622 851436 (GMT: 09:00-17:30 Uhr)</w:t>
      </w:r>
    </w:p>
    <w:p w14:paraId="545271FA" w14:textId="77777777" w:rsidR="001C27C3" w:rsidRPr="00D17693" w:rsidRDefault="00333BFD">
      <w:pPr>
        <w:pStyle w:val="BodyText"/>
        <w:spacing w:before="28"/>
        <w:ind w:left="3265"/>
        <w:rPr>
          <w:lang w:val="de-DE"/>
        </w:rPr>
      </w:pPr>
      <w:r>
        <w:rPr>
          <w:noProof/>
          <w:lang w:val="de-DE" w:bidi="de-DE"/>
        </w:rPr>
        <mc:AlternateContent>
          <mc:Choice Requires="wpg">
            <w:drawing>
              <wp:anchor distT="0" distB="0" distL="0" distR="0" simplePos="0" relativeHeight="251664384" behindDoc="1" locked="0" layoutInCell="1" allowOverlap="1" wp14:anchorId="5D4E3BE8" wp14:editId="1D5D1F7B">
                <wp:simplePos x="0" y="0"/>
                <wp:positionH relativeFrom="page">
                  <wp:posOffset>433070</wp:posOffset>
                </wp:positionH>
                <wp:positionV relativeFrom="paragraph">
                  <wp:posOffset>205740</wp:posOffset>
                </wp:positionV>
                <wp:extent cx="6894830" cy="222885"/>
                <wp:effectExtent l="4445" t="12700" r="6350" b="12065"/>
                <wp:wrapTopAndBottom/>
                <wp:docPr id="295"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682" y="324"/>
                          <a:chExt cx="10858" cy="351"/>
                        </a:xfrm>
                      </wpg:grpSpPr>
                      <wps:wsp>
                        <wps:cNvPr id="296" name="Rectangle 291"/>
                        <wps:cNvSpPr>
                          <a:spLocks noChangeArrowheads="1"/>
                        </wps:cNvSpPr>
                        <wps:spPr bwMode="auto">
                          <a:xfrm>
                            <a:off x="691" y="333"/>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Rectangle 290"/>
                        <wps:cNvSpPr>
                          <a:spLocks noChangeArrowheads="1"/>
                        </wps:cNvSpPr>
                        <wps:spPr bwMode="auto">
                          <a:xfrm>
                            <a:off x="794" y="383"/>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289"/>
                        <wps:cNvSpPr>
                          <a:spLocks noChangeArrowheads="1"/>
                        </wps:cNvSpPr>
                        <wps:spPr bwMode="auto">
                          <a:xfrm>
                            <a:off x="691" y="32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Line 288"/>
                        <wps:cNvCnPr>
                          <a:cxnSpLocks noChangeShapeType="1"/>
                        </wps:cNvCnPr>
                        <wps:spPr bwMode="auto">
                          <a:xfrm>
                            <a:off x="701" y="329"/>
                            <a:ext cx="303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0" name="Rectangle 287"/>
                        <wps:cNvSpPr>
                          <a:spLocks noChangeArrowheads="1"/>
                        </wps:cNvSpPr>
                        <wps:spPr bwMode="auto">
                          <a:xfrm>
                            <a:off x="3737" y="32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Line 286"/>
                        <wps:cNvCnPr>
                          <a:cxnSpLocks noChangeShapeType="1"/>
                        </wps:cNvCnPr>
                        <wps:spPr bwMode="auto">
                          <a:xfrm>
                            <a:off x="3747" y="329"/>
                            <a:ext cx="778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2" name="Line 285"/>
                        <wps:cNvCnPr>
                          <a:cxnSpLocks noChangeShapeType="1"/>
                        </wps:cNvCnPr>
                        <wps:spPr bwMode="auto">
                          <a:xfrm>
                            <a:off x="686" y="324"/>
                            <a:ext cx="0" cy="3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3" name="Line 284"/>
                        <wps:cNvCnPr>
                          <a:cxnSpLocks noChangeShapeType="1"/>
                        </wps:cNvCnPr>
                        <wps:spPr bwMode="auto">
                          <a:xfrm>
                            <a:off x="11534" y="324"/>
                            <a:ext cx="0" cy="35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4" name="Rectangle 283"/>
                        <wps:cNvSpPr>
                          <a:spLocks noChangeArrowheads="1"/>
                        </wps:cNvSpPr>
                        <wps:spPr bwMode="auto">
                          <a:xfrm>
                            <a:off x="691" y="66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Line 282"/>
                        <wps:cNvCnPr>
                          <a:cxnSpLocks noChangeShapeType="1"/>
                        </wps:cNvCnPr>
                        <wps:spPr bwMode="auto">
                          <a:xfrm>
                            <a:off x="701" y="670"/>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6" name="Text Box 281"/>
                        <wps:cNvSpPr txBox="1">
                          <a:spLocks noChangeArrowheads="1"/>
                        </wps:cNvSpPr>
                        <wps:spPr bwMode="auto">
                          <a:xfrm>
                            <a:off x="681" y="324"/>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F014C" w14:textId="77777777" w:rsidR="00E5748D" w:rsidRDefault="00E5748D">
                              <w:pPr>
                                <w:spacing w:before="60"/>
                                <w:ind w:left="112"/>
                                <w:rPr>
                                  <w:b/>
                                  <w:sz w:val="20"/>
                                </w:rPr>
                              </w:pPr>
                              <w:r>
                                <w:rPr>
                                  <w:b/>
                                  <w:sz w:val="20"/>
                                  <w:szCs w:val="20"/>
                                  <w:lang w:val="de-DE" w:bidi="de-DE"/>
                                </w:rPr>
                                <w:t>Abschnitt 2: Mögliche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4E3BE8" id="Group 280" o:spid="_x0000_s1071" style="position:absolute;left:0;text-align:left;margin-left:34.1pt;margin-top:16.2pt;width:542.9pt;height:17.55pt;z-index:-251652096;mso-wrap-distance-left:0;mso-wrap-distance-right:0;mso-position-horizontal-relative:page;mso-position-vertical-relative:text" coordorigin="682,324"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">
                <v:rect id="Rectangle 291" o:spid="_x0000_s1072" style="position:absolute;left:691;top:333;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" fillcolor="#bebebe" stroked="f"/>
                <v:rect id="Rectangle 290" o:spid="_x0000_s1073" style="position:absolute;left:794;top:383;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" fillcolor="#bebebe" stroked="f"/>
                <v:rect id="Rectangle 289" o:spid="_x0000_s1074" style="position:absolute;left:691;top:32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" fillcolor="black" stroked="f"/>
                <v:line id="Line 288" o:spid="_x0000_s1075" style="position:absolute;visibility:visible;mso-wrap-style:square" from="701,329" to="3737,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" strokeweight=".48pt"/>
                <v:rect id="Rectangle 287" o:spid="_x0000_s1076" style="position:absolute;left:3737;top:32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" fillcolor="black" stroked="f"/>
                <v:line id="Line 286" o:spid="_x0000_s1077" style="position:absolute;visibility:visible;mso-wrap-style:square" from="3747,329" to="11529,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" strokeweight=".48pt"/>
                <v:line id="Line 285" o:spid="_x0000_s1078" style="position:absolute;visibility:visible;mso-wrap-style:square" from="686,324" to="686,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" strokeweight=".48pt"/>
                <v:line id="Line 284" o:spid="_x0000_s1079" style="position:absolute;visibility:visible;mso-wrap-style:square" from="11534,324" to="11534,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" strokeweight=".16936mm"/>
                <v:rect id="Rectangle 283" o:spid="_x0000_s1080" style="position:absolute;left:691;top:66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" fillcolor="black" stroked="f"/>
                <v:line id="Line 282" o:spid="_x0000_s1081" style="position:absolute;visibility:visible;mso-wrap-style:square" from="701,670" to="11529,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" strokeweight=".48pt"/>
                <v:shape id="Text Box 281" o:spid="_x0000_s1082" type="#_x0000_t202" style="position:absolute;left:681;top:324;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6C1F014C" w14:textId="77777777" w:rsidR="00E5748D" w:rsidRDefault="00E5748D">
                        <w:pPr>
                          <w:spacing w:before="60"/>
                          <w:ind w:left="112"/>
                          <w:rPr>
                            <w:b/>
                            <w:sz w:val="20"/>
                          </w:rPr>
                        </w:pPr>
                        <w:r>
                          <w:rPr>
                            <w:b/>
                            <w:sz w:val="20"/>
                            <w:szCs w:val="20"/>
                            <w:lang w:val="de-DE" w:bidi="de-DE"/>
                          </w:rPr>
                          <w:t>Abschnitt 2: Mögliche Gefahren</w:t>
                        </w:r>
                      </w:p>
                    </w:txbxContent>
                  </v:textbox>
                </v:shape>
                <w10:wrap type="topAndBottom" anchorx="page"/>
              </v:group>
            </w:pict>
          </mc:Fallback>
        </mc:AlternateContent>
      </w:r>
      <w:r>
        <w:rPr>
          <w:lang w:val="de-DE" w:bidi="de-DE"/>
        </w:rPr>
        <w:t>Wählen Sie im Notfall 111 (weniger schlimme Fälle) oder 999 im Vereinigten Königreich.</w:t>
      </w:r>
    </w:p>
    <w:p w14:paraId="79EB78C8" w14:textId="77777777" w:rsidR="001C27C3" w:rsidRPr="00D17693" w:rsidRDefault="001C27C3">
      <w:pPr>
        <w:pStyle w:val="BodyText"/>
        <w:spacing w:before="3"/>
        <w:rPr>
          <w:sz w:val="3"/>
          <w:lang w:val="de-DE"/>
        </w:rPr>
      </w:pPr>
    </w:p>
    <w:p w14:paraId="59857F40" w14:textId="77777777" w:rsidR="001C27C3" w:rsidRDefault="00333BFD">
      <w:pPr>
        <w:pStyle w:val="BodyText"/>
        <w:ind w:left="214"/>
        <w:rPr>
          <w:sz w:val="20"/>
        </w:rPr>
      </w:pPr>
      <w:r>
        <w:rPr>
          <w:noProof/>
          <w:sz w:val="20"/>
          <w:szCs w:val="20"/>
          <w:lang w:val="de-DE" w:bidi="de-DE"/>
        </w:rPr>
        <mc:AlternateContent>
          <mc:Choice Requires="wpg">
            <w:drawing>
              <wp:inline distT="0" distB="0" distL="0" distR="0" wp14:anchorId="188D7040" wp14:editId="0518146E">
                <wp:extent cx="6716395" cy="189230"/>
                <wp:effectExtent l="8890" t="6985" r="8890" b="13335"/>
                <wp:docPr id="287"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88" name="Rectangle 279"/>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 name="Rectangle 278"/>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Line 277"/>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1" name="Line 276"/>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2" name="Line 275"/>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3" name="Line 274"/>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4" name="Text Box 273"/>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7377E" w14:textId="77777777" w:rsidR="00E5748D" w:rsidRDefault="00E5748D">
                              <w:pPr>
                                <w:spacing w:before="44"/>
                                <w:ind w:left="112"/>
                                <w:rPr>
                                  <w:b/>
                                  <w:sz w:val="18"/>
                                </w:rPr>
                              </w:pPr>
                              <w:r>
                                <w:rPr>
                                  <w:b/>
                                  <w:sz w:val="18"/>
                                  <w:szCs w:val="18"/>
                                  <w:lang w:val="de-DE" w:bidi="de-DE"/>
                                </w:rPr>
                                <w:t>2.1 Einstufung des Stoffs oder Gemisches</w:t>
                              </w:r>
                            </w:p>
                          </w:txbxContent>
                        </wps:txbx>
                        <wps:bodyPr rot="0" vert="horz" wrap="square" lIns="0" tIns="0" rIns="0" bIns="0" anchor="t" anchorCtr="0" upright="1">
                          <a:noAutofit/>
                        </wps:bodyPr>
                      </wps:wsp>
                    </wpg:wgp>
                  </a:graphicData>
                </a:graphic>
              </wp:inline>
            </w:drawing>
          </mc:Choice>
          <mc:Fallback>
            <w:pict>
              <v:group w14:anchorId="188D7040" id="Group 272" o:spid="_x0000_s1083"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">
                <v:rect id="Rectangle 279" o:spid="_x0000_s1084"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" fillcolor="#bebebe" stroked="f"/>
                <v:rect id="Rectangle 278" o:spid="_x0000_s1085"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" fillcolor="#bebebe" stroked="f"/>
                <v:line id="Line 277" o:spid="_x0000_s1086"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" strokeweight=".48pt"/>
                <v:line id="Line 276" o:spid="_x0000_s1087"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" strokeweight=".48pt"/>
                <v:line id="Line 275" o:spid="_x0000_s1088"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" strokeweight=".48pt"/>
                <v:line id="Line 274" o:spid="_x0000_s1089"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xxQAAANwAAAAPAAAAZHJzL2Rvd25yZXYueG1sRI9BawIx&#10;FITvBf9DeEJvNauC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Apb+CxxQAAANwAAAAP&#10;AAAAAAAAAAAAAAAAAAcCAABkcnMvZG93bnJldi54bWxQSwUGAAAAAAMAAwC3AAAA+QIAAAAA&#10;" strokeweight=".48pt"/>
                <v:shape id="Text Box 273" o:spid="_x0000_s1090"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1687377E" w14:textId="77777777" w:rsidR="00E5748D" w:rsidRDefault="00E5748D">
                        <w:pPr>
                          <w:spacing w:before="44"/>
                          <w:ind w:left="112"/>
                          <w:rPr>
                            <w:b/>
                            <w:sz w:val="18"/>
                          </w:rPr>
                        </w:pPr>
                        <w:r>
                          <w:rPr>
                            <w:b/>
                            <w:sz w:val="18"/>
                            <w:szCs w:val="18"/>
                            <w:lang w:val="de-DE" w:bidi="de-DE"/>
                          </w:rPr>
                          <w:t>2.1 Einstufung des Stoffs oder Gemisches</w:t>
                        </w:r>
                      </w:p>
                    </w:txbxContent>
                  </v:textbox>
                </v:shape>
                <w10:anchorlock/>
              </v:group>
            </w:pict>
          </mc:Fallback>
        </mc:AlternateContent>
      </w:r>
    </w:p>
    <w:p w14:paraId="716F97FC" w14:textId="77777777" w:rsidR="001C27C3" w:rsidRPr="00D17693" w:rsidRDefault="00333BFD">
      <w:pPr>
        <w:tabs>
          <w:tab w:val="left" w:pos="3281"/>
        </w:tabs>
        <w:spacing w:before="129"/>
        <w:ind w:left="874"/>
        <w:rPr>
          <w:sz w:val="18"/>
          <w:lang w:val="de-DE"/>
        </w:rPr>
      </w:pPr>
      <w:r>
        <w:rPr>
          <w:b/>
          <w:sz w:val="18"/>
          <w:szCs w:val="18"/>
          <w:lang w:val="de-DE" w:bidi="de-DE"/>
        </w:rPr>
        <w:t>Einstufung gemäß Verordnung (EG) Nr. 1272/2008 (CLP):</w:t>
      </w:r>
      <w:r>
        <w:rPr>
          <w:b/>
          <w:sz w:val="18"/>
          <w:szCs w:val="18"/>
          <w:lang w:val="de-DE" w:bidi="de-DE"/>
        </w:rPr>
        <w:tab/>
      </w:r>
      <w:r>
        <w:rPr>
          <w:sz w:val="18"/>
          <w:szCs w:val="18"/>
          <w:lang w:val="de-DE" w:bidi="de-DE"/>
        </w:rPr>
        <w:t>Laut Verordnung (EG) Nr. 1272/2008 kein gefährliches Gemisch.</w:t>
      </w:r>
    </w:p>
    <w:p w14:paraId="6126814D" w14:textId="77777777" w:rsidR="001C27C3" w:rsidRPr="00D17693" w:rsidRDefault="00333BFD">
      <w:pPr>
        <w:pStyle w:val="BodyText"/>
        <w:spacing w:before="9"/>
        <w:rPr>
          <w:sz w:val="10"/>
          <w:lang w:val="de-DE"/>
        </w:rPr>
      </w:pPr>
      <w:r>
        <w:rPr>
          <w:noProof/>
          <w:lang w:val="de-DE" w:bidi="de-DE"/>
        </w:rPr>
        <mc:AlternateContent>
          <mc:Choice Requires="wpg">
            <w:drawing>
              <wp:anchor distT="0" distB="0" distL="0" distR="0" simplePos="0" relativeHeight="251665408" behindDoc="1" locked="0" layoutInCell="1" allowOverlap="1" wp14:anchorId="07D476E3" wp14:editId="7CE19B68">
                <wp:simplePos x="0" y="0"/>
                <wp:positionH relativeFrom="page">
                  <wp:posOffset>504190</wp:posOffset>
                </wp:positionH>
                <wp:positionV relativeFrom="paragraph">
                  <wp:posOffset>107315</wp:posOffset>
                </wp:positionV>
                <wp:extent cx="6716395" cy="189230"/>
                <wp:effectExtent l="8890" t="13335" r="8890" b="6985"/>
                <wp:wrapTopAndBottom/>
                <wp:docPr id="279"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9"/>
                          <a:chExt cx="10577" cy="298"/>
                        </a:xfrm>
                      </wpg:grpSpPr>
                      <wps:wsp>
                        <wps:cNvPr id="280" name="Rectangle 271"/>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 name="Rectangle 270"/>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Line 269"/>
                        <wps:cNvCnPr>
                          <a:cxnSpLocks noChangeShapeType="1"/>
                        </wps:cNvCnPr>
                        <wps:spPr bwMode="auto">
                          <a:xfrm>
                            <a:off x="804"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3" name="Line 268"/>
                        <wps:cNvCnPr>
                          <a:cxnSpLocks noChangeShapeType="1"/>
                        </wps:cNvCnPr>
                        <wps:spPr bwMode="auto">
                          <a:xfrm>
                            <a:off x="799"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4" name="Line 267"/>
                        <wps:cNvCnPr>
                          <a:cxnSpLocks noChangeShapeType="1"/>
                        </wps:cNvCnPr>
                        <wps:spPr bwMode="auto">
                          <a:xfrm>
                            <a:off x="804" y="462"/>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5" name="Line 266"/>
                        <wps:cNvCnPr>
                          <a:cxnSpLocks noChangeShapeType="1"/>
                        </wps:cNvCnPr>
                        <wps:spPr bwMode="auto">
                          <a:xfrm>
                            <a:off x="11366"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6" name="Text Box 265"/>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7C65F" w14:textId="77777777" w:rsidR="00E5748D" w:rsidRDefault="00E5748D">
                              <w:pPr>
                                <w:spacing w:before="44"/>
                                <w:ind w:left="112"/>
                                <w:rPr>
                                  <w:b/>
                                  <w:sz w:val="18"/>
                                </w:rPr>
                              </w:pPr>
                              <w:r>
                                <w:rPr>
                                  <w:b/>
                                  <w:sz w:val="18"/>
                                  <w:szCs w:val="18"/>
                                  <w:lang w:val="de-DE" w:bidi="de-DE"/>
                                </w:rPr>
                                <w:t>2.2 Kennzeichnungselemente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D476E3" id="Group 264" o:spid="_x0000_s1091" style="position:absolute;margin-left:39.7pt;margin-top:8.45pt;width:528.85pt;height:14.9pt;z-index:-251651072;mso-wrap-distance-left:0;mso-wrap-distance-right:0;mso-position-horizontal-relative:page;mso-position-vertical-relative:text" coordorigin="794,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">
                <v:rect id="Rectangle 271" o:spid="_x0000_s1092"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" fillcolor="#bebebe" stroked="f"/>
                <v:rect id="Rectangle 270" o:spid="_x0000_s1093"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" fillcolor="#bebebe" stroked="f"/>
                <v:line id="Line 269" o:spid="_x0000_s1094" style="position:absolute;visibility:visible;mso-wrap-style:square" from="804,174" to="1136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" strokeweight=".48pt"/>
                <v:line id="Line 268" o:spid="_x0000_s1095" style="position:absolute;visibility:visible;mso-wrap-style:square" from="799,169" to="799,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ZsxAAAANwAAAAPAAAAZHJzL2Rvd25yZXYueG1sRI9BawIx&#10;FITvBf9DeIXearYWqq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Ky2dmzEAAAA3AAAAA8A&#10;AAAAAAAAAAAAAAAABwIAAGRycy9kb3ducmV2LnhtbFBLBQYAAAAAAwADALcAAAD4AgAAAAA=&#10;" strokeweight=".48pt"/>
                <v:line id="Line 267" o:spid="_x0000_s1096" style="position:absolute;visibility:visible;mso-wrap-style:square" from="804,462" to="1136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" strokeweight=".16936mm"/>
                <v:line id="Line 266" o:spid="_x0000_s1097" style="position:absolute;visibility:visible;mso-wrap-style:square" from="11366,169" to="1136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uDxAAAANwAAAAPAAAAZHJzL2Rvd25yZXYueG1sRI9BawIx&#10;FITvBf9DeIXearZCq6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EwTS4PEAAAA3AAAAA8A&#10;AAAAAAAAAAAAAAAABwIAAGRycy9kb3ducmV2LnhtbFBLBQYAAAAAAwADALcAAAD4AgAAAAA=&#10;" strokeweight=".48pt"/>
                <v:shape id="Text Box 265" o:spid="_x0000_s1098"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3147C65F" w14:textId="77777777" w:rsidR="00E5748D" w:rsidRDefault="00E5748D">
                        <w:pPr>
                          <w:spacing w:before="44"/>
                          <w:ind w:left="112"/>
                          <w:rPr>
                            <w:b/>
                            <w:sz w:val="18"/>
                          </w:rPr>
                        </w:pPr>
                        <w:r>
                          <w:rPr>
                            <w:b/>
                            <w:sz w:val="18"/>
                            <w:szCs w:val="18"/>
                            <w:lang w:val="de-DE" w:bidi="de-DE"/>
                          </w:rPr>
                          <w:t>2.2 Kennzeichnungselemente</w:t>
                        </w:r>
                      </w:p>
                    </w:txbxContent>
                  </v:textbox>
                </v:shape>
                <w10:wrap type="topAndBottom" anchorx="page"/>
              </v:group>
            </w:pict>
          </mc:Fallback>
        </mc:AlternateContent>
      </w:r>
    </w:p>
    <w:p w14:paraId="1D3B5066" w14:textId="02D8CEF9" w:rsidR="001C27C3" w:rsidRPr="00D17693" w:rsidRDefault="00E5748D" w:rsidP="00E5748D">
      <w:pPr>
        <w:pStyle w:val="BodyText"/>
        <w:tabs>
          <w:tab w:val="left" w:pos="3281"/>
        </w:tabs>
        <w:spacing w:before="133"/>
        <w:ind w:left="709"/>
        <w:rPr>
          <w:lang w:val="de-DE"/>
        </w:rPr>
      </w:pPr>
      <w:r>
        <w:rPr>
          <w:b/>
          <w:lang w:val="de-DE" w:bidi="de-DE"/>
        </w:rPr>
        <w:t xml:space="preserve"> </w:t>
      </w:r>
      <w:r w:rsidR="00333BFD">
        <w:rPr>
          <w:b/>
          <w:lang w:val="de-DE" w:bidi="de-DE"/>
        </w:rPr>
        <w:t>Kennzeichnungselemente:</w:t>
      </w:r>
      <w:r>
        <w:rPr>
          <w:b/>
          <w:lang w:val="de-DE" w:bidi="de-DE"/>
        </w:rPr>
        <w:t xml:space="preserve">    </w:t>
      </w:r>
      <w:r w:rsidR="00333BFD">
        <w:rPr>
          <w:lang w:val="de-DE" w:bidi="de-DE"/>
        </w:rPr>
        <w:t>Laut Verordnung (EG) Nr. 1272/2008 kein gefährliches Gemisch.</w:t>
      </w:r>
    </w:p>
    <w:p w14:paraId="07882257" w14:textId="77777777" w:rsidR="001C27C3" w:rsidRPr="00D17693" w:rsidRDefault="001C27C3">
      <w:pPr>
        <w:pStyle w:val="BodyText"/>
        <w:spacing w:before="9"/>
        <w:rPr>
          <w:sz w:val="15"/>
          <w:lang w:val="de-DE"/>
        </w:rPr>
      </w:pPr>
    </w:p>
    <w:p w14:paraId="0C9A0973" w14:textId="77777777" w:rsidR="001C27C3" w:rsidRPr="00D17693" w:rsidRDefault="00333BFD">
      <w:pPr>
        <w:tabs>
          <w:tab w:val="left" w:pos="3281"/>
        </w:tabs>
        <w:ind w:left="786"/>
        <w:rPr>
          <w:sz w:val="18"/>
          <w:lang w:val="de-DE"/>
        </w:rPr>
      </w:pPr>
      <w:r>
        <w:rPr>
          <w:b/>
          <w:sz w:val="18"/>
          <w:szCs w:val="18"/>
          <w:lang w:val="de-DE" w:bidi="de-DE"/>
        </w:rPr>
        <w:t>Zusätzliche Informationen:</w:t>
      </w:r>
      <w:r>
        <w:rPr>
          <w:b/>
          <w:sz w:val="18"/>
          <w:szCs w:val="18"/>
          <w:lang w:val="de-DE" w:bidi="de-DE"/>
        </w:rPr>
        <w:tab/>
      </w:r>
      <w:r>
        <w:rPr>
          <w:sz w:val="18"/>
          <w:szCs w:val="18"/>
          <w:lang w:val="de-DE" w:bidi="de-DE"/>
        </w:rPr>
        <w:t>EUH208: Enthält Nerol. Kann allergische Reaktionen hervorrufen.</w:t>
      </w:r>
    </w:p>
    <w:p w14:paraId="0C6929D7" w14:textId="77777777" w:rsidR="001C27C3" w:rsidRPr="00D17693" w:rsidRDefault="00333BFD">
      <w:pPr>
        <w:pStyle w:val="BodyText"/>
        <w:spacing w:before="9"/>
        <w:rPr>
          <w:sz w:val="10"/>
          <w:lang w:val="de-DE"/>
        </w:rPr>
      </w:pPr>
      <w:r>
        <w:rPr>
          <w:noProof/>
          <w:lang w:val="de-DE" w:bidi="de-DE"/>
        </w:rPr>
        <mc:AlternateContent>
          <mc:Choice Requires="wpg">
            <w:drawing>
              <wp:anchor distT="0" distB="0" distL="0" distR="0" simplePos="0" relativeHeight="251666432" behindDoc="1" locked="0" layoutInCell="1" allowOverlap="1" wp14:anchorId="7613E6C7" wp14:editId="74896630">
                <wp:simplePos x="0" y="0"/>
                <wp:positionH relativeFrom="page">
                  <wp:posOffset>504190</wp:posOffset>
                </wp:positionH>
                <wp:positionV relativeFrom="paragraph">
                  <wp:posOffset>107315</wp:posOffset>
                </wp:positionV>
                <wp:extent cx="6716395" cy="189230"/>
                <wp:effectExtent l="8890" t="8890" r="8890" b="11430"/>
                <wp:wrapTopAndBottom/>
                <wp:docPr id="271"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9"/>
                          <a:chExt cx="10577" cy="298"/>
                        </a:xfrm>
                      </wpg:grpSpPr>
                      <wps:wsp>
                        <wps:cNvPr id="272" name="Rectangle 263"/>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 name="Rectangle 262"/>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Line 261"/>
                        <wps:cNvCnPr>
                          <a:cxnSpLocks noChangeShapeType="1"/>
                        </wps:cNvCnPr>
                        <wps:spPr bwMode="auto">
                          <a:xfrm>
                            <a:off x="804"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5" name="Line 260"/>
                        <wps:cNvCnPr>
                          <a:cxnSpLocks noChangeShapeType="1"/>
                        </wps:cNvCnPr>
                        <wps:spPr bwMode="auto">
                          <a:xfrm>
                            <a:off x="799" y="169"/>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6" name="Line 259"/>
                        <wps:cNvCnPr>
                          <a:cxnSpLocks noChangeShapeType="1"/>
                        </wps:cNvCnPr>
                        <wps:spPr bwMode="auto">
                          <a:xfrm>
                            <a:off x="804" y="462"/>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7" name="Line 258"/>
                        <wps:cNvCnPr>
                          <a:cxnSpLocks noChangeShapeType="1"/>
                        </wps:cNvCnPr>
                        <wps:spPr bwMode="auto">
                          <a:xfrm>
                            <a:off x="11366" y="169"/>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8" name="Text Box 257"/>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977C3" w14:textId="77777777" w:rsidR="00E5748D" w:rsidRDefault="00E5748D">
                              <w:pPr>
                                <w:spacing w:before="44"/>
                                <w:ind w:left="112"/>
                                <w:rPr>
                                  <w:b/>
                                  <w:sz w:val="18"/>
                                </w:rPr>
                              </w:pPr>
                              <w:r>
                                <w:rPr>
                                  <w:b/>
                                  <w:sz w:val="18"/>
                                  <w:szCs w:val="18"/>
                                  <w:lang w:val="de-DE" w:bidi="de-DE"/>
                                </w:rPr>
                                <w:t>2.3 Sonstige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13E6C7" id="Group 256" o:spid="_x0000_s1099" style="position:absolute;margin-left:39.7pt;margin-top:8.45pt;width:528.85pt;height:14.9pt;z-index:-251650048;mso-wrap-distance-left:0;mso-wrap-distance-right:0;mso-position-horizontal-relative:page;mso-position-vertical-relative:text" coordorigin="794,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">
                <v:rect id="Rectangle 263" o:spid="_x0000_s1100"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" fillcolor="#bebebe" stroked="f"/>
                <v:rect id="Rectangle 262" o:spid="_x0000_s1101"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" fillcolor="#bebebe" stroked="f"/>
                <v:line id="Line 261" o:spid="_x0000_s1102" style="position:absolute;visibility:visible;mso-wrap-style:square" from="804,174" to="1136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4/xAAAANwAAAAPAAAAZHJzL2Rvd25yZXYueG1sRI9Ba8JA&#10;FITvBf/D8gq91U2lNC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BaKnj/EAAAA3AAAAA8A&#10;AAAAAAAAAAAAAAAABwIAAGRycy9kb3ducmV2LnhtbFBLBQYAAAAAAwADALcAAAD4AgAAAAA=&#10;" strokeweight=".48pt"/>
                <v:line id="Line 260" o:spid="_x0000_s1103" style="position:absolute;visibility:visible;mso-wrap-style:square" from="799,169"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jukxAAAANwAAAAPAAAAZHJzL2Rvd25yZXYueG1sRI9Ba8JA&#10;FITvBf/D8gq91U2FNi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HnGO6TEAAAA3AAAAA8A&#10;AAAAAAAAAAAAAAAABwIAAGRycy9kb3ducmV2LnhtbFBLBQYAAAAAAwADALcAAAD4AgAAAAA=&#10;" strokeweight=".48pt"/>
                <v:line id="Line 259" o:spid="_x0000_s1104" style="position:absolute;visibility:visible;mso-wrap-style:square" from="804,462" to="1136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" strokeweight=".16936mm"/>
                <v:line id="Line 258" o:spid="_x0000_s1105" style="position:absolute;visibility:visible;mso-wrap-style:square" from="11366,169"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" strokeweight=".48pt"/>
                <v:shape id="Text Box 257" o:spid="_x0000_s1106"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" filled="f" stroked="f">
                  <v:textbox inset="0,0,0,0">
                    <w:txbxContent>
                      <w:p w14:paraId="62A977C3" w14:textId="77777777" w:rsidR="00E5748D" w:rsidRDefault="00E5748D">
                        <w:pPr>
                          <w:spacing w:before="44"/>
                          <w:ind w:left="112"/>
                          <w:rPr>
                            <w:b/>
                            <w:sz w:val="18"/>
                          </w:rPr>
                        </w:pPr>
                        <w:r>
                          <w:rPr>
                            <w:b/>
                            <w:sz w:val="18"/>
                            <w:szCs w:val="18"/>
                            <w:lang w:val="de-DE" w:bidi="de-DE"/>
                          </w:rPr>
                          <w:t>2.3 Sonstige Gefahren</w:t>
                        </w:r>
                      </w:p>
                    </w:txbxContent>
                  </v:textbox>
                </v:shape>
                <w10:wrap type="topAndBottom" anchorx="page"/>
              </v:group>
            </w:pict>
          </mc:Fallback>
        </mc:AlternateContent>
      </w:r>
    </w:p>
    <w:p w14:paraId="3976E543" w14:textId="77777777" w:rsidR="001C27C3" w:rsidRPr="00D17693" w:rsidRDefault="00333BFD" w:rsidP="00E5748D">
      <w:pPr>
        <w:tabs>
          <w:tab w:val="left" w:pos="3281"/>
        </w:tabs>
        <w:spacing w:before="130"/>
        <w:ind w:left="1418"/>
        <w:rPr>
          <w:sz w:val="18"/>
          <w:lang w:val="de-DE"/>
        </w:rPr>
      </w:pPr>
      <w:r>
        <w:rPr>
          <w:b/>
          <w:sz w:val="18"/>
          <w:szCs w:val="18"/>
          <w:lang w:val="de-DE" w:bidi="de-DE"/>
        </w:rPr>
        <w:t>Sonstige Gefahren:</w:t>
      </w:r>
      <w:r>
        <w:rPr>
          <w:b/>
          <w:sz w:val="18"/>
          <w:szCs w:val="18"/>
          <w:lang w:val="de-DE" w:bidi="de-DE"/>
        </w:rPr>
        <w:tab/>
      </w:r>
      <w:r>
        <w:rPr>
          <w:sz w:val="18"/>
          <w:szCs w:val="18"/>
          <w:lang w:val="de-DE" w:bidi="de-DE"/>
        </w:rPr>
        <w:t>Keine Daten verfügbar.</w:t>
      </w:r>
    </w:p>
    <w:p w14:paraId="2146121C" w14:textId="77777777" w:rsidR="001C27C3" w:rsidRPr="00D17693" w:rsidRDefault="001C27C3">
      <w:pPr>
        <w:pStyle w:val="BodyText"/>
        <w:spacing w:before="10"/>
        <w:rPr>
          <w:sz w:val="15"/>
          <w:lang w:val="de-DE"/>
        </w:rPr>
      </w:pPr>
    </w:p>
    <w:p w14:paraId="18317CB0" w14:textId="77777777" w:rsidR="001C27C3" w:rsidRPr="00D17693" w:rsidRDefault="00333BFD">
      <w:pPr>
        <w:pStyle w:val="BodyText"/>
        <w:tabs>
          <w:tab w:val="left" w:pos="3281"/>
        </w:tabs>
        <w:ind w:left="2646"/>
        <w:rPr>
          <w:lang w:val="de-DE"/>
        </w:rPr>
      </w:pPr>
      <w:r>
        <w:rPr>
          <w:noProof/>
          <w:lang w:val="de-DE" w:bidi="de-DE"/>
        </w:rPr>
        <mc:AlternateContent>
          <mc:Choice Requires="wpg">
            <w:drawing>
              <wp:anchor distT="0" distB="0" distL="0" distR="0" simplePos="0" relativeHeight="251667456" behindDoc="1" locked="0" layoutInCell="1" allowOverlap="1" wp14:anchorId="5622300E" wp14:editId="789A6339">
                <wp:simplePos x="0" y="0"/>
                <wp:positionH relativeFrom="page">
                  <wp:posOffset>433070</wp:posOffset>
                </wp:positionH>
                <wp:positionV relativeFrom="paragraph">
                  <wp:posOffset>191135</wp:posOffset>
                </wp:positionV>
                <wp:extent cx="6894830" cy="222885"/>
                <wp:effectExtent l="4445" t="12700" r="6350" b="12065"/>
                <wp:wrapTopAndBottom/>
                <wp:docPr id="259"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682" y="301"/>
                          <a:chExt cx="10858" cy="351"/>
                        </a:xfrm>
                      </wpg:grpSpPr>
                      <wps:wsp>
                        <wps:cNvPr id="260" name="Rectangle 255"/>
                        <wps:cNvSpPr>
                          <a:spLocks noChangeArrowheads="1"/>
                        </wps:cNvSpPr>
                        <wps:spPr bwMode="auto">
                          <a:xfrm>
                            <a:off x="691" y="310"/>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 name="Rectangle 254"/>
                        <wps:cNvSpPr>
                          <a:spLocks noChangeArrowheads="1"/>
                        </wps:cNvSpPr>
                        <wps:spPr bwMode="auto">
                          <a:xfrm>
                            <a:off x="794" y="3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Rectangle 253"/>
                        <wps:cNvSpPr>
                          <a:spLocks noChangeArrowheads="1"/>
                        </wps:cNvSpPr>
                        <wps:spPr bwMode="auto">
                          <a:xfrm>
                            <a:off x="691" y="3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Line 252"/>
                        <wps:cNvCnPr>
                          <a:cxnSpLocks noChangeShapeType="1"/>
                        </wps:cNvCnPr>
                        <wps:spPr bwMode="auto">
                          <a:xfrm>
                            <a:off x="701" y="306"/>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Rectangle 251"/>
                        <wps:cNvSpPr>
                          <a:spLocks noChangeArrowheads="1"/>
                        </wps:cNvSpPr>
                        <wps:spPr bwMode="auto">
                          <a:xfrm>
                            <a:off x="3754" y="3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 name="Line 250"/>
                        <wps:cNvCnPr>
                          <a:cxnSpLocks noChangeShapeType="1"/>
                        </wps:cNvCnPr>
                        <wps:spPr bwMode="auto">
                          <a:xfrm>
                            <a:off x="3764" y="306"/>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6" name="Line 249"/>
                        <wps:cNvCnPr>
                          <a:cxnSpLocks noChangeShapeType="1"/>
                        </wps:cNvCnPr>
                        <wps:spPr bwMode="auto">
                          <a:xfrm>
                            <a:off x="686" y="301"/>
                            <a:ext cx="0" cy="3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Line 248"/>
                        <wps:cNvCnPr>
                          <a:cxnSpLocks noChangeShapeType="1"/>
                        </wps:cNvCnPr>
                        <wps:spPr bwMode="auto">
                          <a:xfrm>
                            <a:off x="11534" y="301"/>
                            <a:ext cx="0" cy="35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8" name="Rectangle 247"/>
                        <wps:cNvSpPr>
                          <a:spLocks noChangeArrowheads="1"/>
                        </wps:cNvSpPr>
                        <wps:spPr bwMode="auto">
                          <a:xfrm>
                            <a:off x="691" y="64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 name="Line 246"/>
                        <wps:cNvCnPr>
                          <a:cxnSpLocks noChangeShapeType="1"/>
                        </wps:cNvCnPr>
                        <wps:spPr bwMode="auto">
                          <a:xfrm>
                            <a:off x="701" y="647"/>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0" name="Text Box 245"/>
                        <wps:cNvSpPr txBox="1">
                          <a:spLocks noChangeArrowheads="1"/>
                        </wps:cNvSpPr>
                        <wps:spPr bwMode="auto">
                          <a:xfrm>
                            <a:off x="681" y="30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D51FD" w14:textId="77777777" w:rsidR="00E5748D" w:rsidRDefault="00E5748D">
                              <w:pPr>
                                <w:spacing w:before="60"/>
                                <w:ind w:left="112"/>
                                <w:rPr>
                                  <w:b/>
                                  <w:sz w:val="20"/>
                                </w:rPr>
                              </w:pPr>
                              <w:r>
                                <w:rPr>
                                  <w:b/>
                                  <w:sz w:val="20"/>
                                  <w:szCs w:val="20"/>
                                  <w:lang w:val="de-DE" w:bidi="de-DE"/>
                                </w:rPr>
                                <w:t>Abschnitt 3: Zusammensetzung/Angaben zu Bestandteilen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22300E" id="Group 244" o:spid="_x0000_s1107" style="position:absolute;left:0;text-align:left;margin-left:34.1pt;margin-top:15.05pt;width:542.9pt;height:17.55pt;z-index:-251649024;mso-wrap-distance-left:0;mso-wrap-distance-right:0;mso-position-horizontal-relative:page;mso-position-vertical-relative:text" coordorigin="682,301"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">
                <v:rect id="Rectangle 255" o:spid="_x0000_s1108" style="position:absolute;left:691;top:310;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" fillcolor="#bebebe" stroked="f"/>
                <v:rect id="Rectangle 254" o:spid="_x0000_s1109" style="position:absolute;left:794;top:3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" fillcolor="#bebebe" stroked="f"/>
                <v:rect id="Rectangle 253" o:spid="_x0000_s1110" style="position:absolute;left:691;top:30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" fillcolor="black" stroked="f"/>
                <v:line id="Line 252" o:spid="_x0000_s1111" style="position:absolute;visibility:visible;mso-wrap-style:square" from="701,306" to="3754,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CWxQAAANwAAAAPAAAAZHJzL2Rvd25yZXYueG1sRI9PawIx&#10;FMTvhX6H8Aq91awK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AcupCWxQAAANwAAAAP&#10;AAAAAAAAAAAAAAAAAAcCAABkcnMvZG93bnJldi54bWxQSwUGAAAAAAMAAwC3AAAA+QIAAAAA&#10;" strokeweight=".48pt"/>
                <v:rect id="Rectangle 251" o:spid="_x0000_s1112" style="position:absolute;left:3754;top:30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" fillcolor="black" stroked="f"/>
                <v:line id="Line 250" o:spid="_x0000_s1113" style="position:absolute;visibility:visible;mso-wrap-style:square" from="3764,306" to="1152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615xQAAANwAAAAPAAAAZHJzL2Rvd25yZXYueG1sRI9La8Mw&#10;EITvhf4HsYXeGjmBPHCjhCSQB/jUpNAeF2lrmVorYym2+++jQKDHYWa+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D8H615xQAAANwAAAAP&#10;AAAAAAAAAAAAAAAAAAcCAABkcnMvZG93bnJldi54bWxQSwUGAAAAAAMAAwC3AAAA+QIAAAAA&#10;" strokeweight=".48pt"/>
                <v:line id="Line 249" o:spid="_x0000_s1114" style="position:absolute;visibility:visible;mso-wrap-style:square" from="686,301" to="686,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" strokeweight=".48pt"/>
                <v:line id="Line 248" o:spid="_x0000_s1115" style="position:absolute;visibility:visible;mso-wrap-style:square" from="11534,301" to="11534,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" strokeweight=".16936mm"/>
                <v:rect id="Rectangle 247" o:spid="_x0000_s1116" style="position:absolute;left:691;top:64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" fillcolor="black" stroked="f"/>
                <v:line id="Line 246" o:spid="_x0000_s1117" style="position:absolute;visibility:visible;mso-wrap-style:square" from="701,647" to="1152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" strokeweight=".48pt"/>
                <v:shape id="Text Box 245" o:spid="_x0000_s1118" type="#_x0000_t202" style="position:absolute;left:681;top:300;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160D51FD" w14:textId="77777777" w:rsidR="00E5748D" w:rsidRDefault="00E5748D">
                        <w:pPr>
                          <w:spacing w:before="60"/>
                          <w:ind w:left="112"/>
                          <w:rPr>
                            <w:b/>
                            <w:sz w:val="20"/>
                          </w:rPr>
                        </w:pPr>
                        <w:r>
                          <w:rPr>
                            <w:b/>
                            <w:sz w:val="20"/>
                            <w:szCs w:val="20"/>
                            <w:lang w:val="de-DE" w:bidi="de-DE"/>
                          </w:rPr>
                          <w:t>Abschnitt 3: Zusammensetzung/Angaben zu Bestandteilen</w:t>
                        </w:r>
                      </w:p>
                    </w:txbxContent>
                  </v:textbox>
                </v:shape>
                <w10:wrap type="topAndBottom" anchorx="page"/>
              </v:group>
            </w:pict>
          </mc:Fallback>
        </mc:AlternateContent>
      </w:r>
      <w:r>
        <w:rPr>
          <w:b/>
          <w:lang w:val="de-DE" w:bidi="de-DE"/>
        </w:rPr>
        <w:t>PBT:</w:t>
      </w:r>
      <w:r>
        <w:rPr>
          <w:b/>
          <w:lang w:val="de-DE" w:bidi="de-DE"/>
        </w:rPr>
        <w:tab/>
      </w:r>
      <w:r>
        <w:rPr>
          <w:lang w:val="de-DE" w:bidi="de-DE"/>
        </w:rPr>
        <w:t>Dieses Produkt ist nicht als PBT-/vPvB-Stoff eingestuft.</w:t>
      </w:r>
    </w:p>
    <w:p w14:paraId="3D892E79" w14:textId="77777777" w:rsidR="001C27C3" w:rsidRPr="00D17693" w:rsidRDefault="001C27C3">
      <w:pPr>
        <w:pStyle w:val="BodyText"/>
        <w:spacing w:before="3"/>
        <w:rPr>
          <w:sz w:val="3"/>
          <w:lang w:val="de-DE"/>
        </w:rPr>
      </w:pPr>
    </w:p>
    <w:p w14:paraId="52C8BD2F" w14:textId="4D497970" w:rsidR="001C27C3" w:rsidRDefault="00333BFD">
      <w:pPr>
        <w:pStyle w:val="BodyText"/>
        <w:ind w:left="214"/>
        <w:rPr>
          <w:sz w:val="20"/>
        </w:rPr>
      </w:pPr>
      <w:r>
        <w:rPr>
          <w:noProof/>
          <w:sz w:val="20"/>
          <w:szCs w:val="20"/>
          <w:lang w:val="de-DE" w:bidi="de-DE"/>
        </w:rPr>
        <mc:AlternateContent>
          <mc:Choice Requires="wpg">
            <w:drawing>
              <wp:inline distT="0" distB="0" distL="0" distR="0" wp14:anchorId="55DD6F40" wp14:editId="6836A8C6">
                <wp:extent cx="6716395" cy="189230"/>
                <wp:effectExtent l="8890" t="12065" r="8890" b="8255"/>
                <wp:docPr id="251"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52" name="Rectangle 243"/>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 name="Rectangle 242"/>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Line 241"/>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5" name="Line 240"/>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Line 239"/>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7" name="Line 238"/>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8" name="Text Box 237"/>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982A8" w14:textId="77777777" w:rsidR="00E5748D" w:rsidRDefault="00E5748D">
                              <w:pPr>
                                <w:spacing w:before="44"/>
                                <w:ind w:left="112"/>
                                <w:rPr>
                                  <w:b/>
                                  <w:sz w:val="18"/>
                                </w:rPr>
                              </w:pPr>
                              <w:r>
                                <w:rPr>
                                  <w:b/>
                                  <w:sz w:val="18"/>
                                  <w:szCs w:val="18"/>
                                  <w:lang w:val="de-DE" w:bidi="de-DE"/>
                                </w:rPr>
                                <w:t>3.2 Gemische</w:t>
                              </w:r>
                            </w:p>
                          </w:txbxContent>
                        </wps:txbx>
                        <wps:bodyPr rot="0" vert="horz" wrap="square" lIns="0" tIns="0" rIns="0" bIns="0" anchor="t" anchorCtr="0" upright="1">
                          <a:noAutofit/>
                        </wps:bodyPr>
                      </wps:wsp>
                    </wpg:wgp>
                  </a:graphicData>
                </a:graphic>
              </wp:inline>
            </w:drawing>
          </mc:Choice>
          <mc:Fallback>
            <w:pict>
              <v:group w14:anchorId="55DD6F40" id="Group 236" o:spid="_x0000_s1119"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">
                <v:rect id="Rectangle 243" o:spid="_x0000_s1120"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" fillcolor="#bebebe" stroked="f"/>
                <v:rect id="Rectangle 242" o:spid="_x0000_s1121"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" fillcolor="#bebebe" stroked="f"/>
                <v:line id="Line 241" o:spid="_x0000_s1122"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" strokeweight=".48pt"/>
                <v:line id="Line 240" o:spid="_x0000_s1123"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2fExQAAANwAAAAPAAAAZHJzL2Rvd25yZXYueG1sRI9PawIx&#10;FMTvgt8hPKE3zVZQ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yc2fExQAAANwAAAAP&#10;AAAAAAAAAAAAAAAAAAcCAABkcnMvZG93bnJldi54bWxQSwUGAAAAAAMAAwC3AAAA+QIAAAAA&#10;" strokeweight=".48pt"/>
                <v:line id="Line 239" o:spid="_x0000_s1124"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fmzxQAAANwAAAAPAAAAZHJzL2Rvd25yZXYueG1sRI9La8Mw&#10;EITvhf4HsYXeGjmBPHCjhCSQB/jUpNAeF2lrmVorYym2+++jQKDHYWa+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DCofmzxQAAANwAAAAP&#10;AAAAAAAAAAAAAAAAAAcCAABkcnMvZG93bnJldi54bWxQSwUGAAAAAAMAAwC3AAAA+QIAAAAA&#10;" strokeweight=".48pt"/>
                <v:line id="Line 238" o:spid="_x0000_s1125"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woxAAAANwAAAAPAAAAZHJzL2Rvd25yZXYueG1sRI9Ba8JA&#10;FITvBf/D8gq91U2FNi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K3tXCjEAAAA3AAAAA8A&#10;AAAAAAAAAAAAAAAABwIAAGRycy9kb3ducmV2LnhtbFBLBQYAAAAAAwADALcAAAD4AgAAAAA=&#10;" strokeweight=".48pt"/>
                <v:shape id="Text Box 237" o:spid="_x0000_s1126"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14A982A8" w14:textId="77777777" w:rsidR="00E5748D" w:rsidRDefault="00E5748D">
                        <w:pPr>
                          <w:spacing w:before="44"/>
                          <w:ind w:left="112"/>
                          <w:rPr>
                            <w:b/>
                            <w:sz w:val="18"/>
                          </w:rPr>
                        </w:pPr>
                        <w:r>
                          <w:rPr>
                            <w:b/>
                            <w:sz w:val="18"/>
                            <w:szCs w:val="18"/>
                            <w:lang w:val="de-DE" w:bidi="de-DE"/>
                          </w:rPr>
                          <w:t>3.2 Gemische</w:t>
                        </w:r>
                      </w:p>
                    </w:txbxContent>
                  </v:textbox>
                </v:shape>
                <w10:anchorlock/>
              </v:group>
            </w:pict>
          </mc:Fallback>
        </mc:AlternateContent>
      </w:r>
    </w:p>
    <w:p w14:paraId="7A0E9D1F" w14:textId="23E35E08" w:rsidR="001C27C3" w:rsidRPr="00D17693" w:rsidRDefault="00333BFD">
      <w:pPr>
        <w:pStyle w:val="Heading1"/>
        <w:spacing w:before="129"/>
        <w:ind w:left="365"/>
        <w:rPr>
          <w:lang w:val="de-DE"/>
        </w:rPr>
      </w:pPr>
      <w:r>
        <w:rPr>
          <w:lang w:val="de-DE" w:bidi="de-DE"/>
        </w:rPr>
        <w:t>Gefährliche Inhaltsstoffe:</w:t>
      </w:r>
    </w:p>
    <w:p w14:paraId="1DAEA16E" w14:textId="16C49C2D" w:rsidR="001C27C3" w:rsidRPr="00D17693" w:rsidRDefault="001723ED">
      <w:pPr>
        <w:pStyle w:val="BodyText"/>
        <w:spacing w:before="2"/>
        <w:rPr>
          <w:b/>
          <w:sz w:val="9"/>
          <w:lang w:val="de-DE"/>
        </w:rPr>
      </w:pPr>
      <w:r>
        <w:rPr>
          <w:noProof/>
          <w:lang w:val="de-DE" w:bidi="de-DE"/>
        </w:rPr>
        <mc:AlternateContent>
          <mc:Choice Requires="wpg">
            <w:drawing>
              <wp:anchor distT="0" distB="0" distL="0" distR="0" simplePos="0" relativeHeight="251657728" behindDoc="1" locked="0" layoutInCell="1" allowOverlap="1" wp14:anchorId="010852C9" wp14:editId="44078213">
                <wp:simplePos x="0" y="0"/>
                <wp:positionH relativeFrom="page">
                  <wp:posOffset>611874</wp:posOffset>
                </wp:positionH>
                <wp:positionV relativeFrom="paragraph">
                  <wp:posOffset>146950</wp:posOffset>
                </wp:positionV>
                <wp:extent cx="6520180" cy="750570"/>
                <wp:effectExtent l="0" t="0" r="33020" b="11430"/>
                <wp:wrapTopAndBottom/>
                <wp:docPr id="216"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0180" cy="750570"/>
                          <a:chOff x="940" y="150"/>
                          <a:chExt cx="10268" cy="792"/>
                        </a:xfrm>
                      </wpg:grpSpPr>
                      <wps:wsp>
                        <wps:cNvPr id="217" name="Line 235"/>
                        <wps:cNvCnPr>
                          <a:cxnSpLocks noChangeShapeType="1"/>
                        </wps:cNvCnPr>
                        <wps:spPr bwMode="auto">
                          <a:xfrm>
                            <a:off x="950" y="155"/>
                            <a:ext cx="261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8" name="Line 234"/>
                        <wps:cNvCnPr>
                          <a:cxnSpLocks noChangeShapeType="1"/>
                        </wps:cNvCnPr>
                        <wps:spPr bwMode="auto">
                          <a:xfrm>
                            <a:off x="3574" y="155"/>
                            <a:ext cx="12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9" name="Line 233"/>
                        <wps:cNvCnPr>
                          <a:cxnSpLocks noChangeShapeType="1"/>
                        </wps:cNvCnPr>
                        <wps:spPr bwMode="auto">
                          <a:xfrm>
                            <a:off x="4835" y="155"/>
                            <a:ext cx="12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Line 232"/>
                        <wps:cNvCnPr>
                          <a:cxnSpLocks noChangeShapeType="1"/>
                        </wps:cNvCnPr>
                        <wps:spPr bwMode="auto">
                          <a:xfrm>
                            <a:off x="6095" y="155"/>
                            <a:ext cx="39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Line 231"/>
                        <wps:cNvCnPr>
                          <a:cxnSpLocks noChangeShapeType="1"/>
                        </wps:cNvCnPr>
                        <wps:spPr bwMode="auto">
                          <a:xfrm>
                            <a:off x="10084" y="155"/>
                            <a:ext cx="111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2" name="Line 230"/>
                        <wps:cNvCnPr>
                          <a:cxnSpLocks noChangeShapeType="1"/>
                        </wps:cNvCnPr>
                        <wps:spPr bwMode="auto">
                          <a:xfrm>
                            <a:off x="950" y="450"/>
                            <a:ext cx="261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Line 229"/>
                        <wps:cNvCnPr>
                          <a:cxnSpLocks noChangeShapeType="1"/>
                        </wps:cNvCnPr>
                        <wps:spPr bwMode="auto">
                          <a:xfrm>
                            <a:off x="3574" y="450"/>
                            <a:ext cx="12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4" name="Line 228"/>
                        <wps:cNvCnPr>
                          <a:cxnSpLocks noChangeShapeType="1"/>
                        </wps:cNvCnPr>
                        <wps:spPr bwMode="auto">
                          <a:xfrm>
                            <a:off x="4835" y="450"/>
                            <a:ext cx="12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5" name="Line 227"/>
                        <wps:cNvCnPr>
                          <a:cxnSpLocks noChangeShapeType="1"/>
                        </wps:cNvCnPr>
                        <wps:spPr bwMode="auto">
                          <a:xfrm>
                            <a:off x="6095" y="450"/>
                            <a:ext cx="39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Line 226"/>
                        <wps:cNvCnPr>
                          <a:cxnSpLocks noChangeShapeType="1"/>
                        </wps:cNvCnPr>
                        <wps:spPr bwMode="auto">
                          <a:xfrm>
                            <a:off x="10084" y="450"/>
                            <a:ext cx="111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7" name="Line 225"/>
                        <wps:cNvCnPr>
                          <a:cxnSpLocks noChangeShapeType="1"/>
                        </wps:cNvCnPr>
                        <wps:spPr bwMode="auto">
                          <a:xfrm>
                            <a:off x="946" y="150"/>
                            <a:ext cx="0" cy="78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 name="Rectangle 224"/>
                        <wps:cNvSpPr>
                          <a:spLocks noChangeArrowheads="1"/>
                        </wps:cNvSpPr>
                        <wps:spPr bwMode="auto">
                          <a:xfrm>
                            <a:off x="940" y="93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223"/>
                        <wps:cNvSpPr>
                          <a:spLocks noChangeArrowheads="1"/>
                        </wps:cNvSpPr>
                        <wps:spPr bwMode="auto">
                          <a:xfrm>
                            <a:off x="940" y="93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Line 222"/>
                        <wps:cNvCnPr>
                          <a:cxnSpLocks noChangeShapeType="1"/>
                        </wps:cNvCnPr>
                        <wps:spPr bwMode="auto">
                          <a:xfrm>
                            <a:off x="950" y="937"/>
                            <a:ext cx="261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Line 221"/>
                        <wps:cNvCnPr>
                          <a:cxnSpLocks noChangeShapeType="1"/>
                        </wps:cNvCnPr>
                        <wps:spPr bwMode="auto">
                          <a:xfrm>
                            <a:off x="3569" y="150"/>
                            <a:ext cx="0" cy="78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Rectangle 220"/>
                        <wps:cNvSpPr>
                          <a:spLocks noChangeArrowheads="1"/>
                        </wps:cNvSpPr>
                        <wps:spPr bwMode="auto">
                          <a:xfrm>
                            <a:off x="3564" y="93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Line 219"/>
                        <wps:cNvCnPr>
                          <a:cxnSpLocks noChangeShapeType="1"/>
                        </wps:cNvCnPr>
                        <wps:spPr bwMode="auto">
                          <a:xfrm>
                            <a:off x="3574" y="937"/>
                            <a:ext cx="125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Line 218"/>
                        <wps:cNvCnPr>
                          <a:cxnSpLocks noChangeShapeType="1"/>
                        </wps:cNvCnPr>
                        <wps:spPr bwMode="auto">
                          <a:xfrm>
                            <a:off x="4830" y="150"/>
                            <a:ext cx="0" cy="78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Rectangle 217"/>
                        <wps:cNvSpPr>
                          <a:spLocks noChangeArrowheads="1"/>
                        </wps:cNvSpPr>
                        <wps:spPr bwMode="auto">
                          <a:xfrm>
                            <a:off x="4825" y="93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Line 216"/>
                        <wps:cNvCnPr>
                          <a:cxnSpLocks noChangeShapeType="1"/>
                        </wps:cNvCnPr>
                        <wps:spPr bwMode="auto">
                          <a:xfrm>
                            <a:off x="4835" y="937"/>
                            <a:ext cx="12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 name="Line 215"/>
                        <wps:cNvCnPr>
                          <a:cxnSpLocks noChangeShapeType="1"/>
                        </wps:cNvCnPr>
                        <wps:spPr bwMode="auto">
                          <a:xfrm>
                            <a:off x="6090" y="150"/>
                            <a:ext cx="0" cy="78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Rectangle 214"/>
                        <wps:cNvSpPr>
                          <a:spLocks noChangeArrowheads="1"/>
                        </wps:cNvSpPr>
                        <wps:spPr bwMode="auto">
                          <a:xfrm>
                            <a:off x="6085" y="93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Line 213"/>
                        <wps:cNvCnPr>
                          <a:cxnSpLocks noChangeShapeType="1"/>
                        </wps:cNvCnPr>
                        <wps:spPr bwMode="auto">
                          <a:xfrm>
                            <a:off x="6095" y="937"/>
                            <a:ext cx="39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Line 212"/>
                        <wps:cNvCnPr>
                          <a:cxnSpLocks noChangeShapeType="1"/>
                        </wps:cNvCnPr>
                        <wps:spPr bwMode="auto">
                          <a:xfrm>
                            <a:off x="10080" y="150"/>
                            <a:ext cx="0" cy="78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Rectangle 211"/>
                        <wps:cNvSpPr>
                          <a:spLocks noChangeArrowheads="1"/>
                        </wps:cNvSpPr>
                        <wps:spPr bwMode="auto">
                          <a:xfrm>
                            <a:off x="10074" y="93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Line 210"/>
                        <wps:cNvCnPr>
                          <a:cxnSpLocks noChangeShapeType="1"/>
                        </wps:cNvCnPr>
                        <wps:spPr bwMode="auto">
                          <a:xfrm>
                            <a:off x="10084" y="937"/>
                            <a:ext cx="111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Line 209"/>
                        <wps:cNvCnPr>
                          <a:cxnSpLocks noChangeShapeType="1"/>
                        </wps:cNvCnPr>
                        <wps:spPr bwMode="auto">
                          <a:xfrm>
                            <a:off x="11203" y="150"/>
                            <a:ext cx="0" cy="78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 name="Rectangle 208"/>
                        <wps:cNvSpPr>
                          <a:spLocks noChangeArrowheads="1"/>
                        </wps:cNvSpPr>
                        <wps:spPr bwMode="auto">
                          <a:xfrm>
                            <a:off x="11198" y="93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 name="Rectangle 207"/>
                        <wps:cNvSpPr>
                          <a:spLocks noChangeArrowheads="1"/>
                        </wps:cNvSpPr>
                        <wps:spPr bwMode="auto">
                          <a:xfrm>
                            <a:off x="11198" y="93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Text Box 206"/>
                        <wps:cNvSpPr txBox="1">
                          <a:spLocks noChangeArrowheads="1"/>
                        </wps:cNvSpPr>
                        <wps:spPr bwMode="auto">
                          <a:xfrm>
                            <a:off x="1735" y="267"/>
                            <a:ext cx="124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7B27B" w14:textId="77777777" w:rsidR="00E5748D" w:rsidRPr="00D17693" w:rsidRDefault="00E5748D" w:rsidP="00E5748D">
                              <w:pPr>
                                <w:spacing w:line="201" w:lineRule="exact"/>
                                <w:jc w:val="center"/>
                                <w:rPr>
                                  <w:b/>
                                  <w:sz w:val="20"/>
                                  <w:szCs w:val="20"/>
                                </w:rPr>
                              </w:pPr>
                              <w:r w:rsidRPr="00D17693">
                                <w:rPr>
                                  <w:b/>
                                  <w:sz w:val="20"/>
                                  <w:szCs w:val="20"/>
                                  <w:lang w:val="de-DE" w:bidi="de-DE"/>
                                </w:rPr>
                                <w:t>Stoffe</w:t>
                              </w:r>
                            </w:p>
                          </w:txbxContent>
                        </wps:txbx>
                        <wps:bodyPr rot="0" vert="horz" wrap="square" lIns="0" tIns="0" rIns="0" bIns="0" anchor="t" anchorCtr="0" upright="1">
                          <a:noAutofit/>
                        </wps:bodyPr>
                      </wps:wsp>
                      <wps:wsp>
                        <wps:cNvPr id="247" name="Text Box 205"/>
                        <wps:cNvSpPr txBox="1">
                          <a:spLocks noChangeArrowheads="1"/>
                        </wps:cNvSpPr>
                        <wps:spPr bwMode="auto">
                          <a:xfrm>
                            <a:off x="1120" y="539"/>
                            <a:ext cx="1059" cy="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563AE" w14:textId="77777777" w:rsidR="00E5748D" w:rsidRPr="00D17693" w:rsidRDefault="00E5748D">
                              <w:pPr>
                                <w:spacing w:line="201" w:lineRule="exact"/>
                              </w:pPr>
                              <w:r w:rsidRPr="00D17693">
                                <w:rPr>
                                  <w:lang w:val="de-DE" w:bidi="de-DE"/>
                                </w:rPr>
                                <w:t>Nerol</w:t>
                              </w:r>
                            </w:p>
                          </w:txbxContent>
                        </wps:txbx>
                        <wps:bodyPr rot="0" vert="horz" wrap="square" lIns="0" tIns="0" rIns="0" bIns="0" anchor="t" anchorCtr="0" upright="1">
                          <a:noAutofit/>
                        </wps:bodyPr>
                      </wps:wsp>
                      <wps:wsp>
                        <wps:cNvPr id="248" name="Text Box 204"/>
                        <wps:cNvSpPr txBox="1">
                          <a:spLocks noChangeArrowheads="1"/>
                        </wps:cNvSpPr>
                        <wps:spPr bwMode="auto">
                          <a:xfrm>
                            <a:off x="3569" y="256"/>
                            <a:ext cx="2511"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85823" w14:textId="06B3D202" w:rsidR="00E5748D" w:rsidRDefault="00E5748D" w:rsidP="00E5748D">
                              <w:pPr>
                                <w:tabs>
                                  <w:tab w:val="left" w:pos="1459"/>
                                </w:tabs>
                                <w:spacing w:line="201" w:lineRule="exact"/>
                                <w:jc w:val="center"/>
                                <w:rPr>
                                  <w:b/>
                                  <w:sz w:val="20"/>
                                  <w:szCs w:val="20"/>
                                  <w:lang w:val="de-DE" w:bidi="de-DE"/>
                                </w:rPr>
                              </w:pPr>
                              <w:r w:rsidRPr="00D17693">
                                <w:rPr>
                                  <w:b/>
                                  <w:sz w:val="20"/>
                                  <w:szCs w:val="20"/>
                                  <w:lang w:val="de-DE" w:bidi="de-DE"/>
                                </w:rPr>
                                <w:t>CAS-Nr.</w:t>
                              </w:r>
                              <w:r w:rsidRPr="00D17693">
                                <w:rPr>
                                  <w:b/>
                                  <w:sz w:val="20"/>
                                  <w:szCs w:val="20"/>
                                  <w:lang w:val="de-DE" w:bidi="de-DE"/>
                                </w:rPr>
                                <w:tab/>
                              </w:r>
                              <w:r w:rsidRPr="00D17693">
                                <w:rPr>
                                  <w:b/>
                                  <w:sz w:val="20"/>
                                  <w:szCs w:val="20"/>
                                  <w:lang w:val="de-DE" w:bidi="de-DE"/>
                                </w:rPr>
                                <w:t>EG-Nr.</w:t>
                              </w:r>
                            </w:p>
                            <w:p w14:paraId="3B8C4675" w14:textId="77777777" w:rsidR="00D17693" w:rsidRPr="00D17693" w:rsidRDefault="00D17693" w:rsidP="00E5748D">
                              <w:pPr>
                                <w:tabs>
                                  <w:tab w:val="left" w:pos="1459"/>
                                </w:tabs>
                                <w:spacing w:line="201" w:lineRule="exact"/>
                                <w:jc w:val="center"/>
                                <w:rPr>
                                  <w:b/>
                                  <w:sz w:val="20"/>
                                  <w:szCs w:val="20"/>
                                </w:rPr>
                              </w:pPr>
                            </w:p>
                            <w:p w14:paraId="6EDA07DC" w14:textId="77777777" w:rsidR="00E5748D" w:rsidRPr="00D17693" w:rsidRDefault="00E5748D" w:rsidP="00E5748D">
                              <w:pPr>
                                <w:tabs>
                                  <w:tab w:val="left" w:pos="1260"/>
                                </w:tabs>
                                <w:spacing w:before="64"/>
                                <w:ind w:right="18"/>
                                <w:jc w:val="center"/>
                                <w:rPr>
                                  <w:sz w:val="20"/>
                                  <w:szCs w:val="20"/>
                                </w:rPr>
                              </w:pPr>
                              <w:r w:rsidRPr="00D17693">
                                <w:rPr>
                                  <w:sz w:val="20"/>
                                  <w:szCs w:val="20"/>
                                  <w:lang w:val="de-DE" w:bidi="de-DE"/>
                                </w:rPr>
                                <w:t>106-25-2</w:t>
                              </w:r>
                              <w:r w:rsidRPr="00D17693">
                                <w:rPr>
                                  <w:sz w:val="20"/>
                                  <w:szCs w:val="20"/>
                                  <w:lang w:val="de-DE" w:bidi="de-DE"/>
                                </w:rPr>
                                <w:tab/>
                              </w:r>
                              <w:r w:rsidRPr="00D17693">
                                <w:rPr>
                                  <w:spacing w:val="-3"/>
                                  <w:sz w:val="20"/>
                                  <w:szCs w:val="20"/>
                                  <w:lang w:val="de-DE" w:bidi="de-DE"/>
                                </w:rPr>
                                <w:t>203-378-7</w:t>
                              </w:r>
                            </w:p>
                          </w:txbxContent>
                        </wps:txbx>
                        <wps:bodyPr rot="0" vert="horz" wrap="square" lIns="0" tIns="0" rIns="0" bIns="0" anchor="t" anchorCtr="0" upright="1">
                          <a:noAutofit/>
                        </wps:bodyPr>
                      </wps:wsp>
                      <wps:wsp>
                        <wps:cNvPr id="249" name="Text Box 203"/>
                        <wps:cNvSpPr txBox="1">
                          <a:spLocks noChangeArrowheads="1"/>
                        </wps:cNvSpPr>
                        <wps:spPr bwMode="auto">
                          <a:xfrm>
                            <a:off x="6197" y="150"/>
                            <a:ext cx="3773" cy="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E6734" w14:textId="77777777" w:rsidR="00E5748D" w:rsidRPr="00D17693" w:rsidRDefault="00E5748D" w:rsidP="001423B6">
                              <w:pPr>
                                <w:spacing w:line="201" w:lineRule="exact"/>
                                <w:jc w:val="center"/>
                                <w:rPr>
                                  <w:b/>
                                  <w:sz w:val="18"/>
                                  <w:lang w:val="de-DE"/>
                                </w:rPr>
                              </w:pPr>
                              <w:r>
                                <w:rPr>
                                  <w:b/>
                                  <w:sz w:val="18"/>
                                  <w:szCs w:val="18"/>
                                  <w:lang w:val="de-DE" w:bidi="de-DE"/>
                                </w:rPr>
                                <w:t xml:space="preserve">Einstufung gemäß Verordnung (EG) Nr. </w:t>
                              </w:r>
                              <w:r>
                                <w:rPr>
                                  <w:b/>
                                  <w:sz w:val="18"/>
                                  <w:szCs w:val="18"/>
                                  <w:lang w:val="de-DE" w:bidi="de-DE"/>
                                </w:rPr>
                                <w:t>1272/2008 (CLP)</w:t>
                              </w:r>
                            </w:p>
                            <w:p w14:paraId="2BD9E698" w14:textId="7D1D8E44" w:rsidR="00E5748D" w:rsidRPr="00D17693" w:rsidRDefault="001423B6">
                              <w:pPr>
                                <w:spacing w:before="31" w:line="240" w:lineRule="atLeast"/>
                                <w:ind w:right="3"/>
                                <w:rPr>
                                  <w:sz w:val="18"/>
                                  <w:lang w:val="de-DE"/>
                                </w:rPr>
                              </w:pPr>
                              <w:r w:rsidRPr="00D17693">
                                <w:rPr>
                                  <w:sz w:val="18"/>
                                  <w:szCs w:val="18"/>
                                  <w:lang w:val="de-DE" w:bidi="de-DE"/>
                                </w:rPr>
                                <w:t>Reizung der Haut</w:t>
                              </w:r>
                              <w:r w:rsidR="00E5748D">
                                <w:rPr>
                                  <w:sz w:val="18"/>
                                  <w:szCs w:val="18"/>
                                  <w:lang w:val="de-DE" w:bidi="de-DE"/>
                                </w:rPr>
                                <w:t xml:space="preserve"> 2: H315</w:t>
                              </w:r>
                              <w:r w:rsidRPr="00D17693">
                                <w:rPr>
                                  <w:sz w:val="18"/>
                                  <w:szCs w:val="18"/>
                                  <w:lang w:val="de-DE" w:bidi="de-DE"/>
                                </w:rPr>
                                <w:t xml:space="preserve"> Augenreizung  </w:t>
                              </w:r>
                              <w:r w:rsidR="00E5748D">
                                <w:rPr>
                                  <w:sz w:val="18"/>
                                  <w:szCs w:val="18"/>
                                  <w:lang w:val="de-DE" w:bidi="de-DE"/>
                                </w:rPr>
                                <w:t>2: H319;</w:t>
                              </w:r>
                              <w:r w:rsidRPr="00D17693">
                                <w:rPr>
                                  <w:sz w:val="18"/>
                                  <w:szCs w:val="18"/>
                                  <w:lang w:val="de-DE" w:bidi="de-DE"/>
                                </w:rPr>
                                <w:t xml:space="preserve"> Hautempfindlichkeit</w:t>
                              </w:r>
                              <w:r w:rsidR="00E5748D">
                                <w:rPr>
                                  <w:sz w:val="18"/>
                                  <w:szCs w:val="18"/>
                                  <w:lang w:val="de-DE" w:bidi="de-DE"/>
                                </w:rPr>
                                <w:t xml:space="preserve"> 1B: H317</w:t>
                              </w:r>
                            </w:p>
                          </w:txbxContent>
                        </wps:txbx>
                        <wps:bodyPr rot="0" vert="horz" wrap="square" lIns="0" tIns="0" rIns="0" bIns="0" anchor="t" anchorCtr="0" upright="1">
                          <a:noAutofit/>
                        </wps:bodyPr>
                      </wps:wsp>
                      <wps:wsp>
                        <wps:cNvPr id="250" name="Text Box 202"/>
                        <wps:cNvSpPr txBox="1">
                          <a:spLocks noChangeArrowheads="1"/>
                        </wps:cNvSpPr>
                        <wps:spPr bwMode="auto">
                          <a:xfrm>
                            <a:off x="10187" y="188"/>
                            <a:ext cx="805"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BDFBA" w14:textId="77777777" w:rsidR="00E5748D" w:rsidRDefault="00E5748D">
                              <w:pPr>
                                <w:spacing w:line="201" w:lineRule="exact"/>
                                <w:ind w:left="103" w:right="1"/>
                                <w:jc w:val="center"/>
                                <w:rPr>
                                  <w:b/>
                                  <w:sz w:val="18"/>
                                </w:rPr>
                              </w:pPr>
                              <w:r>
                                <w:rPr>
                                  <w:b/>
                                  <w:sz w:val="18"/>
                                  <w:szCs w:val="18"/>
                                  <w:lang w:val="de-DE" w:bidi="de-DE"/>
                                </w:rPr>
                                <w:t>Gehalt (%)</w:t>
                              </w:r>
                            </w:p>
                            <w:p w14:paraId="3632A2EF" w14:textId="77777777" w:rsidR="00E5748D" w:rsidRDefault="00E5748D">
                              <w:pPr>
                                <w:spacing w:before="64"/>
                                <w:ind w:right="80"/>
                                <w:jc w:val="center"/>
                                <w:rPr>
                                  <w:sz w:val="18"/>
                                </w:rPr>
                              </w:pPr>
                              <w:r>
                                <w:rPr>
                                  <w:sz w:val="18"/>
                                  <w:szCs w:val="18"/>
                                  <w:lang w:val="de-DE" w:bidi="de-DE"/>
                                </w:rPr>
                                <w:t>0,1-0,9 %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0852C9" id="Group 201" o:spid="_x0000_s1127" style="position:absolute;margin-left:48.2pt;margin-top:11.55pt;width:513.4pt;height:59.1pt;z-index:-251658752;mso-wrap-distance-left:0;mso-wrap-distance-right:0;mso-position-horizontal-relative:page;mso-position-vertical-relative:text" coordorigin="940,150" coordsize="10268,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">
                <v:line id="Line 235" o:spid="_x0000_s1128" style="position:absolute;visibility:visible;mso-wrap-style:square" from="950,155" to="356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" strokeweight=".48pt"/>
                <v:line id="Line 234" o:spid="_x0000_s1129" style="position:absolute;visibility:visible;mso-wrap-style:square" from="3574,155" to="4825,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" strokeweight=".48pt"/>
                <v:line id="Line 233" o:spid="_x0000_s1130" style="position:absolute;visibility:visible;mso-wrap-style:square" from="4835,155" to="6085,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" strokeweight=".48pt"/>
                <v:line id="Line 232" o:spid="_x0000_s1131" style="position:absolute;visibility:visible;mso-wrap-style:square" from="6095,155" to="10075,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" strokeweight=".48pt"/>
                <v:line id="Line 231" o:spid="_x0000_s1132" style="position:absolute;visibility:visible;mso-wrap-style:square" from="10084,155" to="11198,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" strokeweight=".48pt"/>
                <v:line id="Line 230" o:spid="_x0000_s1133" style="position:absolute;visibility:visible;mso-wrap-style:square" from="950,450" to="3564,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IzN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7D7Uw6AnJzBQAA//8DAFBLAQItABQABgAIAAAAIQDb4fbL7gAAAIUBAAATAAAAAAAAAAAA&#10;AAAAAAAAAABbQ29udGVudF9UeXBlc10ueG1sUEsBAi0AFAAGAAgAAAAhAFr0LFu/AAAAFQEAAAsA&#10;AAAAAAAAAAAAAAAAHwEAAF9yZWxzLy5yZWxzUEsBAi0AFAAGAAgAAAAhAOWcjM3EAAAA3AAAAA8A&#10;AAAAAAAAAAAAAAAABwIAAGRycy9kb3ducmV2LnhtbFBLBQYAAAAAAwADALcAAAD4AgAAAAA=&#10;" strokeweight=".48pt"/>
                <v:line id="Line 229" o:spid="_x0000_s1134" style="position:absolute;visibility:visible;mso-wrap-style:square" from="3574,450" to="4825,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lWxAAAANwAAAAPAAAAZHJzL2Rvd25yZXYueG1sRI9Ba8JA&#10;FITvBf/D8gq91U1TqC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IrQKVbEAAAA3AAAAA8A&#10;AAAAAAAAAAAAAAAABwIAAGRycy9kb3ducmV2LnhtbFBLBQYAAAAAAwADALcAAAD4AgAAAAA=&#10;" strokeweight=".48pt"/>
                <v:line id="Line 228" o:spid="_x0000_s1135" style="position:absolute;visibility:visible;mso-wrap-style:square" from="4835,450" to="6085,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bEixAAAANwAAAAPAAAAZHJzL2Rvd25yZXYueG1sRI9Ba8JA&#10;FITvBf/D8gq91U1Dq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AU5sSLEAAAA3AAAAA8A&#10;AAAAAAAAAAAAAAAABwIAAGRycy9kb3ducmV2LnhtbFBLBQYAAAAAAwADALcAAAD4AgAAAAA=&#10;" strokeweight=".48pt"/>
                <v:line id="Line 227" o:spid="_x0000_s1136" style="position:absolute;visibility:visible;mso-wrap-style:square" from="6095,450" to="10075,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S5xAAAANwAAAAPAAAAZHJzL2Rvd25yZXYueG1sRI9Ba8JA&#10;FITvBf/D8gq91U0Dr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Gp1FLnEAAAA3AAAAA8A&#10;AAAAAAAAAAAAAAAABwIAAGRycy9kb3ducmV2LnhtbFBLBQYAAAAAAwADALcAAAD4AgAAAAA=&#10;" strokeweight=".48pt"/>
                <v:line id="Line 226" o:spid="_x0000_s1137" style="position:absolute;visibility:visible;mso-wrap-style:square" from="10084,450" to="11198,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" strokeweight=".48pt"/>
                <v:line id="Line 225" o:spid="_x0000_s1138" style="position:absolute;visibility:visible;mso-wrap-style:square" from="946,150" to="946,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" strokeweight=".48pt"/>
                <v:rect id="Rectangle 224" o:spid="_x0000_s1139" style="position:absolute;left:940;top:9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" fillcolor="black" stroked="f"/>
                <v:rect id="Rectangle 223" o:spid="_x0000_s1140" style="position:absolute;left:940;top:9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" fillcolor="black" stroked="f"/>
                <v:line id="Line 222" o:spid="_x0000_s1141" style="position:absolute;visibility:visible;mso-wrap-style:square" from="950,937" to="3564,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H8wQAAANwAAAAPAAAAZHJzL2Rvd25yZXYueG1sRE/Pa8Iw&#10;FL4P/B/CE7zNVAd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P/bIfzBAAAA3AAAAA8AAAAA&#10;AAAAAAAAAAAABwIAAGRycy9kb3ducmV2LnhtbFBLBQYAAAAAAwADALcAAAD1AgAAAAA=&#10;" strokeweight=".48pt"/>
                <v:line id="Line 221" o:spid="_x0000_s1142" style="position:absolute;visibility:visible;mso-wrap-style:square" from="3569,150" to="3569,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RnxAAAANwAAAAPAAAAZHJzL2Rvd25yZXYueG1sRI9BawIx&#10;FITvBf9DeEJvNauF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JCXhGfEAAAA3AAAAA8A&#10;AAAAAAAAAAAAAAAABwIAAGRycy9kb3ducmV2LnhtbFBLBQYAAAAAAwADALcAAAD4AgAAAAA=&#10;" strokeweight=".48pt"/>
                <v:rect id="Rectangle 220" o:spid="_x0000_s1143" style="position:absolute;left:3564;top:9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" fillcolor="black" stroked="f"/>
                <v:line id="Line 219" o:spid="_x0000_s1144" style="position:absolute;visibility:visible;mso-wrap-style:square" from="3574,937" to="4825,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LxQAAANwAAAAPAAAAZHJzL2Rvd25yZXYueG1sRI9PawIx&#10;FMTvgt8hPKE3zVZB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PCb+LxQAAANwAAAAP&#10;AAAAAAAAAAAAAAAAAAcCAABkcnMvZG93bnJldi54bWxQSwUGAAAAAAMAAwC3AAAA+QIAAAAA&#10;" strokeweight=".48pt"/>
                <v:line id="Line 218" o:spid="_x0000_s1145" style="position:absolute;visibility:visible;mso-wrap-style:square" from="4830,150" to="4830,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" strokeweight=".48pt"/>
                <v:rect id="Rectangle 217" o:spid="_x0000_s1146" style="position:absolute;left:4825;top:9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" fillcolor="black" stroked="f"/>
                <v:line id="Line 216" o:spid="_x0000_s1147" style="position:absolute;visibility:visible;mso-wrap-style:square" from="4835,937" to="6085,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hwTxQAAANwAAAAPAAAAZHJzL2Rvd25yZXYueG1sRI9PawIx&#10;FMTvhX6H8Aq91awK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AffhwTxQAAANwAAAAP&#10;AAAAAAAAAAAAAAAAAAcCAABkcnMvZG93bnJldi54bWxQSwUGAAAAAAMAAwC3AAAA+QIAAAAA&#10;" strokeweight=".48pt"/>
                <v:line id="Line 215" o:spid="_x0000_s1148" style="position:absolute;visibility:visible;mso-wrap-style:square" from="6090,150" to="6090,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mIxAAAANwAAAAPAAAAZHJzL2Rvd25yZXYueG1sRI9Ba8JA&#10;FITvBf/D8gq91U0t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HAyuYjEAAAA3AAAAA8A&#10;AAAAAAAAAAAAAAAABwIAAGRycy9kb3ducmV2LnhtbFBLBQYAAAAAAwADALcAAAD4AgAAAAA=&#10;" strokeweight=".48pt"/>
                <v:rect id="Rectangle 214" o:spid="_x0000_s1149" style="position:absolute;left:6085;top:9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" fillcolor="black" stroked="f"/>
                <v:line id="Line 213" o:spid="_x0000_s1150" style="position:absolute;visibility:visible;mso-wrap-style:square" from="6095,937" to="10075,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hhxQAAANwAAAAPAAAAZHJzL2Rvd25yZXYueG1sRI9BawIx&#10;FITvBf9DeEJvNauC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Bu4YhhxQAAANwAAAAP&#10;AAAAAAAAAAAAAAAAAAcCAABkcnMvZG93bnJldi54bWxQSwUGAAAAAAMAAwC3AAAA+QIAAAAA&#10;" strokeweight=".48pt"/>
                <v:line id="Line 212" o:spid="_x0000_s1151" style="position:absolute;visibility:visible;mso-wrap-style:square" from="10080,150" to="10080,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VKBwQAAANwAAAAPAAAAZHJzL2Rvd25yZXYueG1sRE/Pa8Iw&#10;FL4P/B/CE7zNVBl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KfdUoHBAAAA3AAAAA8AAAAA&#10;AAAAAAAAAAAABwIAAGRycy9kb3ducmV2LnhtbFBLBQYAAAAAAwADALcAAAD1AgAAAAA=&#10;" strokeweight=".48pt"/>
                <v:rect id="Rectangle 211" o:spid="_x0000_s1152" style="position:absolute;left:10074;top:9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" fillcolor="black" stroked="f"/>
                <v:line id="Line 210" o:spid="_x0000_s1153" style="position:absolute;visibility:visible;mso-wrap-style:square" from="10084,937" to="11198,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2ltxAAAANwAAAAPAAAAZHJzL2Rvd25yZXYueG1sRI9Ba8JA&#10;FITvBf/D8gq91U1Dq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DhDaW3EAAAA3AAAAA8A&#10;AAAAAAAAAAAAAAAABwIAAGRycy9kb3ducmV2LnhtbFBLBQYAAAAAAwADALcAAAD4AgAAAAA=&#10;" strokeweight=".48pt"/>
                <v:line id="Line 209" o:spid="_x0000_s1154" style="position:absolute;visibility:visible;mso-wrap-style:square" from="11203,150" to="11203,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" strokeweight=".48pt"/>
                <v:rect id="Rectangle 208" o:spid="_x0000_s1155" style="position:absolute;left:11198;top:9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" fillcolor="black" stroked="f"/>
                <v:rect id="Rectangle 207" o:spid="_x0000_s1156" style="position:absolute;left:11198;top:9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SgJ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Ha68P9TDwCcnoDAAD//wMAUEsBAi0AFAAGAAgAAAAhANvh9svuAAAAhQEAABMAAAAAAAAA&#10;AAAAAAAAAAAAAFtDb250ZW50X1R5cGVzXS54bWxQSwECLQAUAAYACAAAACEAWvQsW78AAAAVAQAA&#10;CwAAAAAAAAAAAAAAAAAfAQAAX3JlbHMvLnJlbHNQSwECLQAUAAYACAAAACEADZUoCcYAAADcAAAA&#10;DwAAAAAAAAAAAAAAAAAHAgAAZHJzL2Rvd25yZXYueG1sUEsFBgAAAAADAAMAtwAAAPoCAAAAAA==&#10;" fillcolor="black" stroked="f"/>
                <v:shape id="Text Box 206" o:spid="_x0000_s1157" type="#_x0000_t202" style="position:absolute;left:1735;top:267;width:124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7447B27B" w14:textId="77777777" w:rsidR="00E5748D" w:rsidRPr="00D17693" w:rsidRDefault="00E5748D" w:rsidP="00E5748D">
                        <w:pPr>
                          <w:spacing w:line="201" w:lineRule="exact"/>
                          <w:jc w:val="center"/>
                          <w:rPr>
                            <w:b/>
                            <w:sz w:val="20"/>
                            <w:szCs w:val="20"/>
                          </w:rPr>
                        </w:pPr>
                        <w:r w:rsidRPr="00D17693">
                          <w:rPr>
                            <w:b/>
                            <w:sz w:val="20"/>
                            <w:szCs w:val="20"/>
                            <w:lang w:val="de-DE" w:bidi="de-DE"/>
                          </w:rPr>
                          <w:t>Stoffe</w:t>
                        </w:r>
                      </w:p>
                    </w:txbxContent>
                  </v:textbox>
                </v:shape>
                <v:shape id="Text Box 205" o:spid="_x0000_s1158" type="#_x0000_t202" style="position:absolute;left:1120;top:539;width:1059;height: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14:paraId="26C563AE" w14:textId="77777777" w:rsidR="00E5748D" w:rsidRPr="00D17693" w:rsidRDefault="00E5748D">
                        <w:pPr>
                          <w:spacing w:line="201" w:lineRule="exact"/>
                        </w:pPr>
                        <w:r w:rsidRPr="00D17693">
                          <w:rPr>
                            <w:lang w:val="de-DE" w:bidi="de-DE"/>
                          </w:rPr>
                          <w:t>Nerol</w:t>
                        </w:r>
                      </w:p>
                    </w:txbxContent>
                  </v:textbox>
                </v:shape>
                <v:shape id="Text Box 204" o:spid="_x0000_s1159" type="#_x0000_t202" style="position:absolute;left:3569;top:256;width:2511;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47785823" w14:textId="06B3D202" w:rsidR="00E5748D" w:rsidRDefault="00E5748D" w:rsidP="00E5748D">
                        <w:pPr>
                          <w:tabs>
                            <w:tab w:val="left" w:pos="1459"/>
                          </w:tabs>
                          <w:spacing w:line="201" w:lineRule="exact"/>
                          <w:jc w:val="center"/>
                          <w:rPr>
                            <w:b/>
                            <w:sz w:val="20"/>
                            <w:szCs w:val="20"/>
                            <w:lang w:val="de-DE" w:bidi="de-DE"/>
                          </w:rPr>
                        </w:pPr>
                        <w:r w:rsidRPr="00D17693">
                          <w:rPr>
                            <w:b/>
                            <w:sz w:val="20"/>
                            <w:szCs w:val="20"/>
                            <w:lang w:val="de-DE" w:bidi="de-DE"/>
                          </w:rPr>
                          <w:t>CAS-Nr.</w:t>
                        </w:r>
                        <w:r w:rsidRPr="00D17693">
                          <w:rPr>
                            <w:b/>
                            <w:sz w:val="20"/>
                            <w:szCs w:val="20"/>
                            <w:lang w:val="de-DE" w:bidi="de-DE"/>
                          </w:rPr>
                          <w:tab/>
                        </w:r>
                        <w:r w:rsidRPr="00D17693">
                          <w:rPr>
                            <w:b/>
                            <w:sz w:val="20"/>
                            <w:szCs w:val="20"/>
                            <w:lang w:val="de-DE" w:bidi="de-DE"/>
                          </w:rPr>
                          <w:t>EG-Nr.</w:t>
                        </w:r>
                      </w:p>
                      <w:p w14:paraId="3B8C4675" w14:textId="77777777" w:rsidR="00D17693" w:rsidRPr="00D17693" w:rsidRDefault="00D17693" w:rsidP="00E5748D">
                        <w:pPr>
                          <w:tabs>
                            <w:tab w:val="left" w:pos="1459"/>
                          </w:tabs>
                          <w:spacing w:line="201" w:lineRule="exact"/>
                          <w:jc w:val="center"/>
                          <w:rPr>
                            <w:b/>
                            <w:sz w:val="20"/>
                            <w:szCs w:val="20"/>
                          </w:rPr>
                        </w:pPr>
                      </w:p>
                      <w:p w14:paraId="6EDA07DC" w14:textId="77777777" w:rsidR="00E5748D" w:rsidRPr="00D17693" w:rsidRDefault="00E5748D" w:rsidP="00E5748D">
                        <w:pPr>
                          <w:tabs>
                            <w:tab w:val="left" w:pos="1260"/>
                          </w:tabs>
                          <w:spacing w:before="64"/>
                          <w:ind w:right="18"/>
                          <w:jc w:val="center"/>
                          <w:rPr>
                            <w:sz w:val="20"/>
                            <w:szCs w:val="20"/>
                          </w:rPr>
                        </w:pPr>
                        <w:r w:rsidRPr="00D17693">
                          <w:rPr>
                            <w:sz w:val="20"/>
                            <w:szCs w:val="20"/>
                            <w:lang w:val="de-DE" w:bidi="de-DE"/>
                          </w:rPr>
                          <w:t>106-25-2</w:t>
                        </w:r>
                        <w:r w:rsidRPr="00D17693">
                          <w:rPr>
                            <w:sz w:val="20"/>
                            <w:szCs w:val="20"/>
                            <w:lang w:val="de-DE" w:bidi="de-DE"/>
                          </w:rPr>
                          <w:tab/>
                        </w:r>
                        <w:r w:rsidRPr="00D17693">
                          <w:rPr>
                            <w:spacing w:val="-3"/>
                            <w:sz w:val="20"/>
                            <w:szCs w:val="20"/>
                            <w:lang w:val="de-DE" w:bidi="de-DE"/>
                          </w:rPr>
                          <w:t>203-378-7</w:t>
                        </w:r>
                      </w:p>
                    </w:txbxContent>
                  </v:textbox>
                </v:shape>
                <v:shape id="Text Box 203" o:spid="_x0000_s1160" type="#_x0000_t202" style="position:absolute;left:6197;top:150;width:3773;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14:paraId="054E6734" w14:textId="77777777" w:rsidR="00E5748D" w:rsidRPr="00D17693" w:rsidRDefault="00E5748D" w:rsidP="001423B6">
                        <w:pPr>
                          <w:spacing w:line="201" w:lineRule="exact"/>
                          <w:jc w:val="center"/>
                          <w:rPr>
                            <w:b/>
                            <w:sz w:val="18"/>
                            <w:lang w:val="de-DE"/>
                          </w:rPr>
                        </w:pPr>
                        <w:r>
                          <w:rPr>
                            <w:b/>
                            <w:sz w:val="18"/>
                            <w:szCs w:val="18"/>
                            <w:lang w:val="de-DE" w:bidi="de-DE"/>
                          </w:rPr>
                          <w:t xml:space="preserve">Einstufung gemäß Verordnung (EG) Nr. </w:t>
                        </w:r>
                        <w:r>
                          <w:rPr>
                            <w:b/>
                            <w:sz w:val="18"/>
                            <w:szCs w:val="18"/>
                            <w:lang w:val="de-DE" w:bidi="de-DE"/>
                          </w:rPr>
                          <w:t>1272/2008 (CLP)</w:t>
                        </w:r>
                      </w:p>
                      <w:p w14:paraId="2BD9E698" w14:textId="7D1D8E44" w:rsidR="00E5748D" w:rsidRPr="00D17693" w:rsidRDefault="001423B6">
                        <w:pPr>
                          <w:spacing w:before="31" w:line="240" w:lineRule="atLeast"/>
                          <w:ind w:right="3"/>
                          <w:rPr>
                            <w:sz w:val="18"/>
                            <w:lang w:val="de-DE"/>
                          </w:rPr>
                        </w:pPr>
                        <w:r w:rsidRPr="00D17693">
                          <w:rPr>
                            <w:sz w:val="18"/>
                            <w:szCs w:val="18"/>
                            <w:lang w:val="de-DE" w:bidi="de-DE"/>
                          </w:rPr>
                          <w:t>Reizung der Haut</w:t>
                        </w:r>
                        <w:r w:rsidR="00E5748D">
                          <w:rPr>
                            <w:sz w:val="18"/>
                            <w:szCs w:val="18"/>
                            <w:lang w:val="de-DE" w:bidi="de-DE"/>
                          </w:rPr>
                          <w:t xml:space="preserve"> 2: H315</w:t>
                        </w:r>
                        <w:r w:rsidRPr="00D17693">
                          <w:rPr>
                            <w:sz w:val="18"/>
                            <w:szCs w:val="18"/>
                            <w:lang w:val="de-DE" w:bidi="de-DE"/>
                          </w:rPr>
                          <w:t xml:space="preserve"> Augenreizung  </w:t>
                        </w:r>
                        <w:r w:rsidR="00E5748D">
                          <w:rPr>
                            <w:sz w:val="18"/>
                            <w:szCs w:val="18"/>
                            <w:lang w:val="de-DE" w:bidi="de-DE"/>
                          </w:rPr>
                          <w:t>2: H319;</w:t>
                        </w:r>
                        <w:r w:rsidRPr="00D17693">
                          <w:rPr>
                            <w:sz w:val="18"/>
                            <w:szCs w:val="18"/>
                            <w:lang w:val="de-DE" w:bidi="de-DE"/>
                          </w:rPr>
                          <w:t xml:space="preserve"> Hautempfindlichkeit</w:t>
                        </w:r>
                        <w:r w:rsidR="00E5748D">
                          <w:rPr>
                            <w:sz w:val="18"/>
                            <w:szCs w:val="18"/>
                            <w:lang w:val="de-DE" w:bidi="de-DE"/>
                          </w:rPr>
                          <w:t xml:space="preserve"> 1B: H317</w:t>
                        </w:r>
                      </w:p>
                    </w:txbxContent>
                  </v:textbox>
                </v:shape>
                <v:shape id="Text Box 202" o:spid="_x0000_s1161" type="#_x0000_t202" style="position:absolute;left:10187;top:188;width:805;height: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282BDFBA" w14:textId="77777777" w:rsidR="00E5748D" w:rsidRDefault="00E5748D">
                        <w:pPr>
                          <w:spacing w:line="201" w:lineRule="exact"/>
                          <w:ind w:left="103" w:right="1"/>
                          <w:jc w:val="center"/>
                          <w:rPr>
                            <w:b/>
                            <w:sz w:val="18"/>
                          </w:rPr>
                        </w:pPr>
                        <w:r>
                          <w:rPr>
                            <w:b/>
                            <w:sz w:val="18"/>
                            <w:szCs w:val="18"/>
                            <w:lang w:val="de-DE" w:bidi="de-DE"/>
                          </w:rPr>
                          <w:t>Gehalt (%)</w:t>
                        </w:r>
                      </w:p>
                      <w:p w14:paraId="3632A2EF" w14:textId="77777777" w:rsidR="00E5748D" w:rsidRDefault="00E5748D">
                        <w:pPr>
                          <w:spacing w:before="64"/>
                          <w:ind w:right="80"/>
                          <w:jc w:val="center"/>
                          <w:rPr>
                            <w:sz w:val="18"/>
                          </w:rPr>
                        </w:pPr>
                        <w:r>
                          <w:rPr>
                            <w:sz w:val="18"/>
                            <w:szCs w:val="18"/>
                            <w:lang w:val="de-DE" w:bidi="de-DE"/>
                          </w:rPr>
                          <w:t>0,1-0,9 %</w:t>
                        </w:r>
                      </w:p>
                    </w:txbxContent>
                  </v:textbox>
                </v:shape>
                <w10:wrap type="topAndBottom" anchorx="page"/>
              </v:group>
            </w:pict>
          </mc:Fallback>
        </mc:AlternateContent>
      </w:r>
    </w:p>
    <w:p w14:paraId="4F73B37B" w14:textId="77777777" w:rsidR="001C27C3" w:rsidRPr="00D17693" w:rsidRDefault="00333BFD">
      <w:pPr>
        <w:spacing w:before="118"/>
        <w:ind w:left="365"/>
        <w:rPr>
          <w:b/>
          <w:sz w:val="18"/>
          <w:lang w:val="de-DE"/>
        </w:rPr>
      </w:pPr>
      <w:r>
        <w:rPr>
          <w:b/>
          <w:sz w:val="18"/>
          <w:szCs w:val="18"/>
          <w:lang w:val="de-DE" w:bidi="de-DE"/>
        </w:rPr>
        <w:lastRenderedPageBreak/>
        <w:t>Nicht gefährliche Bestandteile:</w:t>
      </w:r>
    </w:p>
    <w:p w14:paraId="73608288" w14:textId="77777777" w:rsidR="001C27C3" w:rsidRPr="00D17693" w:rsidRDefault="001C27C3">
      <w:pPr>
        <w:pStyle w:val="BodyText"/>
        <w:spacing w:before="5"/>
        <w:rPr>
          <w:b/>
          <w:sz w:val="28"/>
          <w:lang w:val="de-DE"/>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8"/>
      </w:tblGrid>
      <w:tr w:rsidR="001C27C3" w14:paraId="0196C69A" w14:textId="77777777">
        <w:trPr>
          <w:trHeight w:val="287"/>
        </w:trPr>
        <w:tc>
          <w:tcPr>
            <w:tcW w:w="2624" w:type="dxa"/>
          </w:tcPr>
          <w:p w14:paraId="587C8CD9" w14:textId="77777777" w:rsidR="001C27C3" w:rsidRDefault="00333BFD">
            <w:pPr>
              <w:pStyle w:val="TableParagraph"/>
              <w:spacing w:before="25"/>
              <w:ind w:left="806"/>
              <w:rPr>
                <w:b/>
                <w:sz w:val="18"/>
              </w:rPr>
            </w:pPr>
            <w:r>
              <w:rPr>
                <w:b/>
                <w:sz w:val="18"/>
                <w:szCs w:val="18"/>
                <w:lang w:val="de-DE" w:bidi="de-DE"/>
              </w:rPr>
              <w:t>Stoffe</w:t>
            </w:r>
          </w:p>
        </w:tc>
        <w:tc>
          <w:tcPr>
            <w:tcW w:w="1261" w:type="dxa"/>
          </w:tcPr>
          <w:p w14:paraId="3D343AF9" w14:textId="77777777" w:rsidR="001C27C3" w:rsidRDefault="00333BFD">
            <w:pPr>
              <w:pStyle w:val="TableParagraph"/>
              <w:spacing w:before="25"/>
              <w:ind w:left="268"/>
              <w:rPr>
                <w:b/>
                <w:sz w:val="18"/>
              </w:rPr>
            </w:pPr>
            <w:r>
              <w:rPr>
                <w:b/>
                <w:sz w:val="18"/>
                <w:szCs w:val="18"/>
                <w:lang w:val="de-DE" w:bidi="de-DE"/>
              </w:rPr>
              <w:t>CAS-Nr.</w:t>
            </w:r>
          </w:p>
        </w:tc>
        <w:tc>
          <w:tcPr>
            <w:tcW w:w="1260" w:type="dxa"/>
          </w:tcPr>
          <w:p w14:paraId="17C729A4" w14:textId="77777777" w:rsidR="001C27C3" w:rsidRDefault="00333BFD">
            <w:pPr>
              <w:pStyle w:val="TableParagraph"/>
              <w:spacing w:before="25"/>
              <w:ind w:left="332"/>
              <w:rPr>
                <w:b/>
                <w:sz w:val="18"/>
              </w:rPr>
            </w:pPr>
            <w:r>
              <w:rPr>
                <w:b/>
                <w:sz w:val="18"/>
                <w:szCs w:val="18"/>
                <w:lang w:val="de-DE" w:bidi="de-DE"/>
              </w:rPr>
              <w:t>EG-Nr.</w:t>
            </w:r>
          </w:p>
        </w:tc>
        <w:tc>
          <w:tcPr>
            <w:tcW w:w="3990" w:type="dxa"/>
          </w:tcPr>
          <w:p w14:paraId="4E95417C" w14:textId="77777777" w:rsidR="001C27C3" w:rsidRPr="00D17693" w:rsidRDefault="00333BFD" w:rsidP="00E5748D">
            <w:pPr>
              <w:pStyle w:val="TableParagraph"/>
              <w:spacing w:before="25"/>
              <w:ind w:left="24"/>
              <w:jc w:val="center"/>
              <w:rPr>
                <w:b/>
                <w:sz w:val="18"/>
                <w:lang w:val="de-DE"/>
              </w:rPr>
            </w:pPr>
            <w:r>
              <w:rPr>
                <w:b/>
                <w:sz w:val="18"/>
                <w:szCs w:val="18"/>
                <w:lang w:val="de-DE" w:bidi="de-DE"/>
              </w:rPr>
              <w:t>Einstufung gemäß Verordnung (EG) Nr. 1272/2008 (CLP)</w:t>
            </w:r>
          </w:p>
        </w:tc>
        <w:tc>
          <w:tcPr>
            <w:tcW w:w="1128" w:type="dxa"/>
          </w:tcPr>
          <w:p w14:paraId="4EFE01C5" w14:textId="77777777" w:rsidR="001C27C3" w:rsidRDefault="00333BFD">
            <w:pPr>
              <w:pStyle w:val="TableParagraph"/>
              <w:spacing w:before="25"/>
              <w:ind w:left="231"/>
              <w:rPr>
                <w:b/>
                <w:sz w:val="18"/>
              </w:rPr>
            </w:pPr>
            <w:r>
              <w:rPr>
                <w:b/>
                <w:sz w:val="18"/>
                <w:szCs w:val="18"/>
                <w:lang w:val="de-DE" w:bidi="de-DE"/>
              </w:rPr>
              <w:t>Gehalt (%)</w:t>
            </w:r>
          </w:p>
        </w:tc>
      </w:tr>
      <w:tr w:rsidR="001C27C3" w14:paraId="2BF01A89" w14:textId="77777777">
        <w:trPr>
          <w:trHeight w:val="287"/>
        </w:trPr>
        <w:tc>
          <w:tcPr>
            <w:tcW w:w="2624" w:type="dxa"/>
          </w:tcPr>
          <w:p w14:paraId="104DA1DE" w14:textId="77777777" w:rsidR="001C27C3" w:rsidRDefault="00333BFD">
            <w:pPr>
              <w:pStyle w:val="TableParagraph"/>
              <w:spacing w:line="206" w:lineRule="exact"/>
              <w:ind w:left="107"/>
              <w:rPr>
                <w:sz w:val="18"/>
              </w:rPr>
            </w:pPr>
            <w:r>
              <w:rPr>
                <w:sz w:val="18"/>
                <w:szCs w:val="18"/>
                <w:lang w:val="de-DE" w:bidi="de-DE"/>
              </w:rPr>
              <w:t>Glycerin</w:t>
            </w:r>
          </w:p>
        </w:tc>
        <w:tc>
          <w:tcPr>
            <w:tcW w:w="1261" w:type="dxa"/>
          </w:tcPr>
          <w:p w14:paraId="0D4783AA" w14:textId="77777777" w:rsidR="001C27C3" w:rsidRDefault="00333BFD">
            <w:pPr>
              <w:pStyle w:val="TableParagraph"/>
              <w:spacing w:line="206" w:lineRule="exact"/>
              <w:ind w:left="107"/>
              <w:rPr>
                <w:sz w:val="18"/>
              </w:rPr>
            </w:pPr>
            <w:r>
              <w:rPr>
                <w:sz w:val="18"/>
                <w:szCs w:val="18"/>
                <w:lang w:val="de-DE" w:bidi="de-DE"/>
              </w:rPr>
              <w:t>56-81-5</w:t>
            </w:r>
          </w:p>
        </w:tc>
        <w:tc>
          <w:tcPr>
            <w:tcW w:w="1260" w:type="dxa"/>
          </w:tcPr>
          <w:p w14:paraId="0B92D0B6" w14:textId="77777777" w:rsidR="001C27C3" w:rsidRDefault="00333BFD">
            <w:pPr>
              <w:pStyle w:val="TableParagraph"/>
              <w:spacing w:line="206" w:lineRule="exact"/>
              <w:ind w:left="106"/>
              <w:rPr>
                <w:sz w:val="18"/>
              </w:rPr>
            </w:pPr>
            <w:r>
              <w:rPr>
                <w:sz w:val="18"/>
                <w:szCs w:val="18"/>
                <w:lang w:val="de-DE" w:bidi="de-DE"/>
              </w:rPr>
              <w:t>200-280-5</w:t>
            </w:r>
          </w:p>
        </w:tc>
        <w:tc>
          <w:tcPr>
            <w:tcW w:w="3990" w:type="dxa"/>
          </w:tcPr>
          <w:p w14:paraId="1A5D9DF0" w14:textId="77777777" w:rsidR="001C27C3" w:rsidRPr="00D17693" w:rsidRDefault="00333BFD">
            <w:pPr>
              <w:pStyle w:val="TableParagraph"/>
              <w:spacing w:line="206" w:lineRule="exact"/>
              <w:ind w:left="106"/>
              <w:rPr>
                <w:sz w:val="18"/>
                <w:lang w:val="de-DE"/>
              </w:rPr>
            </w:pPr>
            <w:r>
              <w:rPr>
                <w:sz w:val="18"/>
                <w:szCs w:val="18"/>
                <w:lang w:val="de-DE" w:bidi="de-DE"/>
              </w:rPr>
              <w:t>Nicht-klassifizierter Stoff gemäß WEL</w:t>
            </w:r>
          </w:p>
        </w:tc>
        <w:tc>
          <w:tcPr>
            <w:tcW w:w="1128" w:type="dxa"/>
          </w:tcPr>
          <w:p w14:paraId="1480CAC8" w14:textId="77777777" w:rsidR="001C27C3" w:rsidRDefault="00333BFD">
            <w:pPr>
              <w:pStyle w:val="TableParagraph"/>
              <w:spacing w:line="206" w:lineRule="exact"/>
              <w:ind w:left="106"/>
              <w:rPr>
                <w:sz w:val="18"/>
              </w:rPr>
            </w:pPr>
            <w:r>
              <w:rPr>
                <w:sz w:val="18"/>
                <w:szCs w:val="18"/>
                <w:lang w:val="de-DE" w:bidi="de-DE"/>
              </w:rPr>
              <w:t>60-80 %</w:t>
            </w:r>
          </w:p>
        </w:tc>
      </w:tr>
      <w:tr w:rsidR="001C27C3" w14:paraId="0355B311" w14:textId="77777777">
        <w:trPr>
          <w:trHeight w:val="287"/>
        </w:trPr>
        <w:tc>
          <w:tcPr>
            <w:tcW w:w="2624" w:type="dxa"/>
          </w:tcPr>
          <w:p w14:paraId="3536BA9F" w14:textId="77777777" w:rsidR="001C27C3" w:rsidRDefault="00333BFD">
            <w:pPr>
              <w:pStyle w:val="TableParagraph"/>
              <w:spacing w:line="206" w:lineRule="exact"/>
              <w:ind w:left="107"/>
              <w:rPr>
                <w:sz w:val="18"/>
              </w:rPr>
            </w:pPr>
            <w:r>
              <w:rPr>
                <w:sz w:val="18"/>
                <w:szCs w:val="18"/>
                <w:lang w:val="de-DE" w:bidi="de-DE"/>
              </w:rPr>
              <w:t>Propylenglykol</w:t>
            </w:r>
          </w:p>
        </w:tc>
        <w:tc>
          <w:tcPr>
            <w:tcW w:w="1261" w:type="dxa"/>
          </w:tcPr>
          <w:p w14:paraId="0FA2347A" w14:textId="77777777" w:rsidR="001C27C3" w:rsidRDefault="00333BFD">
            <w:pPr>
              <w:pStyle w:val="TableParagraph"/>
              <w:spacing w:line="206" w:lineRule="exact"/>
              <w:ind w:left="107"/>
              <w:rPr>
                <w:sz w:val="18"/>
              </w:rPr>
            </w:pPr>
            <w:r>
              <w:rPr>
                <w:sz w:val="18"/>
                <w:szCs w:val="18"/>
                <w:lang w:val="de-DE" w:bidi="de-DE"/>
              </w:rPr>
              <w:t>57-55-6</w:t>
            </w:r>
          </w:p>
        </w:tc>
        <w:tc>
          <w:tcPr>
            <w:tcW w:w="1260" w:type="dxa"/>
          </w:tcPr>
          <w:p w14:paraId="5CC3EBD2" w14:textId="77777777" w:rsidR="001C27C3" w:rsidRDefault="00333BFD">
            <w:pPr>
              <w:pStyle w:val="TableParagraph"/>
              <w:spacing w:line="206" w:lineRule="exact"/>
              <w:ind w:left="106"/>
              <w:rPr>
                <w:sz w:val="18"/>
              </w:rPr>
            </w:pPr>
            <w:r>
              <w:rPr>
                <w:sz w:val="18"/>
                <w:szCs w:val="18"/>
                <w:lang w:val="de-DE" w:bidi="de-DE"/>
              </w:rPr>
              <w:t>200-338-0</w:t>
            </w:r>
          </w:p>
        </w:tc>
        <w:tc>
          <w:tcPr>
            <w:tcW w:w="3990" w:type="dxa"/>
          </w:tcPr>
          <w:p w14:paraId="633AC206" w14:textId="77777777" w:rsidR="001C27C3" w:rsidRPr="00D17693" w:rsidRDefault="00333BFD">
            <w:pPr>
              <w:pStyle w:val="TableParagraph"/>
              <w:spacing w:line="206" w:lineRule="exact"/>
              <w:ind w:left="106"/>
              <w:rPr>
                <w:sz w:val="18"/>
                <w:lang w:val="de-DE"/>
              </w:rPr>
            </w:pPr>
            <w:r>
              <w:rPr>
                <w:sz w:val="18"/>
                <w:szCs w:val="18"/>
                <w:lang w:val="de-DE" w:bidi="de-DE"/>
              </w:rPr>
              <w:t>Nicht-klassifizierter Stoff gemäß WEL</w:t>
            </w:r>
          </w:p>
        </w:tc>
        <w:tc>
          <w:tcPr>
            <w:tcW w:w="1128" w:type="dxa"/>
          </w:tcPr>
          <w:p w14:paraId="60324388" w14:textId="77777777" w:rsidR="001C27C3" w:rsidRDefault="00333BFD">
            <w:pPr>
              <w:pStyle w:val="TableParagraph"/>
              <w:spacing w:line="206" w:lineRule="exact"/>
              <w:ind w:left="106"/>
              <w:rPr>
                <w:sz w:val="18"/>
              </w:rPr>
            </w:pPr>
            <w:r>
              <w:rPr>
                <w:sz w:val="18"/>
                <w:szCs w:val="18"/>
                <w:lang w:val="de-DE" w:bidi="de-DE"/>
              </w:rPr>
              <w:t>20-40 %</w:t>
            </w:r>
          </w:p>
        </w:tc>
      </w:tr>
      <w:tr w:rsidR="001C27C3" w14:paraId="4A3D440D" w14:textId="77777777">
        <w:trPr>
          <w:trHeight w:val="285"/>
        </w:trPr>
        <w:tc>
          <w:tcPr>
            <w:tcW w:w="2624" w:type="dxa"/>
          </w:tcPr>
          <w:p w14:paraId="09C353EB" w14:textId="77777777" w:rsidR="001C27C3" w:rsidRDefault="00333BFD">
            <w:pPr>
              <w:pStyle w:val="TableParagraph"/>
              <w:spacing w:line="206" w:lineRule="exact"/>
              <w:ind w:left="107"/>
              <w:rPr>
                <w:sz w:val="18"/>
              </w:rPr>
            </w:pPr>
            <w:r>
              <w:rPr>
                <w:sz w:val="18"/>
                <w:szCs w:val="18"/>
                <w:lang w:val="de-DE" w:bidi="de-DE"/>
              </w:rPr>
              <w:t>Ethanol</w:t>
            </w:r>
          </w:p>
        </w:tc>
        <w:tc>
          <w:tcPr>
            <w:tcW w:w="1261" w:type="dxa"/>
          </w:tcPr>
          <w:p w14:paraId="25770F73" w14:textId="77777777" w:rsidR="001C27C3" w:rsidRDefault="00333BFD">
            <w:pPr>
              <w:pStyle w:val="TableParagraph"/>
              <w:spacing w:line="206" w:lineRule="exact"/>
              <w:ind w:left="107"/>
              <w:rPr>
                <w:sz w:val="18"/>
              </w:rPr>
            </w:pPr>
            <w:r>
              <w:rPr>
                <w:sz w:val="18"/>
                <w:szCs w:val="18"/>
                <w:lang w:val="de-DE" w:bidi="de-DE"/>
              </w:rPr>
              <w:t>64-17-3</w:t>
            </w:r>
          </w:p>
        </w:tc>
        <w:tc>
          <w:tcPr>
            <w:tcW w:w="1260" w:type="dxa"/>
          </w:tcPr>
          <w:p w14:paraId="639887A4" w14:textId="77777777" w:rsidR="001C27C3" w:rsidRDefault="00333BFD">
            <w:pPr>
              <w:pStyle w:val="TableParagraph"/>
              <w:spacing w:line="206" w:lineRule="exact"/>
              <w:ind w:left="106"/>
              <w:rPr>
                <w:sz w:val="18"/>
              </w:rPr>
            </w:pPr>
            <w:r>
              <w:rPr>
                <w:sz w:val="18"/>
                <w:szCs w:val="18"/>
                <w:lang w:val="de-DE" w:bidi="de-DE"/>
              </w:rPr>
              <w:t>200-578-6</w:t>
            </w:r>
          </w:p>
        </w:tc>
        <w:tc>
          <w:tcPr>
            <w:tcW w:w="3990" w:type="dxa"/>
          </w:tcPr>
          <w:p w14:paraId="6D9888C0" w14:textId="423B2A92" w:rsidR="001C27C3" w:rsidRPr="001723ED" w:rsidRDefault="00D17693">
            <w:pPr>
              <w:pStyle w:val="TableParagraph"/>
              <w:spacing w:line="206" w:lineRule="exact"/>
              <w:ind w:left="106"/>
              <w:rPr>
                <w:sz w:val="18"/>
                <w:lang w:val="de-DE"/>
              </w:rPr>
            </w:pPr>
            <w:r w:rsidRPr="00D17693">
              <w:rPr>
                <w:sz w:val="18"/>
                <w:szCs w:val="18"/>
                <w:lang w:val="de-DE" w:bidi="de-DE"/>
              </w:rPr>
              <w:t>Entzündbare Flüssigkeit</w:t>
            </w:r>
            <w:r>
              <w:rPr>
                <w:sz w:val="18"/>
                <w:szCs w:val="18"/>
                <w:lang w:val="de-DE" w:bidi="de-DE"/>
              </w:rPr>
              <w:t xml:space="preserve"> </w:t>
            </w:r>
            <w:r w:rsidR="00333BFD">
              <w:rPr>
                <w:sz w:val="18"/>
                <w:szCs w:val="18"/>
                <w:lang w:val="de-DE" w:bidi="de-DE"/>
              </w:rPr>
              <w:t>2: H225; Stoff gemäß WEL</w:t>
            </w:r>
          </w:p>
        </w:tc>
        <w:tc>
          <w:tcPr>
            <w:tcW w:w="1128" w:type="dxa"/>
          </w:tcPr>
          <w:p w14:paraId="0FC3165A" w14:textId="77777777" w:rsidR="001C27C3" w:rsidRDefault="00333BFD">
            <w:pPr>
              <w:pStyle w:val="TableParagraph"/>
              <w:spacing w:line="206" w:lineRule="exact"/>
              <w:ind w:left="106"/>
              <w:rPr>
                <w:sz w:val="18"/>
              </w:rPr>
            </w:pPr>
            <w:r>
              <w:rPr>
                <w:sz w:val="18"/>
                <w:szCs w:val="18"/>
                <w:lang w:val="de-DE" w:bidi="de-DE"/>
              </w:rPr>
              <w:t>&lt; 1 %</w:t>
            </w:r>
          </w:p>
        </w:tc>
      </w:tr>
      <w:tr w:rsidR="001C27C3" w14:paraId="11DA5785" w14:textId="77777777">
        <w:trPr>
          <w:trHeight w:val="287"/>
        </w:trPr>
        <w:tc>
          <w:tcPr>
            <w:tcW w:w="2624" w:type="dxa"/>
          </w:tcPr>
          <w:p w14:paraId="2B6879E5" w14:textId="77777777" w:rsidR="001C27C3" w:rsidRDefault="00333BFD">
            <w:pPr>
              <w:pStyle w:val="TableParagraph"/>
              <w:spacing w:before="1"/>
              <w:ind w:left="107"/>
              <w:rPr>
                <w:sz w:val="18"/>
              </w:rPr>
            </w:pPr>
            <w:r>
              <w:rPr>
                <w:sz w:val="18"/>
                <w:szCs w:val="18"/>
                <w:lang w:val="de-DE" w:bidi="de-DE"/>
              </w:rPr>
              <w:t>Andere Aromastoffe</w:t>
            </w:r>
          </w:p>
        </w:tc>
        <w:tc>
          <w:tcPr>
            <w:tcW w:w="1261" w:type="dxa"/>
          </w:tcPr>
          <w:p w14:paraId="6219117E" w14:textId="77777777" w:rsidR="001C27C3" w:rsidRDefault="00333BFD">
            <w:pPr>
              <w:pStyle w:val="TableParagraph"/>
              <w:spacing w:before="1"/>
              <w:ind w:left="107"/>
              <w:rPr>
                <w:sz w:val="18"/>
              </w:rPr>
            </w:pPr>
            <w:r>
              <w:rPr>
                <w:w w:val="99"/>
                <w:sz w:val="18"/>
                <w:szCs w:val="18"/>
                <w:lang w:val="de-DE" w:bidi="de-DE"/>
              </w:rPr>
              <w:t>-</w:t>
            </w:r>
          </w:p>
        </w:tc>
        <w:tc>
          <w:tcPr>
            <w:tcW w:w="1260" w:type="dxa"/>
          </w:tcPr>
          <w:p w14:paraId="76C0FDAA" w14:textId="77777777" w:rsidR="001C27C3" w:rsidRDefault="00333BFD">
            <w:pPr>
              <w:pStyle w:val="TableParagraph"/>
              <w:spacing w:before="1"/>
              <w:ind w:left="106"/>
              <w:rPr>
                <w:sz w:val="18"/>
              </w:rPr>
            </w:pPr>
            <w:r>
              <w:rPr>
                <w:w w:val="99"/>
                <w:sz w:val="18"/>
                <w:szCs w:val="18"/>
                <w:lang w:val="de-DE" w:bidi="de-DE"/>
              </w:rPr>
              <w:t>-</w:t>
            </w:r>
          </w:p>
        </w:tc>
        <w:tc>
          <w:tcPr>
            <w:tcW w:w="3990" w:type="dxa"/>
          </w:tcPr>
          <w:p w14:paraId="64D05C5D" w14:textId="77777777" w:rsidR="001C27C3" w:rsidRDefault="00333BFD">
            <w:pPr>
              <w:pStyle w:val="TableParagraph"/>
              <w:spacing w:before="1"/>
              <w:ind w:left="106"/>
              <w:rPr>
                <w:sz w:val="18"/>
              </w:rPr>
            </w:pPr>
            <w:r>
              <w:rPr>
                <w:sz w:val="18"/>
                <w:szCs w:val="18"/>
                <w:lang w:val="de-DE" w:bidi="de-DE"/>
              </w:rPr>
              <w:t>Bei &lt; 1 % nicht gefährlich</w:t>
            </w:r>
          </w:p>
        </w:tc>
        <w:tc>
          <w:tcPr>
            <w:tcW w:w="1128" w:type="dxa"/>
          </w:tcPr>
          <w:p w14:paraId="2874547F" w14:textId="77777777" w:rsidR="001C27C3" w:rsidRDefault="00333BFD">
            <w:pPr>
              <w:pStyle w:val="TableParagraph"/>
              <w:spacing w:before="1"/>
              <w:ind w:left="106"/>
              <w:rPr>
                <w:sz w:val="18"/>
              </w:rPr>
            </w:pPr>
            <w:r>
              <w:rPr>
                <w:sz w:val="18"/>
                <w:szCs w:val="18"/>
                <w:lang w:val="de-DE" w:bidi="de-DE"/>
              </w:rPr>
              <w:t>1-5 %</w:t>
            </w:r>
          </w:p>
        </w:tc>
      </w:tr>
    </w:tbl>
    <w:p w14:paraId="005C3275" w14:textId="77777777" w:rsidR="001C27C3" w:rsidRDefault="001C27C3">
      <w:pPr>
        <w:pStyle w:val="BodyText"/>
        <w:spacing w:before="8"/>
        <w:rPr>
          <w:b/>
          <w:sz w:val="3"/>
        </w:rPr>
      </w:pPr>
    </w:p>
    <w:p w14:paraId="6C085B43" w14:textId="77777777" w:rsidR="001C27C3" w:rsidRDefault="00333BFD">
      <w:pPr>
        <w:pStyle w:val="BodyText"/>
        <w:ind w:left="101"/>
        <w:rPr>
          <w:sz w:val="20"/>
        </w:rPr>
      </w:pPr>
      <w:r>
        <w:rPr>
          <w:noProof/>
          <w:sz w:val="20"/>
          <w:szCs w:val="20"/>
          <w:lang w:val="de-DE" w:bidi="de-DE"/>
        </w:rPr>
        <mc:AlternateContent>
          <mc:Choice Requires="wpg">
            <w:drawing>
              <wp:inline distT="0" distB="0" distL="0" distR="0" wp14:anchorId="77374272" wp14:editId="72BF34BE">
                <wp:extent cx="6894830" cy="222250"/>
                <wp:effectExtent l="0" t="0" r="20320" b="25400"/>
                <wp:docPr id="206"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250"/>
                          <a:chOff x="0" y="0"/>
                          <a:chExt cx="10858" cy="350"/>
                        </a:xfrm>
                      </wpg:grpSpPr>
                      <wps:wsp>
                        <wps:cNvPr id="207" name="Rectangle 200"/>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Rectangle 199"/>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Rectangle 198"/>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Line 197"/>
                        <wps:cNvCnPr>
                          <a:cxnSpLocks noChangeShapeType="1"/>
                        </wps:cNvCnPr>
                        <wps:spPr bwMode="auto">
                          <a:xfrm>
                            <a:off x="19" y="5"/>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 name="Line 196"/>
                        <wps:cNvCnPr>
                          <a:cxnSpLocks noChangeShapeType="1"/>
                        </wps:cNvCnPr>
                        <wps:spPr bwMode="auto">
                          <a:xfrm>
                            <a:off x="5" y="0"/>
                            <a:ext cx="0" cy="3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2" name="Line 195"/>
                        <wps:cNvCnPr>
                          <a:cxnSpLocks noChangeShapeType="1"/>
                        </wps:cNvCnPr>
                        <wps:spPr bwMode="auto">
                          <a:xfrm>
                            <a:off x="10852" y="0"/>
                            <a:ext cx="0" cy="35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3" name="Rectangle 194"/>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Line 193"/>
                        <wps:cNvCnPr>
                          <a:cxnSpLocks noChangeShapeType="1"/>
                        </wps:cNvCnPr>
                        <wps:spPr bwMode="auto">
                          <a:xfrm>
                            <a:off x="19" y="3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5" name="Text Box 192"/>
                        <wps:cNvSpPr txBox="1">
                          <a:spLocks noChangeArrowheads="1"/>
                        </wps:cNvSpPr>
                        <wps:spPr bwMode="auto">
                          <a:xfrm>
                            <a:off x="0" y="0"/>
                            <a:ext cx="108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65D7E" w14:textId="77777777" w:rsidR="00E5748D" w:rsidRDefault="00E5748D">
                              <w:pPr>
                                <w:spacing w:before="59"/>
                                <w:ind w:left="112"/>
                                <w:rPr>
                                  <w:b/>
                                  <w:sz w:val="20"/>
                                </w:rPr>
                              </w:pPr>
                              <w:r>
                                <w:rPr>
                                  <w:b/>
                                  <w:sz w:val="20"/>
                                  <w:szCs w:val="20"/>
                                  <w:lang w:val="de-DE" w:bidi="de-DE"/>
                                </w:rPr>
                                <w:t>Abschnitt 4: Erste-Hilfe-Maßnahmen</w:t>
                              </w:r>
                            </w:p>
                          </w:txbxContent>
                        </wps:txbx>
                        <wps:bodyPr rot="0" vert="horz" wrap="square" lIns="0" tIns="0" rIns="0" bIns="0" anchor="t" anchorCtr="0" upright="1">
                          <a:noAutofit/>
                        </wps:bodyPr>
                      </wps:wsp>
                    </wpg:wgp>
                  </a:graphicData>
                </a:graphic>
              </wp:inline>
            </w:drawing>
          </mc:Choice>
          <mc:Fallback>
            <w:pict>
              <v:group w14:anchorId="77374272" id="Group 191" o:spid="_x0000_s1162" style="width:542.9pt;height:17.5pt;mso-position-horizontal-relative:char;mso-position-vertical-relative:line" coordsize="1085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">
                <v:rect id="Rectangle 200" o:spid="_x0000_s1163"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" fillcolor="#bebebe" stroked="f"/>
                <v:rect id="Rectangle 199" o:spid="_x0000_s1164"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" fillcolor="#bebebe" stroked="f"/>
                <v:rect id="Rectangle 198" o:spid="_x0000_s1165"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" fillcolor="black" stroked="f"/>
                <v:line id="Line 197" o:spid="_x0000_s1166" style="position:absolute;visibility:visible;mso-wrap-style:square" from="19,5" to="108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" strokeweight=".48pt"/>
                <v:line id="Line 196" o:spid="_x0000_s1167"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" strokeweight=".48pt"/>
                <v:line id="Line 195" o:spid="_x0000_s1168"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" strokeweight=".16936mm"/>
                <v:rect id="Rectangle 194" o:spid="_x0000_s1169"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" fillcolor="black" stroked="f"/>
                <v:line id="Line 193" o:spid="_x0000_s1170"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ufxAAAANwAAAAPAAAAZHJzL2Rvd25yZXYueG1sRI9BawIx&#10;FITvBf9DeEJvNauU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MtVe5/EAAAA3AAAAA8A&#10;AAAAAAAAAAAAAAAABwIAAGRycy9kb3ducmV2LnhtbFBLBQYAAAAAAwADALcAAAD4AgAAAAA=&#10;" strokeweight=".48pt"/>
                <v:shape id="Text Box 192" o:spid="_x0000_s1171" type="#_x0000_t202" style="position:absolute;width:10858;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02965D7E" w14:textId="77777777" w:rsidR="00E5748D" w:rsidRDefault="00E5748D">
                        <w:pPr>
                          <w:spacing w:before="59"/>
                          <w:ind w:left="112"/>
                          <w:rPr>
                            <w:b/>
                            <w:sz w:val="20"/>
                          </w:rPr>
                        </w:pPr>
                        <w:r>
                          <w:rPr>
                            <w:b/>
                            <w:sz w:val="20"/>
                            <w:szCs w:val="20"/>
                            <w:lang w:val="de-DE" w:bidi="de-DE"/>
                          </w:rPr>
                          <w:t>Abschnitt 4: Erste-Hilfe-Maßnahmen</w:t>
                        </w:r>
                      </w:p>
                    </w:txbxContent>
                  </v:textbox>
                </v:shape>
                <w10:anchorlock/>
              </v:group>
            </w:pict>
          </mc:Fallback>
        </mc:AlternateContent>
      </w:r>
    </w:p>
    <w:p w14:paraId="17A2125A" w14:textId="77777777" w:rsidR="001C27C3" w:rsidRDefault="001C27C3">
      <w:pPr>
        <w:pStyle w:val="BodyText"/>
        <w:spacing w:before="4"/>
        <w:rPr>
          <w:b/>
          <w:sz w:val="2"/>
        </w:rPr>
      </w:pPr>
    </w:p>
    <w:p w14:paraId="7E6E4B8B" w14:textId="5B942516" w:rsidR="001C27C3" w:rsidRPr="00D17693" w:rsidRDefault="00333BFD" w:rsidP="00FB79B8">
      <w:pPr>
        <w:pStyle w:val="BodyText"/>
        <w:ind w:left="851" w:hanging="709"/>
        <w:rPr>
          <w:sz w:val="20"/>
          <w:lang w:val="de-DE"/>
        </w:rPr>
      </w:pPr>
      <w:r>
        <w:rPr>
          <w:noProof/>
          <w:sz w:val="20"/>
          <w:szCs w:val="20"/>
          <w:lang w:val="de-DE" w:bidi="de-DE"/>
        </w:rPr>
        <mc:AlternateContent>
          <mc:Choice Requires="wpg">
            <w:drawing>
              <wp:inline distT="0" distB="0" distL="0" distR="0" wp14:anchorId="0D647392" wp14:editId="61B2543F">
                <wp:extent cx="6716395" cy="189230"/>
                <wp:effectExtent l="8890" t="8255" r="8890" b="12065"/>
                <wp:docPr id="198"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99" name="Rectangle 190"/>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Rectangle 189"/>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Line 188"/>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Line 187"/>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3" name="Line 186"/>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4" name="Line 185"/>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5" name="Text Box 184"/>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055F8" w14:textId="77777777" w:rsidR="00E5748D" w:rsidRDefault="00E5748D">
                              <w:pPr>
                                <w:spacing w:before="44"/>
                                <w:ind w:left="112"/>
                                <w:rPr>
                                  <w:b/>
                                  <w:sz w:val="18"/>
                                </w:rPr>
                              </w:pPr>
                              <w:r>
                                <w:rPr>
                                  <w:b/>
                                  <w:sz w:val="18"/>
                                  <w:szCs w:val="18"/>
                                  <w:lang w:val="de-DE" w:bidi="de-DE"/>
                                </w:rPr>
                                <w:t>4.1 Beschreibung der Erste-Hilfe-Maßnahmen</w:t>
                              </w:r>
                            </w:p>
                          </w:txbxContent>
                        </wps:txbx>
                        <wps:bodyPr rot="0" vert="horz" wrap="square" lIns="0" tIns="0" rIns="0" bIns="0" anchor="t" anchorCtr="0" upright="1">
                          <a:noAutofit/>
                        </wps:bodyPr>
                      </wps:wsp>
                    </wpg:wgp>
                  </a:graphicData>
                </a:graphic>
              </wp:inline>
            </w:drawing>
          </mc:Choice>
          <mc:Fallback>
            <w:pict>
              <v:group w14:anchorId="0D647392" id="Group 183" o:spid="_x0000_s1172"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">
                <v:rect id="Rectangle 190" o:spid="_x0000_s1173"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" fillcolor="#bebebe" stroked="f"/>
                <v:rect id="Rectangle 189" o:spid="_x0000_s1174"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" fillcolor="#bebebe" stroked="f"/>
                <v:line id="Line 188" o:spid="_x0000_s1175"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" strokeweight=".48pt"/>
                <v:line id="Line 187" o:spid="_x0000_s1176"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Ct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bD7Uw6AnJzBQAA//8DAFBLAQItABQABgAIAAAAIQDb4fbL7gAAAIUBAAATAAAAAAAAAAAA&#10;AAAAAAAAAABbQ29udGVudF9UeXBlc10ueG1sUEsBAi0AFAAGAAgAAAAhAFr0LFu/AAAAFQEAAAsA&#10;AAAAAAAAAAAAAAAAHwEAAF9yZWxzLy5yZWxzUEsBAi0AFAAGAAgAAAAhAK4p0K3EAAAA3AAAAA8A&#10;AAAAAAAAAAAAAAAABwIAAGRycy9kb3ducmV2LnhtbFBLBQYAAAAAAwADALcAAAD4AgAAAAA=&#10;" strokeweight=".48pt"/>
                <v:line id="Line 186" o:spid="_x0000_s1177"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U2xQAAANwAAAAPAAAAZHJzL2Rvd25yZXYueG1sRI/NasMw&#10;EITvgbyD2EJvidwU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DBZXU2xQAAANwAAAAP&#10;AAAAAAAAAAAAAAAAAAcCAABkcnMvZG93bnJldi54bWxQSwUGAAAAAAMAAwC3AAAA+QIAAAAA&#10;" strokeweight=".48pt"/>
                <v:line id="Line 185" o:spid="_x0000_s1178"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O1CxQAAANwAAAAPAAAAZHJzL2Rvd25yZXYueG1sRI/NasMw&#10;EITvgbyD2EJvidxQ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BOjO1CxQAAANwAAAAP&#10;AAAAAAAAAAAAAAAAAAcCAABkcnMvZG93bnJldi54bWxQSwUGAAAAAAMAAwC3AAAA+QIAAAAA&#10;" strokeweight=".48pt"/>
                <v:shape id="Text Box 184" o:spid="_x0000_s1179"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159055F8" w14:textId="77777777" w:rsidR="00E5748D" w:rsidRDefault="00E5748D">
                        <w:pPr>
                          <w:spacing w:before="44"/>
                          <w:ind w:left="112"/>
                          <w:rPr>
                            <w:b/>
                            <w:sz w:val="18"/>
                          </w:rPr>
                        </w:pPr>
                        <w:r>
                          <w:rPr>
                            <w:b/>
                            <w:sz w:val="18"/>
                            <w:szCs w:val="18"/>
                            <w:lang w:val="de-DE" w:bidi="de-DE"/>
                          </w:rPr>
                          <w:t>4.1 Beschreibung der Erste-Hilfe-Maßnahmen</w:t>
                        </w:r>
                      </w:p>
                    </w:txbxContent>
                  </v:textbox>
                </v:shape>
                <w10:anchorlock/>
              </v:group>
            </w:pict>
          </mc:Fallback>
        </mc:AlternateContent>
      </w:r>
      <w:r w:rsidR="00FB79B8" w:rsidRPr="00D17693">
        <w:rPr>
          <w:sz w:val="20"/>
          <w:lang w:val="de-DE"/>
        </w:rPr>
        <w:t xml:space="preserve">                </w:t>
      </w:r>
      <w:r>
        <w:rPr>
          <w:b/>
          <w:lang w:val="de-DE" w:bidi="de-DE"/>
        </w:rPr>
        <w:t>Nach Verschlucken:</w:t>
      </w:r>
      <w:r w:rsidR="00E5748D">
        <w:rPr>
          <w:b/>
          <w:lang w:val="de-DE" w:bidi="de-DE"/>
        </w:rPr>
        <w:t xml:space="preserve">  </w:t>
      </w:r>
      <w:r>
        <w:rPr>
          <w:lang w:val="de-DE" w:bidi="de-DE"/>
        </w:rPr>
        <w:t>Mund ausspülen. KEIN Erbrechen herbeiführen. Bei Unwohlsein ärztliche Hilfe in Anspruch nehmen.</w:t>
      </w:r>
    </w:p>
    <w:p w14:paraId="685514BF" w14:textId="49060E82" w:rsidR="001C27C3" w:rsidRPr="00D17693" w:rsidRDefault="00E5748D" w:rsidP="00E5748D">
      <w:pPr>
        <w:pStyle w:val="BodyText"/>
        <w:spacing w:before="151" w:line="276" w:lineRule="auto"/>
        <w:ind w:left="2694" w:right="428" w:hanging="1559"/>
        <w:jc w:val="both"/>
        <w:rPr>
          <w:lang w:val="de-DE"/>
        </w:rPr>
      </w:pPr>
      <w:r>
        <w:rPr>
          <w:b/>
          <w:lang w:val="de-DE" w:bidi="de-DE"/>
        </w:rPr>
        <w:t xml:space="preserve"> </w:t>
      </w:r>
      <w:r w:rsidR="00333BFD">
        <w:rPr>
          <w:b/>
          <w:lang w:val="de-DE" w:bidi="de-DE"/>
        </w:rPr>
        <w:t xml:space="preserve">Nach Einatmen: </w:t>
      </w:r>
      <w:r>
        <w:rPr>
          <w:b/>
          <w:lang w:val="de-DE" w:bidi="de-DE"/>
        </w:rPr>
        <w:t xml:space="preserve"> </w:t>
      </w:r>
      <w:r w:rsidR="00333BFD">
        <w:rPr>
          <w:lang w:val="de-DE" w:bidi="de-DE"/>
        </w:rPr>
        <w:t xml:space="preserve">Bei starker Beeinträchtigung der Atmung: Die betroffene Person an die frische Luft bringen um eine angenehme und natürliche Atmung zu gewährleisten, dabei auf die eigene Sicherheit </w:t>
      </w:r>
      <w:r w:rsidR="00333BFD">
        <w:rPr>
          <w:spacing w:val="2"/>
          <w:lang w:val="de-DE" w:bidi="de-DE"/>
        </w:rPr>
        <w:t xml:space="preserve">achten. </w:t>
      </w:r>
      <w:r w:rsidR="00333BFD">
        <w:rPr>
          <w:lang w:val="de-DE" w:bidi="de-DE"/>
        </w:rPr>
        <w:t>Bei Atemwegsbeschwerden einen Arzt/Notdienst rufen.</w:t>
      </w:r>
    </w:p>
    <w:p w14:paraId="2309C9F7" w14:textId="1213EA50" w:rsidR="001C27C3" w:rsidRPr="00E5748D" w:rsidRDefault="00333BFD" w:rsidP="00E5748D">
      <w:pPr>
        <w:pStyle w:val="BodyText"/>
        <w:spacing w:before="121" w:line="273" w:lineRule="auto"/>
        <w:ind w:left="2694" w:right="437" w:hanging="1985"/>
        <w:jc w:val="both"/>
        <w:rPr>
          <w:lang w:val="de-DE"/>
        </w:rPr>
      </w:pPr>
      <w:r>
        <w:rPr>
          <w:b/>
          <w:lang w:val="de-DE" w:bidi="de-DE"/>
        </w:rPr>
        <w:t xml:space="preserve">Nach Augenkontakt: </w:t>
      </w:r>
      <w:r w:rsidR="00E5748D">
        <w:rPr>
          <w:b/>
          <w:lang w:val="de-DE" w:bidi="de-DE"/>
        </w:rPr>
        <w:t xml:space="preserve"> </w:t>
      </w:r>
      <w:r>
        <w:rPr>
          <w:lang w:val="de-DE" w:bidi="de-DE"/>
        </w:rPr>
        <w:t>Einige Minuten lang behutsam mit Wasser spülen. Vorhandene Kontaktlinsen nach Möglichkeit entfernen. Weiter spülen.</w:t>
      </w:r>
    </w:p>
    <w:p w14:paraId="4995D5C2" w14:textId="6D25A30B" w:rsidR="001C27C3" w:rsidRPr="00E5748D" w:rsidRDefault="00333BFD" w:rsidP="00FB79B8">
      <w:pPr>
        <w:pStyle w:val="BodyText"/>
        <w:spacing w:before="118" w:line="276" w:lineRule="auto"/>
        <w:ind w:left="2694" w:right="429" w:hanging="1843"/>
        <w:jc w:val="both"/>
        <w:rPr>
          <w:lang w:val="de-DE"/>
        </w:rPr>
      </w:pPr>
      <w:r>
        <w:rPr>
          <w:noProof/>
          <w:lang w:val="de-DE" w:bidi="de-DE"/>
        </w:rPr>
        <mc:AlternateContent>
          <mc:Choice Requires="wpg">
            <w:drawing>
              <wp:anchor distT="0" distB="0" distL="0" distR="0" simplePos="0" relativeHeight="251655680" behindDoc="1" locked="0" layoutInCell="1" allowOverlap="1" wp14:anchorId="1156D52C" wp14:editId="4B3CBC1F">
                <wp:simplePos x="0" y="0"/>
                <wp:positionH relativeFrom="page">
                  <wp:posOffset>504190</wp:posOffset>
                </wp:positionH>
                <wp:positionV relativeFrom="paragraph">
                  <wp:posOffset>614680</wp:posOffset>
                </wp:positionV>
                <wp:extent cx="6716395" cy="190500"/>
                <wp:effectExtent l="8890" t="7620" r="8890" b="11430"/>
                <wp:wrapTopAndBottom/>
                <wp:docPr id="190"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4" y="968"/>
                          <a:chExt cx="10577" cy="300"/>
                        </a:xfrm>
                      </wpg:grpSpPr>
                      <wps:wsp>
                        <wps:cNvPr id="191" name="Rectangle 182"/>
                        <wps:cNvSpPr>
                          <a:spLocks noChangeArrowheads="1"/>
                        </wps:cNvSpPr>
                        <wps:spPr bwMode="auto">
                          <a:xfrm>
                            <a:off x="804" y="980"/>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Rectangle 181"/>
                        <wps:cNvSpPr>
                          <a:spLocks noChangeArrowheads="1"/>
                        </wps:cNvSpPr>
                        <wps:spPr bwMode="auto">
                          <a:xfrm>
                            <a:off x="907" y="1014"/>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Line 180"/>
                        <wps:cNvCnPr>
                          <a:cxnSpLocks noChangeShapeType="1"/>
                        </wps:cNvCnPr>
                        <wps:spPr bwMode="auto">
                          <a:xfrm>
                            <a:off x="804" y="9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4" name="Line 179"/>
                        <wps:cNvCnPr>
                          <a:cxnSpLocks noChangeShapeType="1"/>
                        </wps:cNvCnPr>
                        <wps:spPr bwMode="auto">
                          <a:xfrm>
                            <a:off x="799" y="968"/>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5" name="Line 178"/>
                        <wps:cNvCnPr>
                          <a:cxnSpLocks noChangeShapeType="1"/>
                        </wps:cNvCnPr>
                        <wps:spPr bwMode="auto">
                          <a:xfrm>
                            <a:off x="804" y="126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Line 177"/>
                        <wps:cNvCnPr>
                          <a:cxnSpLocks noChangeShapeType="1"/>
                        </wps:cNvCnPr>
                        <wps:spPr bwMode="auto">
                          <a:xfrm>
                            <a:off x="11366" y="968"/>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7" name="Text Box 176"/>
                        <wps:cNvSpPr txBox="1">
                          <a:spLocks noChangeArrowheads="1"/>
                        </wps:cNvSpPr>
                        <wps:spPr bwMode="auto">
                          <a:xfrm>
                            <a:off x="794" y="968"/>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D0248" w14:textId="77777777" w:rsidR="00E5748D" w:rsidRPr="00D17693" w:rsidRDefault="00E5748D">
                              <w:pPr>
                                <w:spacing w:before="44"/>
                                <w:ind w:left="112"/>
                                <w:rPr>
                                  <w:b/>
                                  <w:sz w:val="18"/>
                                  <w:lang w:val="de-DE"/>
                                </w:rPr>
                              </w:pPr>
                              <w:r>
                                <w:rPr>
                                  <w:b/>
                                  <w:sz w:val="18"/>
                                  <w:szCs w:val="18"/>
                                  <w:lang w:val="de-DE" w:bidi="de-DE"/>
                                </w:rPr>
                                <w:t>4.2 Wichtigste akute und verzögert auftretende Symptome und Wirkungen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56D52C" id="Group 175" o:spid="_x0000_s1180" style="position:absolute;left:0;text-align:left;margin-left:39.7pt;margin-top:48.4pt;width:528.85pt;height:15pt;z-index:-251660800;mso-wrap-distance-left:0;mso-wrap-distance-right:0;mso-position-horizontal-relative:page;mso-position-vertical-relative:text" coordorigin="794,968"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">
                <v:rect id="Rectangle 182" o:spid="_x0000_s1181" style="position:absolute;left:804;top:980;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" fillcolor="#bebebe" stroked="f"/>
                <v:rect id="Rectangle 181" o:spid="_x0000_s1182" style="position:absolute;left:907;top:1014;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" fillcolor="#bebebe" stroked="f"/>
                <v:line id="Line 180" o:spid="_x0000_s1183" style="position:absolute;visibility:visible;mso-wrap-style:square" from="804,973" to="11361,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HNwgAAANwAAAAPAAAAZHJzL2Rvd25yZXYueG1sRE/fa8Iw&#10;EH4X/B/CCb5pugm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DySoHNwgAAANwAAAAPAAAA&#10;AAAAAAAAAAAAAAcCAABkcnMvZG93bnJldi54bWxQSwUGAAAAAAMAAwC3AAAA9gIAAAAA&#10;" strokeweight=".48pt"/>
                <v:line id="Line 179" o:spid="_x0000_s1184" style="position:absolute;visibility:visible;mso-wrap-style:square" from="799,968" to="799,1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xm5wgAAANwAAAAPAAAAZHJzL2Rvd25yZXYueG1sRE/fa8Iw&#10;EH4X/B/CCb5pui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B9oxm5wgAAANwAAAAPAAAA&#10;AAAAAAAAAAAAAAcCAABkcnMvZG93bnJldi54bWxQSwUGAAAAAAMAAwC3AAAA9gIAAAAA&#10;" strokeweight=".48pt"/>
                <v:line id="Line 178" o:spid="_x0000_s1185" style="position:absolute;visibility:visible;mso-wrap-style:square" from="804,1264" to="11361,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7wiwgAAANwAAAAPAAAAZHJzL2Rvd25yZXYueG1sRE/fa8Iw&#10;EH4X/B/CCb5puo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AS77wiwgAAANwAAAAPAAAA&#10;AAAAAAAAAAAAAAcCAABkcnMvZG93bnJldi54bWxQSwUGAAAAAAMAAwC3AAAA9gIAAAAA&#10;" strokeweight=".48pt"/>
                <v:line id="Line 177" o:spid="_x0000_s1186" style="position:absolute;visibility:visible;mso-wrap-style:square" from="11366,968" to="11366,1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" strokeweight=".48pt"/>
                <v:shape id="Text Box 176" o:spid="_x0000_s1187" type="#_x0000_t202" style="position:absolute;left:794;top:968;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4A4D0248" w14:textId="77777777" w:rsidR="00E5748D" w:rsidRPr="00D17693" w:rsidRDefault="00E5748D">
                        <w:pPr>
                          <w:spacing w:before="44"/>
                          <w:ind w:left="112"/>
                          <w:rPr>
                            <w:b/>
                            <w:sz w:val="18"/>
                            <w:lang w:val="de-DE"/>
                          </w:rPr>
                        </w:pPr>
                        <w:r>
                          <w:rPr>
                            <w:b/>
                            <w:sz w:val="18"/>
                            <w:szCs w:val="18"/>
                            <w:lang w:val="de-DE" w:bidi="de-DE"/>
                          </w:rPr>
                          <w:t>4.2 Wichtigste akute und verzögert auftretende Symptome und Wirkungen</w:t>
                        </w:r>
                      </w:p>
                    </w:txbxContent>
                  </v:textbox>
                </v:shape>
                <w10:wrap type="topAndBottom" anchorx="page"/>
              </v:group>
            </w:pict>
          </mc:Fallback>
        </mc:AlternateContent>
      </w:r>
      <w:r>
        <w:rPr>
          <w:b/>
          <w:lang w:val="de-DE" w:bidi="de-DE"/>
        </w:rPr>
        <w:t xml:space="preserve">Nach Hautkontakt: </w:t>
      </w:r>
      <w:r w:rsidR="00E5748D">
        <w:rPr>
          <w:b/>
          <w:lang w:val="de-DE" w:bidi="de-DE"/>
        </w:rPr>
        <w:t xml:space="preserve">  </w:t>
      </w:r>
      <w:r>
        <w:rPr>
          <w:lang w:val="de-DE" w:bidi="de-DE"/>
        </w:rPr>
        <w:t>In Mitleidenschaft gezogene Kleidung und Schuhe sofort entfernen, sofern diese nicht an der Haut festkleben. Sofort mit viel Seife und Wasser abwaschen. Bei Hautreizung oder -ausschlag ärztlichen Rat/ärztliche Hilfe einholen.</w:t>
      </w:r>
    </w:p>
    <w:p w14:paraId="143642D4" w14:textId="0B23D67A" w:rsidR="001C27C3" w:rsidRPr="00D17693" w:rsidRDefault="00333BFD" w:rsidP="00FB79B8">
      <w:pPr>
        <w:pStyle w:val="BodyText"/>
        <w:tabs>
          <w:tab w:val="left" w:pos="3281"/>
        </w:tabs>
        <w:spacing w:before="130"/>
        <w:ind w:left="2156" w:hanging="1022"/>
        <w:rPr>
          <w:lang w:val="de-DE"/>
        </w:rPr>
      </w:pPr>
      <w:r>
        <w:rPr>
          <w:b/>
          <w:lang w:val="de-DE" w:bidi="de-DE"/>
        </w:rPr>
        <w:t>Nach Einatmen:</w:t>
      </w:r>
      <w:r w:rsidR="00FB79B8">
        <w:rPr>
          <w:b/>
          <w:lang w:val="de-DE" w:bidi="de-DE"/>
        </w:rPr>
        <w:t xml:space="preserve">    </w:t>
      </w:r>
      <w:r>
        <w:rPr>
          <w:lang w:val="de-DE" w:bidi="de-DE"/>
        </w:rPr>
        <w:t>Kontakt kann Husten, Keuchen, Atemnot und Engegefühl in der Brust verursachen.</w:t>
      </w:r>
    </w:p>
    <w:p w14:paraId="00AE8035" w14:textId="77777777" w:rsidR="001C27C3" w:rsidRPr="00E5748D" w:rsidRDefault="00333BFD" w:rsidP="00FB79B8">
      <w:pPr>
        <w:pStyle w:val="BodyText"/>
        <w:spacing w:before="151" w:line="273" w:lineRule="auto"/>
        <w:ind w:left="2694" w:right="430" w:hanging="1864"/>
        <w:rPr>
          <w:lang w:val="de-DE"/>
        </w:rPr>
      </w:pPr>
      <w:r>
        <w:rPr>
          <w:b/>
          <w:lang w:val="de-DE" w:bidi="de-DE"/>
        </w:rPr>
        <w:t>Nach Hautkontakt:</w:t>
      </w:r>
      <w:r>
        <w:rPr>
          <w:b/>
          <w:lang w:val="de-DE" w:bidi="de-DE"/>
        </w:rPr>
        <w:tab/>
      </w:r>
      <w:r>
        <w:rPr>
          <w:lang w:val="de-DE" w:bidi="de-DE"/>
        </w:rPr>
        <w:t>An der Kontaktstelle könnte eine leichte Reizung oder Rötung auftreten. An der Kontaktstelle könnten Hautausschlag und Juckreiz auftreten.</w:t>
      </w:r>
    </w:p>
    <w:p w14:paraId="417925C7" w14:textId="7CB8F718" w:rsidR="001C27C3" w:rsidRPr="00E5748D" w:rsidRDefault="00333BFD" w:rsidP="00FB79B8">
      <w:pPr>
        <w:tabs>
          <w:tab w:val="left" w:pos="3281"/>
        </w:tabs>
        <w:spacing w:before="150"/>
        <w:ind w:left="709"/>
        <w:rPr>
          <w:sz w:val="18"/>
          <w:lang w:val="de-DE"/>
        </w:rPr>
      </w:pPr>
      <w:r>
        <w:rPr>
          <w:b/>
          <w:sz w:val="18"/>
          <w:szCs w:val="18"/>
          <w:lang w:val="de-DE" w:bidi="de-DE"/>
        </w:rPr>
        <w:t>Nach Augenkontakt:</w:t>
      </w:r>
      <w:r w:rsidR="00FB79B8">
        <w:rPr>
          <w:b/>
          <w:sz w:val="18"/>
          <w:szCs w:val="18"/>
          <w:lang w:val="de-DE" w:bidi="de-DE"/>
        </w:rPr>
        <w:t xml:space="preserve">     </w:t>
      </w:r>
      <w:r>
        <w:rPr>
          <w:sz w:val="18"/>
          <w:szCs w:val="18"/>
          <w:lang w:val="de-DE" w:bidi="de-DE"/>
        </w:rPr>
        <w:t>Es können Reizungen oder Rötungen auftreten.</w:t>
      </w:r>
    </w:p>
    <w:p w14:paraId="5FAB29CB" w14:textId="77777777" w:rsidR="001C27C3" w:rsidRPr="00E5748D" w:rsidRDefault="001C27C3">
      <w:pPr>
        <w:pStyle w:val="BodyText"/>
        <w:spacing w:before="9"/>
        <w:rPr>
          <w:sz w:val="15"/>
          <w:lang w:val="de-DE"/>
        </w:rPr>
      </w:pPr>
    </w:p>
    <w:p w14:paraId="446F48A2" w14:textId="261F3A27" w:rsidR="001C27C3" w:rsidRPr="00D17693" w:rsidRDefault="00333BFD" w:rsidP="00FB79B8">
      <w:pPr>
        <w:tabs>
          <w:tab w:val="left" w:pos="3281"/>
        </w:tabs>
        <w:ind w:left="2206" w:hanging="1497"/>
        <w:rPr>
          <w:sz w:val="18"/>
          <w:lang w:val="de-DE"/>
        </w:rPr>
      </w:pPr>
      <w:r>
        <w:rPr>
          <w:b/>
          <w:sz w:val="18"/>
          <w:szCs w:val="18"/>
          <w:lang w:val="de-DE" w:bidi="de-DE"/>
        </w:rPr>
        <w:t>Nach Verschlucken:</w:t>
      </w:r>
      <w:r w:rsidR="00FB79B8">
        <w:rPr>
          <w:b/>
          <w:sz w:val="18"/>
          <w:szCs w:val="18"/>
          <w:lang w:val="de-DE" w:bidi="de-DE"/>
        </w:rPr>
        <w:t xml:space="preserve">      </w:t>
      </w:r>
      <w:r>
        <w:rPr>
          <w:sz w:val="18"/>
          <w:szCs w:val="18"/>
          <w:lang w:val="de-DE" w:bidi="de-DE"/>
        </w:rPr>
        <w:t>Es können Erbrechen oder Durchfall auftreten.</w:t>
      </w:r>
    </w:p>
    <w:p w14:paraId="7C423A4D" w14:textId="49C0910F" w:rsidR="001C27C3" w:rsidRPr="00D17693" w:rsidRDefault="00333BFD" w:rsidP="00FB79B8">
      <w:pPr>
        <w:spacing w:before="151" w:line="278" w:lineRule="auto"/>
        <w:ind w:left="2835" w:right="430" w:hanging="3261"/>
        <w:rPr>
          <w:sz w:val="18"/>
          <w:lang w:val="de-DE"/>
        </w:rPr>
      </w:pPr>
      <w:r>
        <w:rPr>
          <w:b/>
          <w:sz w:val="18"/>
          <w:szCs w:val="18"/>
          <w:lang w:val="de-DE" w:bidi="de-DE"/>
        </w:rPr>
        <w:t>Verzögerte/sofortige Wirkungen:</w:t>
      </w:r>
      <w:r>
        <w:rPr>
          <w:b/>
          <w:sz w:val="18"/>
          <w:szCs w:val="18"/>
          <w:lang w:val="de-DE" w:bidi="de-DE"/>
        </w:rPr>
        <w:tab/>
      </w:r>
      <w:r>
        <w:rPr>
          <w:sz w:val="18"/>
          <w:szCs w:val="18"/>
          <w:lang w:val="de-DE" w:bidi="de-DE"/>
        </w:rPr>
        <w:t>Längerer oder wiederholter Kontakt mit Propylenglykol und Glycerin könnte zu Übelkeit, Kopfschmerzen und Erbrechen führen.</w:t>
      </w:r>
    </w:p>
    <w:p w14:paraId="13C398CE" w14:textId="77777777" w:rsidR="001C27C3" w:rsidRPr="00D17693" w:rsidRDefault="00333BFD">
      <w:pPr>
        <w:pStyle w:val="BodyText"/>
        <w:spacing w:line="204" w:lineRule="exact"/>
        <w:ind w:left="3282"/>
        <w:rPr>
          <w:lang w:val="de-DE"/>
        </w:rPr>
      </w:pPr>
      <w:r>
        <w:rPr>
          <w:noProof/>
          <w:lang w:val="de-DE" w:bidi="de-DE"/>
        </w:rPr>
        <mc:AlternateContent>
          <mc:Choice Requires="wpg">
            <w:drawing>
              <wp:anchor distT="0" distB="0" distL="0" distR="0" simplePos="0" relativeHeight="251658752" behindDoc="1" locked="0" layoutInCell="1" allowOverlap="1" wp14:anchorId="7409C182" wp14:editId="355186AC">
                <wp:simplePos x="0" y="0"/>
                <wp:positionH relativeFrom="page">
                  <wp:posOffset>433070</wp:posOffset>
                </wp:positionH>
                <wp:positionV relativeFrom="paragraph">
                  <wp:posOffset>187960</wp:posOffset>
                </wp:positionV>
                <wp:extent cx="6894830" cy="224155"/>
                <wp:effectExtent l="4445" t="6350" r="6350" b="7620"/>
                <wp:wrapTopAndBottom/>
                <wp:docPr id="178"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82" y="296"/>
                          <a:chExt cx="10858" cy="353"/>
                        </a:xfrm>
                      </wpg:grpSpPr>
                      <wps:wsp>
                        <wps:cNvPr id="179" name="Rectangle 174"/>
                        <wps:cNvSpPr>
                          <a:spLocks noChangeArrowheads="1"/>
                        </wps:cNvSpPr>
                        <wps:spPr bwMode="auto">
                          <a:xfrm>
                            <a:off x="691" y="305"/>
                            <a:ext cx="10838" cy="334"/>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Rectangle 173"/>
                        <wps:cNvSpPr>
                          <a:spLocks noChangeArrowheads="1"/>
                        </wps:cNvSpPr>
                        <wps:spPr bwMode="auto">
                          <a:xfrm>
                            <a:off x="794" y="358"/>
                            <a:ext cx="10632" cy="228"/>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Rectangle 172"/>
                        <wps:cNvSpPr>
                          <a:spLocks noChangeArrowheads="1"/>
                        </wps:cNvSpPr>
                        <wps:spPr bwMode="auto">
                          <a:xfrm>
                            <a:off x="691" y="29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Line 171"/>
                        <wps:cNvCnPr>
                          <a:cxnSpLocks noChangeShapeType="1"/>
                        </wps:cNvCnPr>
                        <wps:spPr bwMode="auto">
                          <a:xfrm>
                            <a:off x="701" y="301"/>
                            <a:ext cx="3053"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 name="Rectangle 170"/>
                        <wps:cNvSpPr>
                          <a:spLocks noChangeArrowheads="1"/>
                        </wps:cNvSpPr>
                        <wps:spPr bwMode="auto">
                          <a:xfrm>
                            <a:off x="3754" y="29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Line 169"/>
                        <wps:cNvCnPr>
                          <a:cxnSpLocks noChangeShapeType="1"/>
                        </wps:cNvCnPr>
                        <wps:spPr bwMode="auto">
                          <a:xfrm>
                            <a:off x="3764" y="301"/>
                            <a:ext cx="7765"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Line 168"/>
                        <wps:cNvCnPr>
                          <a:cxnSpLocks noChangeShapeType="1"/>
                        </wps:cNvCnPr>
                        <wps:spPr bwMode="auto">
                          <a:xfrm>
                            <a:off x="686" y="296"/>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 name="Line 167"/>
                        <wps:cNvCnPr>
                          <a:cxnSpLocks noChangeShapeType="1"/>
                        </wps:cNvCnPr>
                        <wps:spPr bwMode="auto">
                          <a:xfrm>
                            <a:off x="11534" y="296"/>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Rectangle 166"/>
                        <wps:cNvSpPr>
                          <a:spLocks noChangeArrowheads="1"/>
                        </wps:cNvSpPr>
                        <wps:spPr bwMode="auto">
                          <a:xfrm>
                            <a:off x="691" y="63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Line 165"/>
                        <wps:cNvCnPr>
                          <a:cxnSpLocks noChangeShapeType="1"/>
                        </wps:cNvCnPr>
                        <wps:spPr bwMode="auto">
                          <a:xfrm>
                            <a:off x="701" y="644"/>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Text Box 164"/>
                        <wps:cNvSpPr txBox="1">
                          <a:spLocks noChangeArrowheads="1"/>
                        </wps:cNvSpPr>
                        <wps:spPr bwMode="auto">
                          <a:xfrm>
                            <a:off x="681" y="295"/>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FD573" w14:textId="77777777" w:rsidR="00E5748D" w:rsidRDefault="00E5748D">
                              <w:pPr>
                                <w:spacing w:before="59"/>
                                <w:ind w:left="112"/>
                                <w:rPr>
                                  <w:b/>
                                  <w:sz w:val="20"/>
                                </w:rPr>
                              </w:pPr>
                              <w:r>
                                <w:rPr>
                                  <w:b/>
                                  <w:sz w:val="20"/>
                                  <w:szCs w:val="20"/>
                                  <w:lang w:val="de-DE" w:bidi="de-DE"/>
                                </w:rPr>
                                <w:t>Abschnitt 5: Maßnahmen zur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09C182" id="Group 163" o:spid="_x0000_s1188" style="position:absolute;left:0;text-align:left;margin-left:34.1pt;margin-top:14.8pt;width:542.9pt;height:17.65pt;z-index:-251657728;mso-wrap-distance-left:0;mso-wrap-distance-right:0;mso-position-horizontal-relative:page;mso-position-vertical-relative:text" coordorigin="682,296"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">
                <v:rect id="Rectangle 174" o:spid="_x0000_s1189" style="position:absolute;left:691;top:305;width:10838;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" fillcolor="#bebebe" stroked="f"/>
                <v:rect id="Rectangle 173" o:spid="_x0000_s1190" style="position:absolute;left:794;top:358;width:10632;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" fillcolor="#bebebe" stroked="f"/>
                <v:rect id="Rectangle 172" o:spid="_x0000_s1191" style="position:absolute;left:691;top:29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" fillcolor="black" stroked="f"/>
                <v:line id="Line 171" o:spid="_x0000_s1192" style="position:absolute;visibility:visible;mso-wrap-style:square" from="701,301" to="3754,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" strokeweight=".16936mm"/>
                <v:rect id="Rectangle 170" o:spid="_x0000_s1193" style="position:absolute;left:3754;top:29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" fillcolor="black" stroked="f"/>
                <v:line id="Line 169" o:spid="_x0000_s1194" style="position:absolute;visibility:visible;mso-wrap-style:square" from="3764,301" to="11529,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" strokeweight=".16936mm"/>
                <v:line id="Line 168" o:spid="_x0000_s1195" style="position:absolute;visibility:visible;mso-wrap-style:square" from="686,296" to="686,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r/wgAAANwAAAAPAAAAZHJzL2Rvd25yZXYueG1sRE9LawIx&#10;EL4X/A9hBG81a8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CXNir/wgAAANwAAAAPAAAA&#10;AAAAAAAAAAAAAAcCAABkcnMvZG93bnJldi54bWxQSwUGAAAAAAMAAwC3AAAA9gIAAAAA&#10;" strokeweight=".48pt"/>
                <v:line id="Line 167" o:spid="_x0000_s1196" style="position:absolute;visibility:visible;mso-wrap-style:square" from="11534,296" to="11534,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" strokeweight=".16936mm"/>
                <v:rect id="Rectangle 166" o:spid="_x0000_s1197" style="position:absolute;left:691;top:63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" fillcolor="black" stroked="f"/>
                <v:line id="Line 165" o:spid="_x0000_s1198" style="position:absolute;visibility:visible;mso-wrap-style:square" from="701,644" to="11529,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4Vh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" strokeweight=".48pt"/>
                <v:shape id="Text Box 164" o:spid="_x0000_s1199" type="#_x0000_t202" style="position:absolute;left:681;top:295;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238FD573" w14:textId="77777777" w:rsidR="00E5748D" w:rsidRDefault="00E5748D">
                        <w:pPr>
                          <w:spacing w:before="59"/>
                          <w:ind w:left="112"/>
                          <w:rPr>
                            <w:b/>
                            <w:sz w:val="20"/>
                          </w:rPr>
                        </w:pPr>
                        <w:r>
                          <w:rPr>
                            <w:b/>
                            <w:sz w:val="20"/>
                            <w:szCs w:val="20"/>
                            <w:lang w:val="de-DE" w:bidi="de-DE"/>
                          </w:rPr>
                          <w:t>Abschnitt 5: Maßnahmen zur Brandbekämpfung</w:t>
                        </w:r>
                      </w:p>
                    </w:txbxContent>
                  </v:textbox>
                </v:shape>
                <w10:wrap type="topAndBottom" anchorx="page"/>
              </v:group>
            </w:pict>
          </mc:Fallback>
        </mc:AlternateContent>
      </w:r>
      <w:r>
        <w:rPr>
          <w:lang w:val="de-DE" w:bidi="de-DE"/>
        </w:rPr>
        <w:t>Verzögerte Wirkungen können nach langzeitigem Kontakt mit Sensibilisatoren auftreten.</w:t>
      </w:r>
    </w:p>
    <w:p w14:paraId="51C9E1FD" w14:textId="77777777" w:rsidR="001C27C3" w:rsidRPr="00D17693" w:rsidRDefault="001C27C3">
      <w:pPr>
        <w:pStyle w:val="BodyText"/>
        <w:spacing w:before="3"/>
        <w:rPr>
          <w:sz w:val="3"/>
          <w:lang w:val="de-DE"/>
        </w:rPr>
      </w:pPr>
    </w:p>
    <w:p w14:paraId="48EF87DE" w14:textId="77777777" w:rsidR="001C27C3" w:rsidRDefault="00333BFD">
      <w:pPr>
        <w:pStyle w:val="BodyText"/>
        <w:ind w:left="214"/>
        <w:rPr>
          <w:sz w:val="20"/>
        </w:rPr>
      </w:pPr>
      <w:r>
        <w:rPr>
          <w:noProof/>
          <w:sz w:val="20"/>
          <w:szCs w:val="20"/>
          <w:lang w:val="de-DE" w:bidi="de-DE"/>
        </w:rPr>
        <mc:AlternateContent>
          <mc:Choice Requires="wpg">
            <w:drawing>
              <wp:inline distT="0" distB="0" distL="0" distR="0" wp14:anchorId="13A84470" wp14:editId="395628E5">
                <wp:extent cx="6716395" cy="189230"/>
                <wp:effectExtent l="8890" t="8890" r="8890" b="11430"/>
                <wp:docPr id="170"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71" name="Rectangle 162"/>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Rectangle 161"/>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Line 160"/>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 name="Line 159"/>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Line 158"/>
                        <wps:cNvCnPr>
                          <a:cxnSpLocks noChangeShapeType="1"/>
                        </wps:cNvCnPr>
                        <wps:spPr bwMode="auto">
                          <a:xfrm>
                            <a:off x="10" y="29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 name="Line 157"/>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 name="Text Box 156"/>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24317" w14:textId="77777777" w:rsidR="00E5748D" w:rsidRDefault="00E5748D">
                              <w:pPr>
                                <w:spacing w:before="44"/>
                                <w:ind w:left="112"/>
                                <w:rPr>
                                  <w:b/>
                                  <w:sz w:val="18"/>
                                </w:rPr>
                              </w:pPr>
                              <w:r>
                                <w:rPr>
                                  <w:b/>
                                  <w:sz w:val="18"/>
                                  <w:szCs w:val="18"/>
                                  <w:lang w:val="de-DE" w:bidi="de-DE"/>
                                </w:rPr>
                                <w:t>5.1 Löschmittel</w:t>
                              </w:r>
                            </w:p>
                          </w:txbxContent>
                        </wps:txbx>
                        <wps:bodyPr rot="0" vert="horz" wrap="square" lIns="0" tIns="0" rIns="0" bIns="0" anchor="t" anchorCtr="0" upright="1">
                          <a:noAutofit/>
                        </wps:bodyPr>
                      </wps:wsp>
                    </wpg:wgp>
                  </a:graphicData>
                </a:graphic>
              </wp:inline>
            </w:drawing>
          </mc:Choice>
          <mc:Fallback>
            <w:pict>
              <v:group w14:anchorId="13A84470" id="Group 155" o:spid="_x0000_s1200"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">
                <v:rect id="Rectangle 162" o:spid="_x0000_s1201"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" fillcolor="#bebebe" stroked="f"/>
                <v:rect id="Rectangle 161" o:spid="_x0000_s1202"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" fillcolor="#bebebe" stroked="f"/>
                <v:line id="Line 160" o:spid="_x0000_s1203"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mc3wgAAANwAAAAPAAAAZHJzL2Rvd25yZXYueG1sRE/JasMw&#10;EL0H8g9iAr0lcluI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BCRmc3wgAAANwAAAAPAAAA&#10;AAAAAAAAAAAAAAcCAABkcnMvZG93bnJldi54bWxQSwUGAAAAAAMAAwC3AAAA9gIAAAAA&#10;" strokeweight=".48pt"/>
                <v:line id="Line 159" o:spid="_x0000_s1204"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9DwgAAANwAAAAPAAAAZHJzL2Rvd25yZXYueG1sRE/JasMw&#10;EL0H8g9iAr0lckuJ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DNr/9DwgAAANwAAAAPAAAA&#10;AAAAAAAAAAAAAAcCAABkcnMvZG93bnJldi54bWxQSwUGAAAAAAMAAwC3AAAA9gIAAAAA&#10;" strokeweight=".48pt"/>
                <v:line id="Line 158" o:spid="_x0000_s1205"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" strokeweight=".16936mm"/>
                <v:line id="Line 157" o:spid="_x0000_s1206"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" strokeweight=".48pt"/>
                <v:shape id="Text Box 156" o:spid="_x0000_s1207"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70124317" w14:textId="77777777" w:rsidR="00E5748D" w:rsidRDefault="00E5748D">
                        <w:pPr>
                          <w:spacing w:before="44"/>
                          <w:ind w:left="112"/>
                          <w:rPr>
                            <w:b/>
                            <w:sz w:val="18"/>
                          </w:rPr>
                        </w:pPr>
                        <w:r>
                          <w:rPr>
                            <w:b/>
                            <w:sz w:val="18"/>
                            <w:szCs w:val="18"/>
                            <w:lang w:val="de-DE" w:bidi="de-DE"/>
                          </w:rPr>
                          <w:t>5.1 Löschmittel</w:t>
                        </w:r>
                      </w:p>
                    </w:txbxContent>
                  </v:textbox>
                </v:shape>
                <w10:anchorlock/>
              </v:group>
            </w:pict>
          </mc:Fallback>
        </mc:AlternateContent>
      </w:r>
    </w:p>
    <w:p w14:paraId="283C2B23" w14:textId="77777777" w:rsidR="001C27C3" w:rsidRPr="00E5748D" w:rsidRDefault="00333BFD" w:rsidP="00FB79B8">
      <w:pPr>
        <w:pStyle w:val="BodyText"/>
        <w:tabs>
          <w:tab w:val="left" w:pos="2552"/>
        </w:tabs>
        <w:spacing w:before="96" w:line="273" w:lineRule="auto"/>
        <w:ind w:left="2835" w:right="432" w:hanging="1297"/>
        <w:rPr>
          <w:lang w:val="de-DE"/>
        </w:rPr>
      </w:pPr>
      <w:r>
        <w:rPr>
          <w:noProof/>
          <w:lang w:val="de-DE" w:bidi="de-DE"/>
        </w:rPr>
        <mc:AlternateContent>
          <mc:Choice Requires="wpg">
            <w:drawing>
              <wp:anchor distT="0" distB="0" distL="0" distR="0" simplePos="0" relativeHeight="251659776" behindDoc="1" locked="0" layoutInCell="1" allowOverlap="1" wp14:anchorId="396BB97A" wp14:editId="74B74074">
                <wp:simplePos x="0" y="0"/>
                <wp:positionH relativeFrom="page">
                  <wp:posOffset>504190</wp:posOffset>
                </wp:positionH>
                <wp:positionV relativeFrom="paragraph">
                  <wp:posOffset>447040</wp:posOffset>
                </wp:positionV>
                <wp:extent cx="6716395" cy="189865"/>
                <wp:effectExtent l="8890" t="8255" r="8890" b="11430"/>
                <wp:wrapTopAndBottom/>
                <wp:docPr id="162"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865"/>
                          <a:chOff x="794" y="704"/>
                          <a:chExt cx="10577" cy="299"/>
                        </a:xfrm>
                      </wpg:grpSpPr>
                      <wps:wsp>
                        <wps:cNvPr id="163" name="Rectangle 154"/>
                        <wps:cNvSpPr>
                          <a:spLocks noChangeArrowheads="1"/>
                        </wps:cNvSpPr>
                        <wps:spPr bwMode="auto">
                          <a:xfrm>
                            <a:off x="804" y="713"/>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Rectangle 153"/>
                        <wps:cNvSpPr>
                          <a:spLocks noChangeArrowheads="1"/>
                        </wps:cNvSpPr>
                        <wps:spPr bwMode="auto">
                          <a:xfrm>
                            <a:off x="907" y="749"/>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Line 152"/>
                        <wps:cNvCnPr>
                          <a:cxnSpLocks noChangeShapeType="1"/>
                        </wps:cNvCnPr>
                        <wps:spPr bwMode="auto">
                          <a:xfrm>
                            <a:off x="804" y="709"/>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 name="Line 151"/>
                        <wps:cNvCnPr>
                          <a:cxnSpLocks noChangeShapeType="1"/>
                        </wps:cNvCnPr>
                        <wps:spPr bwMode="auto">
                          <a:xfrm>
                            <a:off x="799" y="704"/>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Line 150"/>
                        <wps:cNvCnPr>
                          <a:cxnSpLocks noChangeShapeType="1"/>
                        </wps:cNvCnPr>
                        <wps:spPr bwMode="auto">
                          <a:xfrm>
                            <a:off x="804" y="99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Line 149"/>
                        <wps:cNvCnPr>
                          <a:cxnSpLocks noChangeShapeType="1"/>
                        </wps:cNvCnPr>
                        <wps:spPr bwMode="auto">
                          <a:xfrm>
                            <a:off x="11366" y="704"/>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Text Box 148"/>
                        <wps:cNvSpPr txBox="1">
                          <a:spLocks noChangeArrowheads="1"/>
                        </wps:cNvSpPr>
                        <wps:spPr bwMode="auto">
                          <a:xfrm>
                            <a:off x="794" y="704"/>
                            <a:ext cx="10577"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CE126" w14:textId="77777777" w:rsidR="00E5748D" w:rsidRPr="00D17693" w:rsidRDefault="00E5748D">
                              <w:pPr>
                                <w:spacing w:before="44"/>
                                <w:ind w:left="112"/>
                                <w:rPr>
                                  <w:b/>
                                  <w:sz w:val="18"/>
                                  <w:lang w:val="de-DE"/>
                                </w:rPr>
                              </w:pPr>
                              <w:r>
                                <w:rPr>
                                  <w:b/>
                                  <w:sz w:val="18"/>
                                  <w:szCs w:val="18"/>
                                  <w:lang w:val="de-DE" w:bidi="de-DE"/>
                                </w:rPr>
                                <w:t>5.2 Besondere vom Stoff oder Gemisch ausgehende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6BB97A" id="Group 147" o:spid="_x0000_s1208" style="position:absolute;left:0;text-align:left;margin-left:39.7pt;margin-top:35.2pt;width:528.85pt;height:14.95pt;z-index:-251656704;mso-wrap-distance-left:0;mso-wrap-distance-right:0;mso-position-horizontal-relative:page;mso-position-vertical-relative:text" coordorigin="794,704" coordsize="1057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">
                <v:rect id="Rectangle 154" o:spid="_x0000_s1209" style="position:absolute;left:804;top:713;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1xAAAANwAAAAPAAAAZHJzL2Rvd25yZXYueG1sRE9Na8JA&#10;EL0L/odlhN7MRgu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KD/DDXEAAAA3AAAAA8A&#10;AAAAAAAAAAAAAAAABwIAAGRycy9kb3ducmV2LnhtbFBLBQYAAAAAAwADALcAAAD4AgAAAAA=&#10;" fillcolor="#bebebe" stroked="f"/>
                <v:rect id="Rectangle 153" o:spid="_x0000_s1210" style="position:absolute;left:907;top:749;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pRBxAAAANwAAAAPAAAAZHJzL2Rvd25yZXYueG1sRE9Na8JA&#10;EL0L/odlhN7MRim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C8WlEHEAAAA3AAAAA8A&#10;AAAAAAAAAAAAAAAABwIAAGRycy9kb3ducmV2LnhtbFBLBQYAAAAAAwADALcAAAD4AgAAAAA=&#10;" fillcolor="#bebebe" stroked="f"/>
                <v:line id="Line 152" o:spid="_x0000_s1211" style="position:absolute;visibility:visible;mso-wrap-style:square" from="804,709" to="1136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" strokeweight=".16936mm"/>
                <v:line id="Line 151" o:spid="_x0000_s1212" style="position:absolute;visibility:visible;mso-wrap-style:square" from="799,704" to="799,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" strokeweight=".48pt"/>
                <v:line id="Line 150" o:spid="_x0000_s1213" style="position:absolute;visibility:visible;mso-wrap-style:square" from="804,997" to="11361,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line id="Line 149" o:spid="_x0000_s1214" style="position:absolute;visibility:visible;mso-wrap-style:square" from="11366,704" to="11366,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" strokeweight=".48pt"/>
                <v:shape id="Text Box 148" o:spid="_x0000_s1215" type="#_x0000_t202" style="position:absolute;left:794;top:704;width:1057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555CE126" w14:textId="77777777" w:rsidR="00E5748D" w:rsidRPr="00D17693" w:rsidRDefault="00E5748D">
                        <w:pPr>
                          <w:spacing w:before="44"/>
                          <w:ind w:left="112"/>
                          <w:rPr>
                            <w:b/>
                            <w:sz w:val="18"/>
                            <w:lang w:val="de-DE"/>
                          </w:rPr>
                        </w:pPr>
                        <w:r>
                          <w:rPr>
                            <w:b/>
                            <w:sz w:val="18"/>
                            <w:szCs w:val="18"/>
                            <w:lang w:val="de-DE" w:bidi="de-DE"/>
                          </w:rPr>
                          <w:t>5.2 Besondere vom Stoff oder Gemisch ausgehende Gefahren</w:t>
                        </w:r>
                      </w:p>
                    </w:txbxContent>
                  </v:textbox>
                </v:shape>
                <w10:wrap type="topAndBottom" anchorx="page"/>
              </v:group>
            </w:pict>
          </mc:Fallback>
        </mc:AlternateContent>
      </w:r>
      <w:r>
        <w:rPr>
          <w:b/>
          <w:lang w:val="de-DE" w:bidi="de-DE"/>
        </w:rPr>
        <w:t>Löschmittel:</w:t>
      </w:r>
      <w:r>
        <w:rPr>
          <w:b/>
          <w:lang w:val="de-DE" w:bidi="de-DE"/>
        </w:rPr>
        <w:tab/>
      </w:r>
      <w:r>
        <w:rPr>
          <w:lang w:val="de-DE" w:bidi="de-DE"/>
        </w:rPr>
        <w:t>Löschen mit Kohlendioxid, Trockenchemikalien oder Löschschaum. Alkoholbeständige Löschschäume (ATC) werden bevorzugt.</w:t>
      </w:r>
    </w:p>
    <w:p w14:paraId="274FAF3D" w14:textId="768ED3A0" w:rsidR="001C27C3" w:rsidRPr="00E5748D" w:rsidRDefault="00FB79B8" w:rsidP="00FB79B8">
      <w:pPr>
        <w:pStyle w:val="BodyText"/>
        <w:tabs>
          <w:tab w:val="left" w:pos="3281"/>
        </w:tabs>
        <w:spacing w:before="133"/>
        <w:ind w:left="2835" w:hanging="1984"/>
        <w:rPr>
          <w:lang w:val="de-DE"/>
        </w:rPr>
      </w:pPr>
      <w:r>
        <w:rPr>
          <w:b/>
          <w:lang w:val="de-DE" w:bidi="de-DE"/>
        </w:rPr>
        <w:t xml:space="preserve"> </w:t>
      </w:r>
      <w:r w:rsidR="00333BFD">
        <w:rPr>
          <w:b/>
          <w:lang w:val="de-DE" w:bidi="de-DE"/>
        </w:rPr>
        <w:t>Expositionsgefahren:</w:t>
      </w:r>
      <w:r>
        <w:rPr>
          <w:b/>
          <w:lang w:val="de-DE" w:bidi="de-DE"/>
        </w:rPr>
        <w:t xml:space="preserve">  </w:t>
      </w:r>
      <w:r w:rsidR="00333BFD">
        <w:rPr>
          <w:lang w:val="de-DE" w:bidi="de-DE"/>
        </w:rPr>
        <w:t>Bei der Verbrennung werden giftige Dämpfe aus Kohlendioxiden, Kohlenmonoxiden und Stickstoffoxiden abgegeben.</w:t>
      </w:r>
    </w:p>
    <w:p w14:paraId="3702829D" w14:textId="77777777" w:rsidR="001C27C3" w:rsidRPr="00E5748D" w:rsidRDefault="00333BFD">
      <w:pPr>
        <w:pStyle w:val="BodyText"/>
        <w:spacing w:before="7"/>
        <w:rPr>
          <w:sz w:val="10"/>
          <w:lang w:val="de-DE"/>
        </w:rPr>
      </w:pPr>
      <w:r>
        <w:rPr>
          <w:noProof/>
          <w:lang w:val="de-DE" w:bidi="de-DE"/>
        </w:rPr>
        <mc:AlternateContent>
          <mc:Choice Requires="wpg">
            <w:drawing>
              <wp:anchor distT="0" distB="0" distL="0" distR="0" simplePos="0" relativeHeight="251660800" behindDoc="1" locked="0" layoutInCell="1" allowOverlap="1" wp14:anchorId="353098C1" wp14:editId="2460EC45">
                <wp:simplePos x="0" y="0"/>
                <wp:positionH relativeFrom="page">
                  <wp:posOffset>504190</wp:posOffset>
                </wp:positionH>
                <wp:positionV relativeFrom="paragraph">
                  <wp:posOffset>105410</wp:posOffset>
                </wp:positionV>
                <wp:extent cx="6716395" cy="190500"/>
                <wp:effectExtent l="8890" t="13970" r="8890" b="5080"/>
                <wp:wrapTopAndBottom/>
                <wp:docPr id="154"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4" y="166"/>
                          <a:chExt cx="10577" cy="300"/>
                        </a:xfrm>
                      </wpg:grpSpPr>
                      <wps:wsp>
                        <wps:cNvPr id="155" name="Rectangle 146"/>
                        <wps:cNvSpPr>
                          <a:spLocks noChangeArrowheads="1"/>
                        </wps:cNvSpPr>
                        <wps:spPr bwMode="auto">
                          <a:xfrm>
                            <a:off x="804" y="178"/>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Rectangle 145"/>
                        <wps:cNvSpPr>
                          <a:spLocks noChangeArrowheads="1"/>
                        </wps:cNvSpPr>
                        <wps:spPr bwMode="auto">
                          <a:xfrm>
                            <a:off x="907" y="211"/>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Line 144"/>
                        <wps:cNvCnPr>
                          <a:cxnSpLocks noChangeShapeType="1"/>
                        </wps:cNvCnPr>
                        <wps:spPr bwMode="auto">
                          <a:xfrm>
                            <a:off x="804" y="171"/>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 name="Line 143"/>
                        <wps:cNvCnPr>
                          <a:cxnSpLocks noChangeShapeType="1"/>
                        </wps:cNvCnPr>
                        <wps:spPr bwMode="auto">
                          <a:xfrm>
                            <a:off x="799" y="166"/>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Line 142"/>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0" name="Line 141"/>
                        <wps:cNvCnPr>
                          <a:cxnSpLocks noChangeShapeType="1"/>
                        </wps:cNvCnPr>
                        <wps:spPr bwMode="auto">
                          <a:xfrm>
                            <a:off x="11366" y="166"/>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Text Box 140"/>
                        <wps:cNvSpPr txBox="1">
                          <a:spLocks noChangeArrowheads="1"/>
                        </wps:cNvSpPr>
                        <wps:spPr bwMode="auto">
                          <a:xfrm>
                            <a:off x="794" y="166"/>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B60AD" w14:textId="77777777" w:rsidR="00E5748D" w:rsidRDefault="00E5748D">
                              <w:pPr>
                                <w:spacing w:before="44"/>
                                <w:ind w:left="112"/>
                                <w:rPr>
                                  <w:b/>
                                  <w:sz w:val="18"/>
                                </w:rPr>
                              </w:pPr>
                              <w:r>
                                <w:rPr>
                                  <w:b/>
                                  <w:sz w:val="18"/>
                                  <w:szCs w:val="18"/>
                                  <w:lang w:val="de-DE" w:bidi="de-DE"/>
                                </w:rPr>
                                <w:t>5.3 Hinweise für die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3098C1" id="Group 139" o:spid="_x0000_s1216" style="position:absolute;margin-left:39.7pt;margin-top:8.3pt;width:528.85pt;height:15pt;z-index:-251655680;mso-wrap-distance-left:0;mso-wrap-distance-right:0;mso-position-horizontal-relative:page;mso-position-vertical-relative:text" coordorigin="794,166"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">
                <v:rect id="Rectangle 146" o:spid="_x0000_s1217" style="position:absolute;left:804;top:178;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" fillcolor="#bebebe" stroked="f"/>
                <v:rect id="Rectangle 145" o:spid="_x0000_s1218" style="position:absolute;left:907;top:211;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" fillcolor="#bebebe" stroked="f"/>
                <v:line id="Line 144" o:spid="_x0000_s1219" style="position:absolute;visibility:visible;mso-wrap-style:square" from="804,171" to="11361,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" strokeweight=".16936mm"/>
                <v:line id="Line 143" o:spid="_x0000_s1220" style="position:absolute;visibility:visible;mso-wrap-style:square" from="799,166"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kmxQAAANwAAAAPAAAAZHJzL2Rvd25yZXYueG1sRI9BS8NA&#10;EIXvgv9hmYI3u6mg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AHV6kmxQAAANwAAAAP&#10;AAAAAAAAAAAAAAAAAAcCAABkcnMvZG93bnJldi54bWxQSwUGAAAAAAMAAwC3AAAA+QIAAAAA&#10;" strokeweight=".48pt"/>
                <v:line id="Line 142" o:spid="_x0000_s1221"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wy9wgAAANwAAAAPAAAAZHJzL2Rvd25yZXYueG1sRE/fa8Iw&#10;EH4X/B/CCb5puo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BoGwy9wgAAANwAAAAPAAAA&#10;AAAAAAAAAAAAAAcCAABkcnMvZG93bnJldi54bWxQSwUGAAAAAAMAAwC3AAAA9gIAAAAA&#10;" strokeweight=".48pt"/>
                <v:line id="Line 141" o:spid="_x0000_s1222" style="position:absolute;visibility:visible;mso-wrap-style:square" from="11366,166"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" strokeweight=".48pt"/>
                <v:shape id="Text Box 140" o:spid="_x0000_s1223" type="#_x0000_t202" style="position:absolute;left:794;top:166;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276B60AD" w14:textId="77777777" w:rsidR="00E5748D" w:rsidRDefault="00E5748D">
                        <w:pPr>
                          <w:spacing w:before="44"/>
                          <w:ind w:left="112"/>
                          <w:rPr>
                            <w:b/>
                            <w:sz w:val="18"/>
                          </w:rPr>
                        </w:pPr>
                        <w:r>
                          <w:rPr>
                            <w:b/>
                            <w:sz w:val="18"/>
                            <w:szCs w:val="18"/>
                            <w:lang w:val="de-DE" w:bidi="de-DE"/>
                          </w:rPr>
                          <w:t>5.3 Hinweise für die Brandbekämpfung</w:t>
                        </w:r>
                      </w:p>
                    </w:txbxContent>
                  </v:textbox>
                </v:shape>
                <w10:wrap type="topAndBottom" anchorx="page"/>
              </v:group>
            </w:pict>
          </mc:Fallback>
        </mc:AlternateContent>
      </w:r>
    </w:p>
    <w:p w14:paraId="76599780" w14:textId="77777777" w:rsidR="001C27C3" w:rsidRDefault="00333BFD" w:rsidP="00FB79B8">
      <w:pPr>
        <w:pStyle w:val="BodyText"/>
        <w:tabs>
          <w:tab w:val="left" w:pos="3281"/>
        </w:tabs>
        <w:spacing w:before="99" w:after="55" w:line="273" w:lineRule="auto"/>
        <w:ind w:left="3282" w:right="430" w:hanging="3140"/>
      </w:pPr>
      <w:r>
        <w:rPr>
          <w:b/>
          <w:lang w:val="de-DE" w:bidi="de-DE"/>
        </w:rPr>
        <w:t>Hinweise für die Brandbekämpfung:</w:t>
      </w:r>
      <w:r>
        <w:rPr>
          <w:b/>
          <w:lang w:val="de-DE" w:bidi="de-DE"/>
        </w:rPr>
        <w:tab/>
      </w:r>
      <w:r>
        <w:rPr>
          <w:lang w:val="de-DE" w:bidi="de-DE"/>
        </w:rPr>
        <w:t>Zur Brandbekämpfung sollte komplette Schutzkleidung, einschließlich eines unabhängigen Atemschutzgeräts, getragen werden. Gefährdete Behälter mit Wassersprühstrahl kühlen.</w:t>
      </w:r>
    </w:p>
    <w:p w14:paraId="6615FADD" w14:textId="77777777" w:rsidR="001C27C3" w:rsidRDefault="00333BFD">
      <w:pPr>
        <w:pStyle w:val="BodyText"/>
        <w:ind w:left="101"/>
        <w:rPr>
          <w:sz w:val="20"/>
        </w:rPr>
      </w:pPr>
      <w:r>
        <w:rPr>
          <w:noProof/>
          <w:sz w:val="20"/>
          <w:szCs w:val="20"/>
          <w:lang w:val="de-DE" w:bidi="de-DE"/>
        </w:rPr>
        <mc:AlternateContent>
          <mc:Choice Requires="wpg">
            <w:drawing>
              <wp:anchor distT="0" distB="0" distL="0" distR="0" simplePos="0" relativeHeight="251654656" behindDoc="0" locked="0" layoutInCell="1" allowOverlap="1" wp14:anchorId="3554E9D6" wp14:editId="730155B7">
                <wp:simplePos x="0" y="0"/>
                <wp:positionH relativeFrom="page">
                  <wp:posOffset>497840</wp:posOffset>
                </wp:positionH>
                <wp:positionV relativeFrom="paragraph">
                  <wp:posOffset>269875</wp:posOffset>
                </wp:positionV>
                <wp:extent cx="6722745" cy="190500"/>
                <wp:effectExtent l="0" t="0" r="20955" b="19050"/>
                <wp:wrapTopAndBottom/>
                <wp:docPr id="142"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2745" cy="190500"/>
                          <a:chOff x="784" y="432"/>
                          <a:chExt cx="10587" cy="300"/>
                        </a:xfrm>
                      </wpg:grpSpPr>
                      <wps:wsp>
                        <wps:cNvPr id="143" name="Rectangle 138"/>
                        <wps:cNvSpPr>
                          <a:spLocks noChangeArrowheads="1"/>
                        </wps:cNvSpPr>
                        <wps:spPr bwMode="auto">
                          <a:xfrm>
                            <a:off x="804" y="444"/>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Rectangle 137"/>
                        <wps:cNvSpPr>
                          <a:spLocks noChangeArrowheads="1"/>
                        </wps:cNvSpPr>
                        <wps:spPr bwMode="auto">
                          <a:xfrm>
                            <a:off x="907" y="477"/>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Line 136"/>
                        <wps:cNvCnPr>
                          <a:cxnSpLocks noChangeShapeType="1"/>
                        </wps:cNvCnPr>
                        <wps:spPr bwMode="auto">
                          <a:xfrm>
                            <a:off x="804" y="43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 name="Line 135"/>
                        <wps:cNvCnPr>
                          <a:cxnSpLocks noChangeShapeType="1"/>
                        </wps:cNvCnPr>
                        <wps:spPr bwMode="auto">
                          <a:xfrm>
                            <a:off x="799" y="432"/>
                            <a:ext cx="0" cy="29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Rectangle 134"/>
                        <wps:cNvSpPr>
                          <a:spLocks noChangeArrowheads="1"/>
                        </wps:cNvSpPr>
                        <wps:spPr bwMode="auto">
                          <a:xfrm>
                            <a:off x="794" y="72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Rectangle 133"/>
                        <wps:cNvSpPr>
                          <a:spLocks noChangeArrowheads="1"/>
                        </wps:cNvSpPr>
                        <wps:spPr bwMode="auto">
                          <a:xfrm>
                            <a:off x="794" y="72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Line 132"/>
                        <wps:cNvCnPr>
                          <a:cxnSpLocks noChangeShapeType="1"/>
                        </wps:cNvCnPr>
                        <wps:spPr bwMode="auto">
                          <a:xfrm>
                            <a:off x="804" y="72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 name="Line 131"/>
                        <wps:cNvCnPr>
                          <a:cxnSpLocks noChangeShapeType="1"/>
                        </wps:cNvCnPr>
                        <wps:spPr bwMode="auto">
                          <a:xfrm>
                            <a:off x="11366" y="432"/>
                            <a:ext cx="0" cy="29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Rectangle 130"/>
                        <wps:cNvSpPr>
                          <a:spLocks noChangeArrowheads="1"/>
                        </wps:cNvSpPr>
                        <wps:spPr bwMode="auto">
                          <a:xfrm>
                            <a:off x="11361" y="72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Rectangle 129"/>
                        <wps:cNvSpPr>
                          <a:spLocks noChangeArrowheads="1"/>
                        </wps:cNvSpPr>
                        <wps:spPr bwMode="auto">
                          <a:xfrm>
                            <a:off x="11361" y="72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Text Box 128"/>
                        <wps:cNvSpPr txBox="1">
                          <a:spLocks noChangeArrowheads="1"/>
                        </wps:cNvSpPr>
                        <wps:spPr bwMode="auto">
                          <a:xfrm>
                            <a:off x="784" y="432"/>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0EA59" w14:textId="77777777" w:rsidR="00E5748D" w:rsidRPr="00D17693" w:rsidRDefault="00E5748D">
                              <w:pPr>
                                <w:spacing w:before="44"/>
                                <w:ind w:left="112"/>
                                <w:rPr>
                                  <w:b/>
                                  <w:sz w:val="18"/>
                                  <w:lang w:val="de-DE"/>
                                </w:rPr>
                              </w:pPr>
                              <w:r>
                                <w:rPr>
                                  <w:b/>
                                  <w:sz w:val="18"/>
                                  <w:szCs w:val="18"/>
                                  <w:lang w:val="de-DE" w:bidi="de-DE"/>
                                </w:rPr>
                                <w:t>6.1 Personenbezogene Vorsichtsmaßnahmen, Schutzausrüstungen und in Notfällen anzuwendende Verfahren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54E9D6" id="Group 127" o:spid="_x0000_s1224" style="position:absolute;left:0;text-align:left;margin-left:39.2pt;margin-top:21.25pt;width:529.35pt;height:15pt;z-index:251654656;mso-wrap-distance-left:0;mso-wrap-distance-right:0;mso-position-horizontal-relative:page;mso-position-vertical-relative:text" coordorigin="784,432" coordsize="1058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">
                <v:rect id="Rectangle 138" o:spid="_x0000_s1225" style="position:absolute;left:804;top:444;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" fillcolor="#bebebe" stroked="f"/>
                <v:rect id="Rectangle 137" o:spid="_x0000_s1226" style="position:absolute;left:907;top:477;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" fillcolor="#bebebe" stroked="f"/>
                <v:line id="Line 136" o:spid="_x0000_s1227" style="position:absolute;visibility:visible;mso-wrap-style:square" from="804,437" to="11361,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" strokeweight=".48pt"/>
                <v:line id="Line 135" o:spid="_x0000_s1228" style="position:absolute;visibility:visible;mso-wrap-style:square" from="799,432" to="799,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Q4SwgAAANwAAAAPAAAAZHJzL2Rvd25yZXYueG1sRE/fa8Iw&#10;EH4f+D+EG+xtppOh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CcXQ4SwgAAANwAAAAPAAAA&#10;AAAAAAAAAAAAAAcCAABkcnMvZG93bnJldi54bWxQSwUGAAAAAAMAAwC3AAAA9gIAAAAA&#10;" strokeweight=".48pt"/>
                <v:rect id="Rectangle 134" o:spid="_x0000_s1229" style="position:absolute;left:794;top:7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" fillcolor="black" stroked="f"/>
                <v:rect id="Rectangle 133" o:spid="_x0000_s1230" style="position:absolute;left:794;top:7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" fillcolor="black" stroked="f"/>
                <v:line id="Line 132" o:spid="_x0000_s1231" style="position:absolute;visibility:visible;mso-wrap-style:square" from="804,727" to="11361,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pgwgAAANwAAAAPAAAAZHJzL2Rvd25yZXYueG1sRE/fa8Iw&#10;EH4X/B/CCb5pui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DtwppgwgAAANwAAAAPAAAA&#10;AAAAAAAAAAAAAAcCAABkcnMvZG93bnJldi54bWxQSwUGAAAAAAMAAwC3AAAA9gIAAAAA&#10;" strokeweight=".48pt"/>
                <v:line id="Line 131" o:spid="_x0000_s1232" style="position:absolute;visibility:visible;mso-wrap-style:square" from="11366,432" to="11366,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aUgxQAAANwAAAAPAAAAZHJzL2Rvd25yZXYueG1sRI9BS8NA&#10;EIXvgv9hmYI3u6mg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D5IaUgxQAAANwAAAAP&#10;AAAAAAAAAAAAAAAAAAcCAABkcnMvZG93bnJldi54bWxQSwUGAAAAAAMAAwC3AAAA+QIAAAAA&#10;" strokeweight=".48pt"/>
                <v:rect id="Rectangle 130" o:spid="_x0000_s1233" style="position:absolute;left:11361;top:7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" fillcolor="black" stroked="f"/>
                <v:rect id="Rectangle 129" o:spid="_x0000_s1234" style="position:absolute;left:11361;top:7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" fillcolor="black" stroked="f"/>
                <v:shape id="Text Box 128" o:spid="_x0000_s1235" type="#_x0000_t202" style="position:absolute;left:784;top:432;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11E0EA59" w14:textId="77777777" w:rsidR="00E5748D" w:rsidRPr="00D17693" w:rsidRDefault="00E5748D">
                        <w:pPr>
                          <w:spacing w:before="44"/>
                          <w:ind w:left="112"/>
                          <w:rPr>
                            <w:b/>
                            <w:sz w:val="18"/>
                            <w:lang w:val="de-DE"/>
                          </w:rPr>
                        </w:pPr>
                        <w:r>
                          <w:rPr>
                            <w:b/>
                            <w:sz w:val="18"/>
                            <w:szCs w:val="18"/>
                            <w:lang w:val="de-DE" w:bidi="de-DE"/>
                          </w:rPr>
                          <w:t>6.1 Personenbezogene Vorsichtsmaßnahmen, Schutzausrüstungen und in Notfällen anzuwendende Verfahren</w:t>
                        </w:r>
                      </w:p>
                    </w:txbxContent>
                  </v:textbox>
                </v:shape>
                <w10:wrap type="topAndBottom" anchorx="page"/>
              </v:group>
            </w:pict>
          </mc:Fallback>
        </mc:AlternateContent>
      </w:r>
      <w:r>
        <w:rPr>
          <w:noProof/>
          <w:sz w:val="20"/>
          <w:szCs w:val="20"/>
          <w:lang w:val="de-DE" w:bidi="de-DE"/>
        </w:rPr>
        <mc:AlternateContent>
          <mc:Choice Requires="wpg">
            <w:drawing>
              <wp:inline distT="0" distB="0" distL="0" distR="0" wp14:anchorId="083AE184" wp14:editId="55EA43D1">
                <wp:extent cx="6894830" cy="224155"/>
                <wp:effectExtent l="3810" t="7620" r="6985" b="6350"/>
                <wp:docPr id="130"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0" y="0"/>
                          <a:chExt cx="10858" cy="353"/>
                        </a:xfrm>
                      </wpg:grpSpPr>
                      <wps:wsp>
                        <wps:cNvPr id="131" name="Rectangle 126"/>
                        <wps:cNvSpPr>
                          <a:spLocks noChangeArrowheads="1"/>
                        </wps:cNvSpPr>
                        <wps:spPr bwMode="auto">
                          <a:xfrm>
                            <a:off x="9" y="9"/>
                            <a:ext cx="10838" cy="334"/>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Rectangle 125"/>
                        <wps:cNvSpPr>
                          <a:spLocks noChangeArrowheads="1"/>
                        </wps:cNvSpPr>
                        <wps:spPr bwMode="auto">
                          <a:xfrm>
                            <a:off x="112" y="62"/>
                            <a:ext cx="10632" cy="228"/>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Rectangle 124"/>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Line 123"/>
                        <wps:cNvCnPr>
                          <a:cxnSpLocks noChangeShapeType="1"/>
                        </wps:cNvCnPr>
                        <wps:spPr bwMode="auto">
                          <a:xfrm>
                            <a:off x="19" y="5"/>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 name="Rectangle 122"/>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Line 121"/>
                        <wps:cNvCnPr>
                          <a:cxnSpLocks noChangeShapeType="1"/>
                        </wps:cNvCnPr>
                        <wps:spPr bwMode="auto">
                          <a:xfrm>
                            <a:off x="3082" y="5"/>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 name="Line 120"/>
                        <wps:cNvCnPr>
                          <a:cxnSpLocks noChangeShapeType="1"/>
                        </wps:cNvCnPr>
                        <wps:spPr bwMode="auto">
                          <a:xfrm>
                            <a:off x="5" y="0"/>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 name="Line 119"/>
                        <wps:cNvCnPr>
                          <a:cxnSpLocks noChangeShapeType="1"/>
                        </wps:cNvCnPr>
                        <wps:spPr bwMode="auto">
                          <a:xfrm>
                            <a:off x="10852" y="0"/>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 name="Rectangle 118"/>
                        <wps:cNvSpPr>
                          <a:spLocks noChangeArrowheads="1"/>
                        </wps:cNvSpPr>
                        <wps:spPr bwMode="auto">
                          <a:xfrm>
                            <a:off x="9" y="34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Line 117"/>
                        <wps:cNvCnPr>
                          <a:cxnSpLocks noChangeShapeType="1"/>
                        </wps:cNvCnPr>
                        <wps:spPr bwMode="auto">
                          <a:xfrm>
                            <a:off x="19" y="348"/>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 name="Text Box 116"/>
                        <wps:cNvSpPr txBox="1">
                          <a:spLocks noChangeArrowheads="1"/>
                        </wps:cNvSpPr>
                        <wps:spPr bwMode="auto">
                          <a:xfrm>
                            <a:off x="0" y="0"/>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3FC34" w14:textId="77777777" w:rsidR="00E5748D" w:rsidRDefault="00E5748D">
                              <w:pPr>
                                <w:spacing w:before="59"/>
                                <w:ind w:left="112"/>
                                <w:rPr>
                                  <w:b/>
                                  <w:sz w:val="20"/>
                                </w:rPr>
                              </w:pPr>
                              <w:r>
                                <w:rPr>
                                  <w:b/>
                                  <w:sz w:val="20"/>
                                  <w:szCs w:val="20"/>
                                  <w:lang w:val="de-DE" w:bidi="de-DE"/>
                                </w:rPr>
                                <w:t>Abschnitt 6: Maßnahmen bei unbeabsichtigter Freisetzung</w:t>
                              </w:r>
                            </w:p>
                          </w:txbxContent>
                        </wps:txbx>
                        <wps:bodyPr rot="0" vert="horz" wrap="square" lIns="0" tIns="0" rIns="0" bIns="0" anchor="t" anchorCtr="0" upright="1">
                          <a:noAutofit/>
                        </wps:bodyPr>
                      </wps:wsp>
                    </wpg:wgp>
                  </a:graphicData>
                </a:graphic>
              </wp:inline>
            </w:drawing>
          </mc:Choice>
          <mc:Fallback>
            <w:pict>
              <v:group w14:anchorId="083AE184" id="Group 115" o:spid="_x0000_s1236" style="width:542.9pt;height:17.65pt;mso-position-horizontal-relative:char;mso-position-vertical-relative:line"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">
                <v:rect id="Rectangle 126" o:spid="_x0000_s1237" style="position:absolute;left:9;top:9;width:10838;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" fillcolor="#bebebe" stroked="f"/>
                <v:rect id="Rectangle 125" o:spid="_x0000_s1238" style="position:absolute;left:112;top:62;width:10632;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" fillcolor="#bebebe" stroked="f"/>
                <v:rect id="Rectangle 124" o:spid="_x0000_s1239"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" fillcolor="black" stroked="f"/>
                <v:line id="Line 123" o:spid="_x0000_s1240"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" strokeweight=".48pt"/>
                <v:rect id="Rectangle 122" o:spid="_x0000_s1241"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" fillcolor="black" stroked="f"/>
                <v:line id="Line 121" o:spid="_x0000_s1242"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31vwgAAANwAAAAPAAAAZHJzL2Rvd25yZXYueG1sRE/fa8Iw&#10;EH4f+D+EG+xtpnOg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DEW31vwgAAANwAAAAPAAAA&#10;AAAAAAAAAAAAAAcCAABkcnMvZG93bnJldi54bWxQSwUGAAAAAAMAAwC3AAAA9gIAAAAA&#10;" strokeweight=".48pt"/>
                <v:line id="Line 120" o:spid="_x0000_s1243" style="position:absolute;visibility:visible;mso-wrap-style:square" from="5,0" to="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9j0wgAAANwAAAAPAAAAZHJzL2Rvd25yZXYueG1sRE/JasMw&#10;EL0H8g9iAr0lcluI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CrF9j0wgAAANwAAAAPAAAA&#10;AAAAAAAAAAAAAAcCAABkcnMvZG93bnJldi54bWxQSwUGAAAAAAMAAwC3AAAA9gIAAAAA&#10;" strokeweight=".48pt"/>
                <v:line id="Line 119" o:spid="_x0000_s1244" style="position:absolute;visibility:visible;mso-wrap-style:square" from="10852,0" to="108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" strokeweight=".16936mm"/>
                <v:rect id="Rectangle 118" o:spid="_x0000_s1245" style="position:absolute;left:9;top:3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" fillcolor="black" stroked="f"/>
                <v:line id="Line 117" o:spid="_x0000_s1246" style="position:absolute;visibility:visible;mso-wrap-style:square" from="19,348" to="10848,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P9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B8+DP9xQAAANwAAAAP&#10;AAAAAAAAAAAAAAAAAAcCAABkcnMvZG93bnJldi54bWxQSwUGAAAAAAMAAwC3AAAA+QIAAAAA&#10;" strokeweight=".48pt"/>
                <v:shape id="Text Box 116" o:spid="_x0000_s1247" type="#_x0000_t202" style="position:absolute;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7CC3FC34" w14:textId="77777777" w:rsidR="00E5748D" w:rsidRDefault="00E5748D">
                        <w:pPr>
                          <w:spacing w:before="59"/>
                          <w:ind w:left="112"/>
                          <w:rPr>
                            <w:b/>
                            <w:sz w:val="20"/>
                          </w:rPr>
                        </w:pPr>
                        <w:r>
                          <w:rPr>
                            <w:b/>
                            <w:sz w:val="20"/>
                            <w:szCs w:val="20"/>
                            <w:lang w:val="de-DE" w:bidi="de-DE"/>
                          </w:rPr>
                          <w:t>Abschnitt 6: Maßnahmen bei unbeabsichtigter Freisetzung</w:t>
                        </w:r>
                      </w:p>
                    </w:txbxContent>
                  </v:textbox>
                </v:shape>
                <w10:anchorlock/>
              </v:group>
            </w:pict>
          </mc:Fallback>
        </mc:AlternateContent>
      </w:r>
    </w:p>
    <w:p w14:paraId="7445E9BE" w14:textId="77777777" w:rsidR="001C27C3" w:rsidRDefault="001C27C3">
      <w:pPr>
        <w:rPr>
          <w:sz w:val="20"/>
        </w:rPr>
        <w:sectPr w:rsidR="001C27C3">
          <w:headerReference w:type="default" r:id="rId7"/>
          <w:footerReference w:type="default" r:id="rId8"/>
          <w:pgSz w:w="12240" w:h="15840"/>
          <w:pgMar w:top="2420" w:right="580" w:bottom="920" w:left="580" w:header="884" w:footer="720" w:gutter="0"/>
          <w:cols w:space="720"/>
        </w:sectPr>
      </w:pPr>
    </w:p>
    <w:p w14:paraId="5CCC6DDB" w14:textId="3FE0881B" w:rsidR="001C27C3" w:rsidRPr="00D17693" w:rsidRDefault="00333BFD" w:rsidP="00FB79B8">
      <w:pPr>
        <w:tabs>
          <w:tab w:val="left" w:pos="3281"/>
        </w:tabs>
        <w:spacing w:before="97"/>
        <w:ind w:left="284"/>
        <w:rPr>
          <w:sz w:val="18"/>
          <w:lang w:val="de-DE"/>
        </w:rPr>
      </w:pPr>
      <w:r>
        <w:rPr>
          <w:b/>
          <w:sz w:val="18"/>
          <w:szCs w:val="18"/>
          <w:lang w:val="de-DE" w:bidi="de-DE"/>
        </w:rPr>
        <w:lastRenderedPageBreak/>
        <w:t>Personenbezogene Vorsichtsmaßnahmen:</w:t>
      </w:r>
      <w:r w:rsidR="00FB79B8">
        <w:rPr>
          <w:b/>
          <w:sz w:val="18"/>
          <w:szCs w:val="18"/>
          <w:lang w:val="de-DE" w:bidi="de-DE"/>
        </w:rPr>
        <w:t xml:space="preserve">  </w:t>
      </w:r>
      <w:r>
        <w:rPr>
          <w:sz w:val="18"/>
          <w:szCs w:val="18"/>
          <w:lang w:val="de-DE" w:bidi="de-DE"/>
        </w:rPr>
        <w:t>Maßnahmen dürfen nur mit der entsprechenden Schutzkleidung ergriffen werden – siehe Abschnitt 8.</w:t>
      </w:r>
    </w:p>
    <w:p w14:paraId="299F63CB" w14:textId="77777777" w:rsidR="001C27C3" w:rsidRPr="00D17693" w:rsidRDefault="00333BFD" w:rsidP="00FB79B8">
      <w:pPr>
        <w:pStyle w:val="BodyText"/>
        <w:spacing w:before="28"/>
        <w:ind w:left="3969"/>
        <w:rPr>
          <w:lang w:val="de-DE"/>
        </w:rPr>
      </w:pPr>
      <w:r>
        <w:rPr>
          <w:lang w:val="de-DE" w:bidi="de-DE"/>
        </w:rPr>
        <w:t>Um Auslaufen zu verhindern, undichte Behälter so stellen, dass das Leck oben ist.</w:t>
      </w:r>
    </w:p>
    <w:p w14:paraId="62C4388A" w14:textId="77777777" w:rsidR="001C27C3" w:rsidRPr="00D17693" w:rsidRDefault="00333BFD">
      <w:pPr>
        <w:pStyle w:val="BodyText"/>
        <w:spacing w:before="9"/>
        <w:rPr>
          <w:sz w:val="10"/>
          <w:lang w:val="de-DE"/>
        </w:rPr>
      </w:pPr>
      <w:r>
        <w:rPr>
          <w:noProof/>
          <w:lang w:val="de-DE" w:bidi="de-DE"/>
        </w:rPr>
        <mc:AlternateContent>
          <mc:Choice Requires="wps">
            <w:drawing>
              <wp:anchor distT="0" distB="0" distL="0" distR="0" simplePos="0" relativeHeight="251627520" behindDoc="0" locked="0" layoutInCell="1" allowOverlap="1" wp14:anchorId="173891FA" wp14:editId="7044F09F">
                <wp:simplePos x="0" y="0"/>
                <wp:positionH relativeFrom="page">
                  <wp:posOffset>507365</wp:posOffset>
                </wp:positionH>
                <wp:positionV relativeFrom="paragraph">
                  <wp:posOffset>106680</wp:posOffset>
                </wp:positionV>
                <wp:extent cx="6710045" cy="184785"/>
                <wp:effectExtent l="12065" t="12700" r="12065" b="12065"/>
                <wp:wrapTopAndBottom/>
                <wp:docPr id="129"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3422B4A7" w14:textId="77777777" w:rsidR="00E5748D" w:rsidRDefault="00E5748D">
                            <w:pPr>
                              <w:spacing w:before="35"/>
                              <w:ind w:left="103"/>
                              <w:rPr>
                                <w:b/>
                                <w:sz w:val="18"/>
                              </w:rPr>
                            </w:pPr>
                            <w:r>
                              <w:rPr>
                                <w:b/>
                                <w:sz w:val="18"/>
                                <w:szCs w:val="18"/>
                                <w:lang w:val="de-DE" w:bidi="de-DE"/>
                              </w:rPr>
                              <w:t>6.2 Umweltschutzmaßnahmen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891FA" id="Text Box 114" o:spid="_x0000_s1248" type="#_x0000_t202" style="position:absolute;margin-left:39.95pt;margin-top:8.4pt;width:528.35pt;height:14.55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" fillcolor="#bebebe" strokeweight=".48pt">
                <v:textbox inset="0,0,0,0">
                  <w:txbxContent>
                    <w:p w14:paraId="3422B4A7" w14:textId="77777777" w:rsidR="00E5748D" w:rsidRDefault="00E5748D">
                      <w:pPr>
                        <w:spacing w:before="35"/>
                        <w:ind w:left="103"/>
                        <w:rPr>
                          <w:b/>
                          <w:sz w:val="18"/>
                        </w:rPr>
                      </w:pPr>
                      <w:r>
                        <w:rPr>
                          <w:b/>
                          <w:sz w:val="18"/>
                          <w:szCs w:val="18"/>
                          <w:lang w:val="de-DE" w:bidi="de-DE"/>
                        </w:rPr>
                        <w:t>6.2 Umweltschutzmaßnahmen</w:t>
                      </w:r>
                    </w:p>
                  </w:txbxContent>
                </v:textbox>
                <w10:wrap type="topAndBottom" anchorx="page"/>
              </v:shape>
            </w:pict>
          </mc:Fallback>
        </mc:AlternateContent>
      </w:r>
    </w:p>
    <w:p w14:paraId="1CB9DF26" w14:textId="77777777" w:rsidR="001C27C3" w:rsidRPr="00D17693" w:rsidRDefault="00333BFD">
      <w:pPr>
        <w:tabs>
          <w:tab w:val="left" w:pos="3281"/>
        </w:tabs>
        <w:spacing w:before="135"/>
        <w:ind w:left="684"/>
        <w:rPr>
          <w:sz w:val="18"/>
          <w:lang w:val="de-DE"/>
        </w:rPr>
      </w:pPr>
      <w:r>
        <w:rPr>
          <w:b/>
          <w:sz w:val="18"/>
          <w:szCs w:val="18"/>
          <w:lang w:val="de-DE" w:bidi="de-DE"/>
        </w:rPr>
        <w:t>Umweltschutzmaßnahmen:</w:t>
      </w:r>
      <w:r>
        <w:rPr>
          <w:b/>
          <w:sz w:val="18"/>
          <w:szCs w:val="18"/>
          <w:lang w:val="de-DE" w:bidi="de-DE"/>
        </w:rPr>
        <w:tab/>
      </w:r>
      <w:r>
        <w:rPr>
          <w:sz w:val="18"/>
          <w:szCs w:val="18"/>
          <w:lang w:val="de-DE" w:bidi="de-DE"/>
        </w:rPr>
        <w:t>Keine speziellen Umweltschutzmaßnahmen erforderlich.</w:t>
      </w:r>
    </w:p>
    <w:p w14:paraId="21B2868E" w14:textId="77777777" w:rsidR="001C27C3" w:rsidRPr="00D17693" w:rsidRDefault="00333BFD">
      <w:pPr>
        <w:pStyle w:val="BodyText"/>
        <w:spacing w:before="3"/>
        <w:rPr>
          <w:sz w:val="11"/>
          <w:lang w:val="de-DE"/>
        </w:rPr>
      </w:pPr>
      <w:r>
        <w:rPr>
          <w:noProof/>
          <w:lang w:val="de-DE" w:bidi="de-DE"/>
        </w:rPr>
        <mc:AlternateContent>
          <mc:Choice Requires="wps">
            <w:drawing>
              <wp:anchor distT="0" distB="0" distL="0" distR="0" simplePos="0" relativeHeight="251628544" behindDoc="0" locked="0" layoutInCell="1" allowOverlap="1" wp14:anchorId="1FCFE492" wp14:editId="05808298">
                <wp:simplePos x="0" y="0"/>
                <wp:positionH relativeFrom="page">
                  <wp:posOffset>507365</wp:posOffset>
                </wp:positionH>
                <wp:positionV relativeFrom="paragraph">
                  <wp:posOffset>110490</wp:posOffset>
                </wp:positionV>
                <wp:extent cx="6710045" cy="182880"/>
                <wp:effectExtent l="12065" t="5080" r="12065" b="12065"/>
                <wp:wrapTopAndBottom/>
                <wp:docPr id="128"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273D351" w14:textId="77777777" w:rsidR="00E5748D" w:rsidRPr="00D17693" w:rsidRDefault="00E5748D">
                            <w:pPr>
                              <w:spacing w:before="35"/>
                              <w:ind w:left="103"/>
                              <w:rPr>
                                <w:b/>
                                <w:sz w:val="18"/>
                                <w:lang w:val="de-DE"/>
                              </w:rPr>
                            </w:pPr>
                            <w:r>
                              <w:rPr>
                                <w:b/>
                                <w:sz w:val="18"/>
                                <w:szCs w:val="18"/>
                                <w:lang w:val="de-DE" w:bidi="de-DE"/>
                              </w:rPr>
                              <w:t>6.3 Methoden und Material für Rückhaltung und Reinigung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FE492" id="Text Box 113" o:spid="_x0000_s1249" type="#_x0000_t202" style="position:absolute;margin-left:39.95pt;margin-top:8.7pt;width:528.35pt;height:14.4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" fillcolor="#bebebe" strokeweight=".48pt">
                <v:textbox inset="0,0,0,0">
                  <w:txbxContent>
                    <w:p w14:paraId="7273D351" w14:textId="77777777" w:rsidR="00E5748D" w:rsidRPr="00D17693" w:rsidRDefault="00E5748D">
                      <w:pPr>
                        <w:spacing w:before="35"/>
                        <w:ind w:left="103"/>
                        <w:rPr>
                          <w:b/>
                          <w:sz w:val="18"/>
                          <w:lang w:val="de-DE"/>
                        </w:rPr>
                      </w:pPr>
                      <w:r>
                        <w:rPr>
                          <w:b/>
                          <w:sz w:val="18"/>
                          <w:szCs w:val="18"/>
                          <w:lang w:val="de-DE" w:bidi="de-DE"/>
                        </w:rPr>
                        <w:t>6.3 Methoden und Material für Rückhaltung und Reinigung</w:t>
                      </w:r>
                    </w:p>
                  </w:txbxContent>
                </v:textbox>
                <w10:wrap type="topAndBottom" anchorx="page"/>
              </v:shape>
            </w:pict>
          </mc:Fallback>
        </mc:AlternateContent>
      </w:r>
    </w:p>
    <w:p w14:paraId="58E0AF94" w14:textId="77777777" w:rsidR="001C27C3" w:rsidRDefault="00333BFD">
      <w:pPr>
        <w:pStyle w:val="BodyText"/>
        <w:tabs>
          <w:tab w:val="left" w:pos="3281"/>
        </w:tabs>
        <w:spacing w:before="106" w:after="134" w:line="273" w:lineRule="auto"/>
        <w:ind w:left="3282" w:right="430" w:hanging="2076"/>
      </w:pPr>
      <w:r>
        <w:rPr>
          <w:b/>
          <w:lang w:val="de-DE" w:bidi="de-DE"/>
        </w:rPr>
        <w:t>Reinigungsverfahren:</w:t>
      </w:r>
      <w:r>
        <w:rPr>
          <w:b/>
          <w:lang w:val="de-DE" w:bidi="de-DE"/>
        </w:rPr>
        <w:tab/>
      </w:r>
      <w:r>
        <w:rPr>
          <w:lang w:val="de-DE" w:bidi="de-DE"/>
        </w:rPr>
        <w:t>Zur Entsorgung in geeignete und verschlossene Behälter geben. Siehe Abschnitt 13 für das geeignete Entsorgungsverfahren.</w:t>
      </w:r>
    </w:p>
    <w:p w14:paraId="3EBCB13C" w14:textId="77777777" w:rsidR="001C27C3" w:rsidRDefault="00333BFD">
      <w:pPr>
        <w:pStyle w:val="BodyText"/>
        <w:ind w:left="214"/>
        <w:rPr>
          <w:sz w:val="20"/>
        </w:rPr>
      </w:pPr>
      <w:r>
        <w:rPr>
          <w:noProof/>
          <w:sz w:val="20"/>
          <w:szCs w:val="20"/>
          <w:lang w:val="de-DE" w:bidi="de-DE"/>
        </w:rPr>
        <mc:AlternateContent>
          <mc:Choice Requires="wps">
            <w:drawing>
              <wp:inline distT="0" distB="0" distL="0" distR="0" wp14:anchorId="2E1EB49F" wp14:editId="6B040277">
                <wp:extent cx="6710045" cy="184785"/>
                <wp:effectExtent l="8890" t="12700" r="5715" b="12065"/>
                <wp:docPr id="12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79840794" w14:textId="77777777" w:rsidR="00E5748D" w:rsidRDefault="00E5748D">
                            <w:pPr>
                              <w:spacing w:before="35"/>
                              <w:ind w:left="103"/>
                              <w:rPr>
                                <w:b/>
                                <w:sz w:val="18"/>
                              </w:rPr>
                            </w:pPr>
                            <w:r>
                              <w:rPr>
                                <w:b/>
                                <w:sz w:val="18"/>
                                <w:szCs w:val="18"/>
                                <w:lang w:val="de-DE" w:bidi="de-DE"/>
                              </w:rPr>
                              <w:t>6.4 Verweis auf andere Abschnitte</w:t>
                            </w:r>
                          </w:p>
                        </w:txbxContent>
                      </wps:txbx>
                      <wps:bodyPr rot="0" vert="horz" wrap="square" lIns="0" tIns="0" rIns="0" bIns="0" anchor="t" anchorCtr="0" upright="1">
                        <a:noAutofit/>
                      </wps:bodyPr>
                    </wps:wsp>
                  </a:graphicData>
                </a:graphic>
              </wp:inline>
            </w:drawing>
          </mc:Choice>
          <mc:Fallback>
            <w:pict>
              <v:shape w14:anchorId="2E1EB49F" id="Text Box 112" o:spid="_x0000_s1250" type="#_x0000_t202" style="width:528.3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" fillcolor="#bebebe" strokeweight=".48pt">
                <v:textbox inset="0,0,0,0">
                  <w:txbxContent>
                    <w:p w14:paraId="79840794" w14:textId="77777777" w:rsidR="00E5748D" w:rsidRDefault="00E5748D">
                      <w:pPr>
                        <w:spacing w:before="35"/>
                        <w:ind w:left="103"/>
                        <w:rPr>
                          <w:b/>
                          <w:sz w:val="18"/>
                        </w:rPr>
                      </w:pPr>
                      <w:r>
                        <w:rPr>
                          <w:b/>
                          <w:sz w:val="18"/>
                          <w:szCs w:val="18"/>
                          <w:lang w:val="de-DE" w:bidi="de-DE"/>
                        </w:rPr>
                        <w:t>6.4 Verweis auf andere Abschnitte</w:t>
                      </w:r>
                    </w:p>
                  </w:txbxContent>
                </v:textbox>
                <w10:anchorlock/>
              </v:shape>
            </w:pict>
          </mc:Fallback>
        </mc:AlternateContent>
      </w:r>
    </w:p>
    <w:p w14:paraId="67E816EC" w14:textId="77777777" w:rsidR="001C27C3" w:rsidRPr="00D17693" w:rsidRDefault="00333BFD" w:rsidP="00FB79B8">
      <w:pPr>
        <w:tabs>
          <w:tab w:val="left" w:pos="3281"/>
        </w:tabs>
        <w:spacing w:before="125"/>
        <w:ind w:left="426"/>
        <w:rPr>
          <w:sz w:val="18"/>
          <w:lang w:val="de-DE"/>
        </w:rPr>
      </w:pPr>
      <w:r>
        <w:rPr>
          <w:noProof/>
          <w:sz w:val="18"/>
          <w:szCs w:val="18"/>
          <w:lang w:val="de-DE" w:bidi="de-DE"/>
        </w:rPr>
        <mc:AlternateContent>
          <mc:Choice Requires="wps">
            <w:drawing>
              <wp:anchor distT="0" distB="0" distL="0" distR="0" simplePos="0" relativeHeight="251629568" behindDoc="0" locked="0" layoutInCell="1" allowOverlap="1" wp14:anchorId="13DF6CBE" wp14:editId="7D5B82DF">
                <wp:simplePos x="0" y="0"/>
                <wp:positionH relativeFrom="page">
                  <wp:posOffset>435610</wp:posOffset>
                </wp:positionH>
                <wp:positionV relativeFrom="paragraph">
                  <wp:posOffset>271780</wp:posOffset>
                </wp:positionV>
                <wp:extent cx="6888480" cy="218440"/>
                <wp:effectExtent l="6985" t="8255" r="10160" b="11430"/>
                <wp:wrapTopAndBottom/>
                <wp:docPr id="12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46CA1E77" w14:textId="77777777" w:rsidR="00E5748D" w:rsidRDefault="00E5748D">
                            <w:pPr>
                              <w:spacing w:before="52"/>
                              <w:ind w:left="103"/>
                              <w:rPr>
                                <w:b/>
                                <w:sz w:val="20"/>
                              </w:rPr>
                            </w:pPr>
                            <w:r>
                              <w:rPr>
                                <w:b/>
                                <w:sz w:val="20"/>
                                <w:szCs w:val="20"/>
                                <w:lang w:val="de-DE" w:bidi="de-DE"/>
                              </w:rPr>
                              <w:t>Abschnitt 7: Handhabung und Lagerung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F6CBE" id="Text Box 111" o:spid="_x0000_s1251" type="#_x0000_t202" style="position:absolute;left:0;text-align:left;margin-left:34.3pt;margin-top:21.4pt;width:542.4pt;height:17.2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" fillcolor="#bebebe" strokeweight=".16936mm">
                <v:textbox inset="0,0,0,0">
                  <w:txbxContent>
                    <w:p w14:paraId="46CA1E77" w14:textId="77777777" w:rsidR="00E5748D" w:rsidRDefault="00E5748D">
                      <w:pPr>
                        <w:spacing w:before="52"/>
                        <w:ind w:left="103"/>
                        <w:rPr>
                          <w:b/>
                          <w:sz w:val="20"/>
                        </w:rPr>
                      </w:pPr>
                      <w:r>
                        <w:rPr>
                          <w:b/>
                          <w:sz w:val="20"/>
                          <w:szCs w:val="20"/>
                          <w:lang w:val="de-DE" w:bidi="de-DE"/>
                        </w:rPr>
                        <w:t>Abschnitt 7: Handhabung und Lagerung</w:t>
                      </w:r>
                    </w:p>
                  </w:txbxContent>
                </v:textbox>
                <w10:wrap type="topAndBottom" anchorx="page"/>
              </v:shape>
            </w:pict>
          </mc:Fallback>
        </mc:AlternateContent>
      </w:r>
      <w:r>
        <w:rPr>
          <w:b/>
          <w:sz w:val="18"/>
          <w:szCs w:val="18"/>
          <w:lang w:val="de-DE" w:bidi="de-DE"/>
        </w:rPr>
        <w:t>Verweis auf andere Abschnitte:</w:t>
      </w:r>
      <w:r>
        <w:rPr>
          <w:b/>
          <w:sz w:val="18"/>
          <w:szCs w:val="18"/>
          <w:lang w:val="de-DE" w:bidi="de-DE"/>
        </w:rPr>
        <w:tab/>
      </w:r>
      <w:r>
        <w:rPr>
          <w:sz w:val="18"/>
          <w:szCs w:val="18"/>
          <w:lang w:val="de-DE" w:bidi="de-DE"/>
        </w:rPr>
        <w:t>Siehe Abschnitt 8 und 13.</w:t>
      </w:r>
    </w:p>
    <w:p w14:paraId="4DC44A8E" w14:textId="77777777" w:rsidR="001C27C3" w:rsidRPr="00D17693" w:rsidRDefault="001C27C3">
      <w:pPr>
        <w:pStyle w:val="BodyText"/>
        <w:spacing w:before="1"/>
        <w:rPr>
          <w:sz w:val="4"/>
          <w:lang w:val="de-DE"/>
        </w:rPr>
      </w:pPr>
    </w:p>
    <w:p w14:paraId="7E6CF5DC" w14:textId="77777777" w:rsidR="001C27C3" w:rsidRDefault="00333BFD">
      <w:pPr>
        <w:pStyle w:val="BodyText"/>
        <w:ind w:left="214"/>
        <w:rPr>
          <w:sz w:val="20"/>
        </w:rPr>
      </w:pPr>
      <w:r>
        <w:rPr>
          <w:noProof/>
          <w:sz w:val="20"/>
          <w:szCs w:val="20"/>
          <w:lang w:val="de-DE" w:bidi="de-DE"/>
        </w:rPr>
        <mc:AlternateContent>
          <mc:Choice Requires="wps">
            <w:drawing>
              <wp:inline distT="0" distB="0" distL="0" distR="0" wp14:anchorId="3AB89AA6" wp14:editId="5711B309">
                <wp:extent cx="6710045" cy="182880"/>
                <wp:effectExtent l="8890" t="12700" r="5715" b="13970"/>
                <wp:docPr id="125"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0435984" w14:textId="77777777" w:rsidR="00E5748D" w:rsidRDefault="00E5748D">
                            <w:pPr>
                              <w:spacing w:before="35"/>
                              <w:ind w:left="103"/>
                              <w:rPr>
                                <w:b/>
                                <w:sz w:val="18"/>
                              </w:rPr>
                            </w:pPr>
                            <w:r>
                              <w:rPr>
                                <w:b/>
                                <w:sz w:val="18"/>
                                <w:szCs w:val="18"/>
                                <w:lang w:val="de-DE" w:bidi="de-DE"/>
                              </w:rPr>
                              <w:t>7.1 Schutzmaßnahmen zur sicheren Handhabung</w:t>
                            </w:r>
                          </w:p>
                        </w:txbxContent>
                      </wps:txbx>
                      <wps:bodyPr rot="0" vert="horz" wrap="square" lIns="0" tIns="0" rIns="0" bIns="0" anchor="t" anchorCtr="0" upright="1">
                        <a:noAutofit/>
                      </wps:bodyPr>
                    </wps:wsp>
                  </a:graphicData>
                </a:graphic>
              </wp:inline>
            </w:drawing>
          </mc:Choice>
          <mc:Fallback>
            <w:pict>
              <v:shape w14:anchorId="3AB89AA6" id="Text Box 110" o:spid="_x0000_s1252"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DqFR+YMwIAAGUEAAAOAAAAAAAAAAAAAAAAAC4C&#10;AABkcnMvZTJvRG9jLnhtbFBLAQItABQABgAIAAAAIQBctz6K3AAAAAUBAAAPAAAAAAAAAAAAAAAA&#10;AI0EAABkcnMvZG93bnJldi54bWxQSwUGAAAAAAQABADzAAAAlgUAAAAA&#10;" fillcolor="#bebebe" strokeweight=".48pt">
                <v:textbox inset="0,0,0,0">
                  <w:txbxContent>
                    <w:p w14:paraId="30435984" w14:textId="77777777" w:rsidR="00E5748D" w:rsidRDefault="00E5748D">
                      <w:pPr>
                        <w:spacing w:before="35"/>
                        <w:ind w:left="103"/>
                        <w:rPr>
                          <w:b/>
                          <w:sz w:val="18"/>
                        </w:rPr>
                      </w:pPr>
                      <w:r>
                        <w:rPr>
                          <w:b/>
                          <w:sz w:val="18"/>
                          <w:szCs w:val="18"/>
                          <w:lang w:val="de-DE" w:bidi="de-DE"/>
                        </w:rPr>
                        <w:t>7.1 Schutzmaßnahmen zur sicheren Handhabung</w:t>
                      </w:r>
                    </w:p>
                  </w:txbxContent>
                </v:textbox>
                <w10:anchorlock/>
              </v:shape>
            </w:pict>
          </mc:Fallback>
        </mc:AlternateContent>
      </w:r>
    </w:p>
    <w:p w14:paraId="3520F5AE" w14:textId="77777777" w:rsidR="001C27C3" w:rsidRPr="00D17693" w:rsidRDefault="00333BFD" w:rsidP="00FB79B8">
      <w:pPr>
        <w:pStyle w:val="BodyText"/>
        <w:tabs>
          <w:tab w:val="left" w:pos="3281"/>
        </w:tabs>
        <w:spacing w:before="137"/>
        <w:ind w:left="567"/>
        <w:rPr>
          <w:lang w:val="de-DE"/>
        </w:rPr>
      </w:pPr>
      <w:r>
        <w:rPr>
          <w:b/>
          <w:lang w:val="de-DE" w:bidi="de-DE"/>
        </w:rPr>
        <w:t>Handhabungsanforderungen:</w:t>
      </w:r>
      <w:r>
        <w:rPr>
          <w:b/>
          <w:lang w:val="de-DE" w:bidi="de-DE"/>
        </w:rPr>
        <w:tab/>
      </w:r>
      <w:r>
        <w:rPr>
          <w:lang w:val="de-DE" w:bidi="de-DE"/>
        </w:rPr>
        <w:t>Für ausreichende Lüftung sorgen. Direkten Kontakt mit dem Stoff vermeiden.</w:t>
      </w:r>
    </w:p>
    <w:p w14:paraId="4C7DD852" w14:textId="77777777" w:rsidR="001C27C3" w:rsidRPr="00D17693" w:rsidRDefault="00333BFD">
      <w:pPr>
        <w:pStyle w:val="BodyText"/>
        <w:spacing w:before="3"/>
        <w:rPr>
          <w:sz w:val="11"/>
          <w:lang w:val="de-DE"/>
        </w:rPr>
      </w:pPr>
      <w:r>
        <w:rPr>
          <w:noProof/>
          <w:lang w:val="de-DE" w:bidi="de-DE"/>
        </w:rPr>
        <mc:AlternateContent>
          <mc:Choice Requires="wps">
            <w:drawing>
              <wp:anchor distT="0" distB="0" distL="0" distR="0" simplePos="0" relativeHeight="251630592" behindDoc="0" locked="0" layoutInCell="1" allowOverlap="1" wp14:anchorId="5D0E4D37" wp14:editId="08B514DF">
                <wp:simplePos x="0" y="0"/>
                <wp:positionH relativeFrom="page">
                  <wp:posOffset>507365</wp:posOffset>
                </wp:positionH>
                <wp:positionV relativeFrom="paragraph">
                  <wp:posOffset>110490</wp:posOffset>
                </wp:positionV>
                <wp:extent cx="6710045" cy="182880"/>
                <wp:effectExtent l="12065" t="8255" r="12065" b="8890"/>
                <wp:wrapTopAndBottom/>
                <wp:docPr id="124"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1AA051E" w14:textId="77777777" w:rsidR="00E5748D" w:rsidRPr="00D17693" w:rsidRDefault="00E5748D">
                            <w:pPr>
                              <w:spacing w:before="35"/>
                              <w:ind w:left="103"/>
                              <w:rPr>
                                <w:b/>
                                <w:sz w:val="18"/>
                                <w:lang w:val="de-DE"/>
                              </w:rPr>
                            </w:pPr>
                            <w:r>
                              <w:rPr>
                                <w:b/>
                                <w:sz w:val="18"/>
                                <w:szCs w:val="18"/>
                                <w:lang w:val="de-DE" w:bidi="de-DE"/>
                              </w:rPr>
                              <w:t>7.2 Bedingungen zur sicheren Lagerung unter Berücksichtigung von Unverträglichkeiten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E4D37" id="Text Box 109" o:spid="_x0000_s1253" type="#_x0000_t202" style="position:absolute;margin-left:39.95pt;margin-top:8.7pt;width:528.35pt;height:14.4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" fillcolor="#bebebe" strokeweight=".48pt">
                <v:textbox inset="0,0,0,0">
                  <w:txbxContent>
                    <w:p w14:paraId="51AA051E" w14:textId="77777777" w:rsidR="00E5748D" w:rsidRPr="00D17693" w:rsidRDefault="00E5748D">
                      <w:pPr>
                        <w:spacing w:before="35"/>
                        <w:ind w:left="103"/>
                        <w:rPr>
                          <w:b/>
                          <w:sz w:val="18"/>
                          <w:lang w:val="de-DE"/>
                        </w:rPr>
                      </w:pPr>
                      <w:r>
                        <w:rPr>
                          <w:b/>
                          <w:sz w:val="18"/>
                          <w:szCs w:val="18"/>
                          <w:lang w:val="de-DE" w:bidi="de-DE"/>
                        </w:rPr>
                        <w:t>7.2 Bedingungen zur sicheren Lagerung unter Berücksichtigung von Unverträglichkeiten</w:t>
                      </w:r>
                    </w:p>
                  </w:txbxContent>
                </v:textbox>
                <w10:wrap type="topAndBottom" anchorx="page"/>
              </v:shape>
            </w:pict>
          </mc:Fallback>
        </mc:AlternateContent>
      </w:r>
    </w:p>
    <w:p w14:paraId="12E09FE7" w14:textId="77777777" w:rsidR="001C27C3" w:rsidRPr="00D17693" w:rsidRDefault="00333BFD">
      <w:pPr>
        <w:pStyle w:val="BodyText"/>
        <w:tabs>
          <w:tab w:val="left" w:pos="3281"/>
        </w:tabs>
        <w:spacing w:before="106" w:line="273" w:lineRule="auto"/>
        <w:ind w:left="3282" w:right="716" w:hanging="1906"/>
        <w:rPr>
          <w:lang w:val="de-DE"/>
        </w:rPr>
      </w:pPr>
      <w:r>
        <w:rPr>
          <w:b/>
          <w:lang w:val="de-DE" w:bidi="de-DE"/>
        </w:rPr>
        <w:t>Lagerbedingungen:</w:t>
      </w:r>
      <w:r>
        <w:rPr>
          <w:b/>
          <w:lang w:val="de-DE" w:bidi="de-DE"/>
        </w:rPr>
        <w:tab/>
      </w:r>
      <w:r>
        <w:rPr>
          <w:lang w:val="de-DE" w:bidi="de-DE"/>
        </w:rPr>
        <w:t>An einem kühlen, gut belüfteten Ort lagern. Behälter dicht geschlossen halten. Vor direkter Sonneneinstrahlung schützen.</w:t>
      </w:r>
    </w:p>
    <w:p w14:paraId="4E6319CA" w14:textId="77777777" w:rsidR="001C27C3" w:rsidRPr="00D17693" w:rsidRDefault="00333BFD" w:rsidP="00FB79B8">
      <w:pPr>
        <w:tabs>
          <w:tab w:val="left" w:pos="3281"/>
        </w:tabs>
        <w:spacing w:before="150"/>
        <w:ind w:left="993"/>
        <w:rPr>
          <w:sz w:val="18"/>
          <w:lang w:val="de-DE"/>
        </w:rPr>
      </w:pPr>
      <w:r>
        <w:rPr>
          <w:b/>
          <w:sz w:val="18"/>
          <w:szCs w:val="18"/>
          <w:lang w:val="de-DE" w:bidi="de-DE"/>
        </w:rPr>
        <w:t>Geeignete Verpackung:</w:t>
      </w:r>
      <w:r>
        <w:rPr>
          <w:b/>
          <w:sz w:val="18"/>
          <w:szCs w:val="18"/>
          <w:lang w:val="de-DE" w:bidi="de-DE"/>
        </w:rPr>
        <w:tab/>
      </w:r>
      <w:r>
        <w:rPr>
          <w:sz w:val="18"/>
          <w:szCs w:val="18"/>
          <w:lang w:val="de-DE" w:bidi="de-DE"/>
        </w:rPr>
        <w:t>Nicht zutreffend.</w:t>
      </w:r>
    </w:p>
    <w:p w14:paraId="4AE12F0D" w14:textId="77777777" w:rsidR="001C27C3" w:rsidRPr="00D17693" w:rsidRDefault="00333BFD">
      <w:pPr>
        <w:pStyle w:val="BodyText"/>
        <w:spacing w:before="3"/>
        <w:rPr>
          <w:sz w:val="11"/>
          <w:lang w:val="de-DE"/>
        </w:rPr>
      </w:pPr>
      <w:r>
        <w:rPr>
          <w:noProof/>
          <w:lang w:val="de-DE" w:bidi="de-DE"/>
        </w:rPr>
        <mc:AlternateContent>
          <mc:Choice Requires="wps">
            <w:drawing>
              <wp:anchor distT="0" distB="0" distL="0" distR="0" simplePos="0" relativeHeight="251631616" behindDoc="0" locked="0" layoutInCell="1" allowOverlap="1" wp14:anchorId="25EE52FB" wp14:editId="42F221DA">
                <wp:simplePos x="0" y="0"/>
                <wp:positionH relativeFrom="page">
                  <wp:posOffset>507365</wp:posOffset>
                </wp:positionH>
                <wp:positionV relativeFrom="paragraph">
                  <wp:posOffset>109855</wp:posOffset>
                </wp:positionV>
                <wp:extent cx="6710045" cy="183515"/>
                <wp:effectExtent l="12065" t="10160" r="12065" b="6350"/>
                <wp:wrapTopAndBottom/>
                <wp:docPr id="12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3515"/>
                        </a:xfrm>
                        <a:prstGeom prst="rect">
                          <a:avLst/>
                        </a:prstGeom>
                        <a:solidFill>
                          <a:srgbClr val="BEBEBE"/>
                        </a:solidFill>
                        <a:ln w="6096">
                          <a:solidFill>
                            <a:srgbClr val="000000"/>
                          </a:solidFill>
                          <a:prstDash val="solid"/>
                          <a:miter lim="800000"/>
                          <a:headEnd/>
                          <a:tailEnd/>
                        </a:ln>
                      </wps:spPr>
                      <wps:txbx>
                        <w:txbxContent>
                          <w:p w14:paraId="62F7265B" w14:textId="77777777" w:rsidR="00E5748D" w:rsidRDefault="00E5748D">
                            <w:pPr>
                              <w:spacing w:before="35"/>
                              <w:ind w:left="103"/>
                              <w:rPr>
                                <w:b/>
                                <w:sz w:val="18"/>
                              </w:rPr>
                            </w:pPr>
                            <w:r>
                              <w:rPr>
                                <w:b/>
                                <w:sz w:val="18"/>
                                <w:szCs w:val="18"/>
                                <w:lang w:val="de-DE" w:bidi="de-DE"/>
                              </w:rPr>
                              <w:t>7.3 Spezifische Endanwendung(en)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E52FB" id="Text Box 108" o:spid="_x0000_s1254" type="#_x0000_t202" style="position:absolute;margin-left:39.95pt;margin-top:8.65pt;width:528.35pt;height:14.4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" fillcolor="#bebebe" strokeweight=".48pt">
                <v:textbox inset="0,0,0,0">
                  <w:txbxContent>
                    <w:p w14:paraId="62F7265B" w14:textId="77777777" w:rsidR="00E5748D" w:rsidRDefault="00E5748D">
                      <w:pPr>
                        <w:spacing w:before="35"/>
                        <w:ind w:left="103"/>
                        <w:rPr>
                          <w:b/>
                          <w:sz w:val="18"/>
                        </w:rPr>
                      </w:pPr>
                      <w:r>
                        <w:rPr>
                          <w:b/>
                          <w:sz w:val="18"/>
                          <w:szCs w:val="18"/>
                          <w:lang w:val="de-DE" w:bidi="de-DE"/>
                        </w:rPr>
                        <w:t>7.3 Spezifische Endanwendung(en)</w:t>
                      </w:r>
                    </w:p>
                  </w:txbxContent>
                </v:textbox>
                <w10:wrap type="topAndBottom" anchorx="page"/>
              </v:shape>
            </w:pict>
          </mc:Fallback>
        </mc:AlternateContent>
      </w:r>
    </w:p>
    <w:p w14:paraId="3BD6E94E" w14:textId="77777777" w:rsidR="001C27C3" w:rsidRPr="00D17693" w:rsidRDefault="00333BFD" w:rsidP="00FB79B8">
      <w:pPr>
        <w:tabs>
          <w:tab w:val="left" w:pos="3281"/>
        </w:tabs>
        <w:spacing w:before="135" w:after="94"/>
        <w:ind w:left="284"/>
        <w:rPr>
          <w:sz w:val="18"/>
          <w:lang w:val="de-DE"/>
        </w:rPr>
      </w:pPr>
      <w:r>
        <w:rPr>
          <w:b/>
          <w:sz w:val="18"/>
          <w:szCs w:val="18"/>
          <w:lang w:val="de-DE" w:bidi="de-DE"/>
        </w:rPr>
        <w:t>Spezifische Endanwendung(en):</w:t>
      </w:r>
      <w:r>
        <w:rPr>
          <w:b/>
          <w:sz w:val="18"/>
          <w:szCs w:val="18"/>
          <w:lang w:val="de-DE" w:bidi="de-DE"/>
        </w:rPr>
        <w:tab/>
      </w:r>
      <w:r>
        <w:rPr>
          <w:sz w:val="18"/>
          <w:szCs w:val="18"/>
          <w:lang w:val="de-DE" w:bidi="de-DE"/>
        </w:rPr>
        <w:t>Nur zur Verwendung in E-Zigaretten.</w:t>
      </w:r>
    </w:p>
    <w:p w14:paraId="3EC1182C" w14:textId="77777777" w:rsidR="001C27C3" w:rsidRDefault="00333BFD">
      <w:pPr>
        <w:pStyle w:val="BodyText"/>
        <w:ind w:left="101"/>
        <w:rPr>
          <w:sz w:val="20"/>
        </w:rPr>
      </w:pPr>
      <w:r>
        <w:rPr>
          <w:noProof/>
          <w:sz w:val="20"/>
          <w:szCs w:val="20"/>
          <w:lang w:val="de-DE" w:bidi="de-DE"/>
        </w:rPr>
        <mc:AlternateContent>
          <mc:Choice Requires="wps">
            <w:drawing>
              <wp:inline distT="0" distB="0" distL="0" distR="0" wp14:anchorId="5E098AA6" wp14:editId="2F18F612">
                <wp:extent cx="6888480" cy="216535"/>
                <wp:effectExtent l="13335" t="5715" r="13335" b="6350"/>
                <wp:docPr id="122"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6A4AFFF5" w14:textId="77777777" w:rsidR="00E5748D" w:rsidRPr="00D17693" w:rsidRDefault="00E5748D">
                            <w:pPr>
                              <w:spacing w:before="50"/>
                              <w:ind w:left="103"/>
                              <w:rPr>
                                <w:b/>
                                <w:sz w:val="20"/>
                                <w:lang w:val="de-DE"/>
                              </w:rPr>
                            </w:pPr>
                            <w:r>
                              <w:rPr>
                                <w:b/>
                                <w:sz w:val="20"/>
                                <w:szCs w:val="20"/>
                                <w:lang w:val="de-DE" w:bidi="de-DE"/>
                              </w:rPr>
                              <w:t>Abschnitt 8: Überwachung der Exposition/Persönliche Schutzausrüstung</w:t>
                            </w:r>
                          </w:p>
                        </w:txbxContent>
                      </wps:txbx>
                      <wps:bodyPr rot="0" vert="horz" wrap="square" lIns="0" tIns="0" rIns="0" bIns="0" anchor="t" anchorCtr="0" upright="1">
                        <a:noAutofit/>
                      </wps:bodyPr>
                    </wps:wsp>
                  </a:graphicData>
                </a:graphic>
              </wp:inline>
            </w:drawing>
          </mc:Choice>
          <mc:Fallback>
            <w:pict>
              <v:shape w14:anchorId="5E098AA6" id="Text Box 107" o:spid="_x0000_s1255"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" fillcolor="#bebebe" strokeweight=".16936mm">
                <v:textbox inset="0,0,0,0">
                  <w:txbxContent>
                    <w:p w14:paraId="6A4AFFF5" w14:textId="77777777" w:rsidR="00E5748D" w:rsidRPr="00D17693" w:rsidRDefault="00E5748D">
                      <w:pPr>
                        <w:spacing w:before="50"/>
                        <w:ind w:left="103"/>
                        <w:rPr>
                          <w:b/>
                          <w:sz w:val="20"/>
                          <w:lang w:val="de-DE"/>
                        </w:rPr>
                      </w:pPr>
                      <w:r>
                        <w:rPr>
                          <w:b/>
                          <w:sz w:val="20"/>
                          <w:szCs w:val="20"/>
                          <w:lang w:val="de-DE" w:bidi="de-DE"/>
                        </w:rPr>
                        <w:t>Abschnitt 8: Überwachung der Exposition/Persönliche Schutzausrüstung</w:t>
                      </w:r>
                    </w:p>
                  </w:txbxContent>
                </v:textbox>
                <w10:anchorlock/>
              </v:shape>
            </w:pict>
          </mc:Fallback>
        </mc:AlternateContent>
      </w:r>
    </w:p>
    <w:p w14:paraId="10C92ABA" w14:textId="77777777" w:rsidR="001C27C3" w:rsidRDefault="001C27C3">
      <w:pPr>
        <w:pStyle w:val="BodyText"/>
        <w:spacing w:before="7"/>
        <w:rPr>
          <w:sz w:val="3"/>
        </w:rPr>
      </w:pPr>
    </w:p>
    <w:p w14:paraId="1078D3C7" w14:textId="77777777" w:rsidR="001C27C3" w:rsidRDefault="00333BFD">
      <w:pPr>
        <w:pStyle w:val="BodyText"/>
        <w:ind w:left="214"/>
        <w:rPr>
          <w:sz w:val="20"/>
        </w:rPr>
      </w:pPr>
      <w:r>
        <w:rPr>
          <w:noProof/>
          <w:sz w:val="20"/>
          <w:szCs w:val="20"/>
          <w:lang w:val="de-DE" w:bidi="de-DE"/>
        </w:rPr>
        <mc:AlternateContent>
          <mc:Choice Requires="wps">
            <w:drawing>
              <wp:inline distT="0" distB="0" distL="0" distR="0" wp14:anchorId="6BA4DC5D" wp14:editId="2EA6D518">
                <wp:extent cx="6710045" cy="182880"/>
                <wp:effectExtent l="8890" t="12700" r="5715" b="13970"/>
                <wp:docPr id="12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D576442" w14:textId="77777777" w:rsidR="00E5748D" w:rsidRDefault="00E5748D">
                            <w:pPr>
                              <w:spacing w:before="35"/>
                              <w:ind w:left="103"/>
                              <w:rPr>
                                <w:b/>
                                <w:sz w:val="18"/>
                              </w:rPr>
                            </w:pPr>
                            <w:r>
                              <w:rPr>
                                <w:b/>
                                <w:sz w:val="18"/>
                                <w:szCs w:val="18"/>
                                <w:lang w:val="de-DE" w:bidi="de-DE"/>
                              </w:rPr>
                              <w:t>8.1 Überwachungsparameter</w:t>
                            </w:r>
                          </w:p>
                        </w:txbxContent>
                      </wps:txbx>
                      <wps:bodyPr rot="0" vert="horz" wrap="square" lIns="0" tIns="0" rIns="0" bIns="0" anchor="t" anchorCtr="0" upright="1">
                        <a:noAutofit/>
                      </wps:bodyPr>
                    </wps:wsp>
                  </a:graphicData>
                </a:graphic>
              </wp:inline>
            </w:drawing>
          </mc:Choice>
          <mc:Fallback>
            <w:pict>
              <v:shape w14:anchorId="6BA4DC5D" id="Text Box 106" o:spid="_x0000_s1256"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AtVoogMwIAAGUEAAAOAAAAAAAAAAAAAAAAAC4C&#10;AABkcnMvZTJvRG9jLnhtbFBLAQItABQABgAIAAAAIQBctz6K3AAAAAUBAAAPAAAAAAAAAAAAAAAA&#10;AI0EAABkcnMvZG93bnJldi54bWxQSwUGAAAAAAQABADzAAAAlgUAAAAA&#10;" fillcolor="#bebebe" strokeweight=".48pt">
                <v:textbox inset="0,0,0,0">
                  <w:txbxContent>
                    <w:p w14:paraId="6D576442" w14:textId="77777777" w:rsidR="00E5748D" w:rsidRDefault="00E5748D">
                      <w:pPr>
                        <w:spacing w:before="35"/>
                        <w:ind w:left="103"/>
                        <w:rPr>
                          <w:b/>
                          <w:sz w:val="18"/>
                        </w:rPr>
                      </w:pPr>
                      <w:r>
                        <w:rPr>
                          <w:b/>
                          <w:sz w:val="18"/>
                          <w:szCs w:val="18"/>
                          <w:lang w:val="de-DE" w:bidi="de-DE"/>
                        </w:rPr>
                        <w:t>8.1 Überwachungsparameter</w:t>
                      </w:r>
                    </w:p>
                  </w:txbxContent>
                </v:textbox>
                <w10:anchorlock/>
              </v:shape>
            </w:pict>
          </mc:Fallback>
        </mc:AlternateContent>
      </w:r>
    </w:p>
    <w:p w14:paraId="5744A727" w14:textId="77777777" w:rsidR="001C27C3" w:rsidRPr="00D17693" w:rsidRDefault="00333BFD">
      <w:pPr>
        <w:pStyle w:val="Heading1"/>
        <w:spacing w:before="94"/>
        <w:ind w:left="365"/>
        <w:rPr>
          <w:lang w:val="de-DE"/>
        </w:rPr>
      </w:pPr>
      <w:r>
        <w:rPr>
          <w:lang w:val="de-DE" w:bidi="de-DE"/>
        </w:rPr>
        <w:t>GLYCERIN</w:t>
      </w:r>
    </w:p>
    <w:p w14:paraId="7FCD7162" w14:textId="77777777" w:rsidR="001C27C3" w:rsidRPr="00D17693" w:rsidRDefault="00333BFD">
      <w:pPr>
        <w:tabs>
          <w:tab w:val="left" w:pos="6371"/>
        </w:tabs>
        <w:spacing w:before="88" w:after="59"/>
        <w:ind w:left="466"/>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1C27C3" w14:paraId="3FCA9631" w14:textId="77777777">
        <w:trPr>
          <w:trHeight w:val="285"/>
        </w:trPr>
        <w:tc>
          <w:tcPr>
            <w:tcW w:w="1548" w:type="dxa"/>
          </w:tcPr>
          <w:p w14:paraId="0783C43A" w14:textId="77777777" w:rsidR="001C27C3" w:rsidRDefault="00333BFD" w:rsidP="00FB79B8">
            <w:pPr>
              <w:pStyle w:val="TableParagraph"/>
              <w:spacing w:before="23"/>
              <w:ind w:left="66"/>
              <w:jc w:val="center"/>
              <w:rPr>
                <w:sz w:val="18"/>
              </w:rPr>
            </w:pPr>
            <w:r>
              <w:rPr>
                <w:sz w:val="18"/>
                <w:szCs w:val="18"/>
                <w:lang w:val="de-DE" w:bidi="de-DE"/>
              </w:rPr>
              <w:t>Land</w:t>
            </w:r>
          </w:p>
        </w:tc>
        <w:tc>
          <w:tcPr>
            <w:tcW w:w="2177" w:type="dxa"/>
          </w:tcPr>
          <w:p w14:paraId="650B8FDA" w14:textId="77777777" w:rsidR="001C27C3" w:rsidRDefault="00333BFD" w:rsidP="00FB79B8">
            <w:pPr>
              <w:pStyle w:val="TableParagraph"/>
              <w:spacing w:before="23"/>
              <w:ind w:left="66"/>
              <w:jc w:val="center"/>
              <w:rPr>
                <w:sz w:val="18"/>
              </w:rPr>
            </w:pPr>
            <w:r>
              <w:rPr>
                <w:sz w:val="18"/>
                <w:szCs w:val="18"/>
                <w:lang w:val="de-DE" w:bidi="de-DE"/>
              </w:rPr>
              <w:t>8 Stunden zeitgewichteter Durchschnitt (TWA)</w:t>
            </w:r>
          </w:p>
        </w:tc>
        <w:tc>
          <w:tcPr>
            <w:tcW w:w="2179" w:type="dxa"/>
          </w:tcPr>
          <w:p w14:paraId="079A9389" w14:textId="77777777" w:rsidR="001C27C3" w:rsidRDefault="00333BFD" w:rsidP="00FB79B8">
            <w:pPr>
              <w:pStyle w:val="TableParagraph"/>
              <w:spacing w:before="23"/>
              <w:ind w:left="66"/>
              <w:jc w:val="center"/>
              <w:rPr>
                <w:sz w:val="18"/>
              </w:rPr>
            </w:pPr>
            <w:r>
              <w:rPr>
                <w:sz w:val="18"/>
                <w:szCs w:val="18"/>
                <w:lang w:val="de-DE" w:bidi="de-DE"/>
              </w:rPr>
              <w:t>15 Min. Kurzzeitgrenzwert (STEL)</w:t>
            </w:r>
          </w:p>
        </w:tc>
        <w:tc>
          <w:tcPr>
            <w:tcW w:w="2179" w:type="dxa"/>
          </w:tcPr>
          <w:p w14:paraId="501AB37A" w14:textId="77777777" w:rsidR="001C27C3" w:rsidRDefault="00333BFD" w:rsidP="00FB79B8">
            <w:pPr>
              <w:pStyle w:val="TableParagraph"/>
              <w:spacing w:before="23"/>
              <w:ind w:left="66"/>
              <w:jc w:val="center"/>
              <w:rPr>
                <w:sz w:val="18"/>
              </w:rPr>
            </w:pPr>
            <w:r>
              <w:rPr>
                <w:sz w:val="18"/>
                <w:szCs w:val="18"/>
                <w:lang w:val="de-DE" w:bidi="de-DE"/>
              </w:rPr>
              <w:t>8 Stunden zeitgewichteter Durchschnitt (TWA)</w:t>
            </w:r>
          </w:p>
        </w:tc>
        <w:tc>
          <w:tcPr>
            <w:tcW w:w="2180" w:type="dxa"/>
          </w:tcPr>
          <w:p w14:paraId="2B643ED1" w14:textId="77777777" w:rsidR="001C27C3" w:rsidRDefault="00333BFD" w:rsidP="00FB79B8">
            <w:pPr>
              <w:pStyle w:val="TableParagraph"/>
              <w:spacing w:before="23"/>
              <w:ind w:left="66"/>
              <w:jc w:val="center"/>
              <w:rPr>
                <w:sz w:val="18"/>
              </w:rPr>
            </w:pPr>
            <w:r>
              <w:rPr>
                <w:sz w:val="18"/>
                <w:szCs w:val="18"/>
                <w:lang w:val="de-DE" w:bidi="de-DE"/>
              </w:rPr>
              <w:t>15 Min. Kurzzeitgrenzwert (STEL)</w:t>
            </w:r>
          </w:p>
        </w:tc>
      </w:tr>
      <w:tr w:rsidR="001C27C3" w14:paraId="35C537C3" w14:textId="77777777">
        <w:trPr>
          <w:trHeight w:val="287"/>
        </w:trPr>
        <w:tc>
          <w:tcPr>
            <w:tcW w:w="1548" w:type="dxa"/>
          </w:tcPr>
          <w:p w14:paraId="59F0AD77" w14:textId="77777777" w:rsidR="001C27C3" w:rsidRDefault="00333BFD" w:rsidP="00FB79B8">
            <w:pPr>
              <w:pStyle w:val="TableParagraph"/>
              <w:spacing w:before="1"/>
              <w:jc w:val="center"/>
              <w:rPr>
                <w:sz w:val="18"/>
              </w:rPr>
            </w:pPr>
            <w:r>
              <w:rPr>
                <w:sz w:val="18"/>
                <w:szCs w:val="18"/>
                <w:lang w:val="de-DE" w:bidi="de-DE"/>
              </w:rPr>
              <w:t>Vereinigtes Königreich</w:t>
            </w:r>
          </w:p>
        </w:tc>
        <w:tc>
          <w:tcPr>
            <w:tcW w:w="2177" w:type="dxa"/>
          </w:tcPr>
          <w:p w14:paraId="013B9C01" w14:textId="77777777" w:rsidR="001C27C3" w:rsidRDefault="00333BFD">
            <w:pPr>
              <w:pStyle w:val="TableParagraph"/>
              <w:spacing w:line="208" w:lineRule="exact"/>
              <w:ind w:left="804"/>
              <w:rPr>
                <w:sz w:val="12"/>
              </w:rPr>
            </w:pPr>
            <w:r>
              <w:rPr>
                <w:sz w:val="18"/>
                <w:szCs w:val="18"/>
                <w:lang w:val="de-DE" w:bidi="de-DE"/>
              </w:rPr>
              <w:t>(Nebel) 10 mg/m</w:t>
            </w:r>
            <w:r>
              <w:rPr>
                <w:position w:val="6"/>
                <w:sz w:val="12"/>
                <w:szCs w:val="12"/>
                <w:lang w:val="de-DE" w:bidi="de-DE"/>
              </w:rPr>
              <w:t>3</w:t>
            </w:r>
          </w:p>
        </w:tc>
        <w:tc>
          <w:tcPr>
            <w:tcW w:w="2179" w:type="dxa"/>
          </w:tcPr>
          <w:p w14:paraId="66DC89CF" w14:textId="77777777" w:rsidR="001C27C3" w:rsidRDefault="00333BFD">
            <w:pPr>
              <w:pStyle w:val="TableParagraph"/>
              <w:spacing w:before="1"/>
              <w:ind w:right="94"/>
              <w:jc w:val="right"/>
              <w:rPr>
                <w:sz w:val="18"/>
              </w:rPr>
            </w:pPr>
            <w:r>
              <w:rPr>
                <w:w w:val="99"/>
                <w:sz w:val="18"/>
                <w:szCs w:val="18"/>
                <w:lang w:val="de-DE" w:bidi="de-DE"/>
              </w:rPr>
              <w:t>-</w:t>
            </w:r>
          </w:p>
        </w:tc>
        <w:tc>
          <w:tcPr>
            <w:tcW w:w="2179" w:type="dxa"/>
          </w:tcPr>
          <w:p w14:paraId="359FB3ED" w14:textId="77777777" w:rsidR="001C27C3" w:rsidRDefault="00333BFD">
            <w:pPr>
              <w:pStyle w:val="TableParagraph"/>
              <w:spacing w:before="1"/>
              <w:ind w:right="94"/>
              <w:jc w:val="right"/>
              <w:rPr>
                <w:sz w:val="18"/>
              </w:rPr>
            </w:pPr>
            <w:r>
              <w:rPr>
                <w:w w:val="99"/>
                <w:sz w:val="18"/>
                <w:szCs w:val="18"/>
                <w:lang w:val="de-DE" w:bidi="de-DE"/>
              </w:rPr>
              <w:t>-</w:t>
            </w:r>
          </w:p>
        </w:tc>
        <w:tc>
          <w:tcPr>
            <w:tcW w:w="2180" w:type="dxa"/>
          </w:tcPr>
          <w:p w14:paraId="4AC6555A" w14:textId="77777777" w:rsidR="001C27C3" w:rsidRDefault="00333BFD">
            <w:pPr>
              <w:pStyle w:val="TableParagraph"/>
              <w:spacing w:before="1"/>
              <w:ind w:right="94"/>
              <w:jc w:val="right"/>
              <w:rPr>
                <w:sz w:val="18"/>
              </w:rPr>
            </w:pPr>
            <w:r>
              <w:rPr>
                <w:w w:val="99"/>
                <w:sz w:val="18"/>
                <w:szCs w:val="18"/>
                <w:lang w:val="de-DE" w:bidi="de-DE"/>
              </w:rPr>
              <w:t>-</w:t>
            </w:r>
          </w:p>
        </w:tc>
      </w:tr>
    </w:tbl>
    <w:p w14:paraId="0EB78A1E" w14:textId="77777777" w:rsidR="001C27C3" w:rsidRDefault="00333BFD">
      <w:pPr>
        <w:spacing w:before="1"/>
        <w:ind w:left="365"/>
        <w:rPr>
          <w:b/>
          <w:sz w:val="18"/>
        </w:rPr>
      </w:pPr>
      <w:r>
        <w:rPr>
          <w:b/>
          <w:sz w:val="18"/>
          <w:szCs w:val="18"/>
          <w:lang w:val="de-DE" w:bidi="de-DE"/>
        </w:rPr>
        <w:t>PROPYLENGLYKOL</w:t>
      </w:r>
    </w:p>
    <w:p w14:paraId="323A49E3" w14:textId="77777777" w:rsidR="001C27C3" w:rsidRPr="00D17693" w:rsidRDefault="00333BFD">
      <w:pPr>
        <w:tabs>
          <w:tab w:val="left" w:pos="6371"/>
        </w:tabs>
        <w:spacing w:before="25" w:after="56"/>
        <w:ind w:left="466"/>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1C27C3" w14:paraId="66AF7944" w14:textId="77777777">
        <w:trPr>
          <w:trHeight w:val="288"/>
        </w:trPr>
        <w:tc>
          <w:tcPr>
            <w:tcW w:w="1548" w:type="dxa"/>
          </w:tcPr>
          <w:p w14:paraId="01314AA8" w14:textId="77777777" w:rsidR="001C27C3" w:rsidRDefault="00333BFD" w:rsidP="00FB79B8">
            <w:pPr>
              <w:pStyle w:val="TableParagraph"/>
              <w:spacing w:before="26"/>
              <w:ind w:left="66"/>
              <w:jc w:val="center"/>
              <w:rPr>
                <w:sz w:val="18"/>
              </w:rPr>
            </w:pPr>
            <w:r>
              <w:rPr>
                <w:sz w:val="18"/>
                <w:szCs w:val="18"/>
                <w:lang w:val="de-DE" w:bidi="de-DE"/>
              </w:rPr>
              <w:t>Land</w:t>
            </w:r>
          </w:p>
        </w:tc>
        <w:tc>
          <w:tcPr>
            <w:tcW w:w="2177" w:type="dxa"/>
          </w:tcPr>
          <w:p w14:paraId="5B09C38E" w14:textId="77777777" w:rsidR="001C27C3" w:rsidRDefault="00333BFD" w:rsidP="00FB79B8">
            <w:pPr>
              <w:pStyle w:val="TableParagraph"/>
              <w:spacing w:before="26"/>
              <w:ind w:left="66"/>
              <w:jc w:val="center"/>
              <w:rPr>
                <w:sz w:val="18"/>
              </w:rPr>
            </w:pPr>
            <w:r>
              <w:rPr>
                <w:sz w:val="18"/>
                <w:szCs w:val="18"/>
                <w:lang w:val="de-DE" w:bidi="de-DE"/>
              </w:rPr>
              <w:t>8 Stunden zeitgewichteter Durchschnitt (TWA)</w:t>
            </w:r>
          </w:p>
        </w:tc>
        <w:tc>
          <w:tcPr>
            <w:tcW w:w="2179" w:type="dxa"/>
          </w:tcPr>
          <w:p w14:paraId="20A00517" w14:textId="77777777" w:rsidR="001C27C3" w:rsidRDefault="00333BFD" w:rsidP="00FB79B8">
            <w:pPr>
              <w:pStyle w:val="TableParagraph"/>
              <w:spacing w:before="26"/>
              <w:ind w:left="66"/>
              <w:jc w:val="center"/>
              <w:rPr>
                <w:sz w:val="18"/>
              </w:rPr>
            </w:pPr>
            <w:r>
              <w:rPr>
                <w:sz w:val="18"/>
                <w:szCs w:val="18"/>
                <w:lang w:val="de-DE" w:bidi="de-DE"/>
              </w:rPr>
              <w:t>15 Min. Kurzzeitgrenzwert (STEL)</w:t>
            </w:r>
          </w:p>
        </w:tc>
        <w:tc>
          <w:tcPr>
            <w:tcW w:w="2179" w:type="dxa"/>
          </w:tcPr>
          <w:p w14:paraId="35F014E1" w14:textId="77777777" w:rsidR="001C27C3" w:rsidRDefault="00333BFD" w:rsidP="00FB79B8">
            <w:pPr>
              <w:pStyle w:val="TableParagraph"/>
              <w:spacing w:before="26"/>
              <w:ind w:left="66"/>
              <w:jc w:val="center"/>
              <w:rPr>
                <w:sz w:val="18"/>
              </w:rPr>
            </w:pPr>
            <w:r>
              <w:rPr>
                <w:sz w:val="18"/>
                <w:szCs w:val="18"/>
                <w:lang w:val="de-DE" w:bidi="de-DE"/>
              </w:rPr>
              <w:t>8 Stunden zeitgewichteter Durchschnitt (TWA)</w:t>
            </w:r>
          </w:p>
        </w:tc>
        <w:tc>
          <w:tcPr>
            <w:tcW w:w="2180" w:type="dxa"/>
          </w:tcPr>
          <w:p w14:paraId="565DC731" w14:textId="77777777" w:rsidR="001C27C3" w:rsidRDefault="00333BFD" w:rsidP="00FB79B8">
            <w:pPr>
              <w:pStyle w:val="TableParagraph"/>
              <w:spacing w:before="26"/>
              <w:ind w:left="66"/>
              <w:jc w:val="center"/>
              <w:rPr>
                <w:sz w:val="18"/>
              </w:rPr>
            </w:pPr>
            <w:r>
              <w:rPr>
                <w:sz w:val="18"/>
                <w:szCs w:val="18"/>
                <w:lang w:val="de-DE" w:bidi="de-DE"/>
              </w:rPr>
              <w:t>15 Min. Kurzzeitgrenzwert (STEL)</w:t>
            </w:r>
          </w:p>
        </w:tc>
      </w:tr>
      <w:tr w:rsidR="001C27C3" w14:paraId="16C9AD50" w14:textId="77777777">
        <w:trPr>
          <w:trHeight w:val="244"/>
        </w:trPr>
        <w:tc>
          <w:tcPr>
            <w:tcW w:w="1548" w:type="dxa"/>
            <w:vMerge w:val="restart"/>
          </w:tcPr>
          <w:p w14:paraId="74CC1711" w14:textId="77777777" w:rsidR="001C27C3" w:rsidRDefault="00333BFD" w:rsidP="00FB79B8">
            <w:pPr>
              <w:pStyle w:val="TableParagraph"/>
              <w:spacing w:line="206" w:lineRule="exact"/>
              <w:jc w:val="center"/>
              <w:rPr>
                <w:sz w:val="18"/>
              </w:rPr>
            </w:pPr>
            <w:r>
              <w:rPr>
                <w:sz w:val="18"/>
                <w:szCs w:val="18"/>
                <w:lang w:val="de-DE" w:bidi="de-DE"/>
              </w:rPr>
              <w:t>Vereinigtes Königreich</w:t>
            </w:r>
          </w:p>
        </w:tc>
        <w:tc>
          <w:tcPr>
            <w:tcW w:w="2177" w:type="dxa"/>
            <w:tcBorders>
              <w:bottom w:val="nil"/>
            </w:tcBorders>
          </w:tcPr>
          <w:p w14:paraId="549DE08F" w14:textId="77777777" w:rsidR="001C27C3" w:rsidRDefault="00333BFD" w:rsidP="00FB79B8">
            <w:pPr>
              <w:pStyle w:val="TableParagraph"/>
              <w:spacing w:line="206" w:lineRule="exact"/>
              <w:ind w:left="80"/>
              <w:rPr>
                <w:sz w:val="12"/>
              </w:rPr>
            </w:pPr>
            <w:r>
              <w:rPr>
                <w:sz w:val="18"/>
                <w:szCs w:val="18"/>
                <w:lang w:val="de-DE" w:bidi="de-DE"/>
              </w:rPr>
              <w:t>(Partikel) 10 mg/m</w:t>
            </w:r>
            <w:r>
              <w:rPr>
                <w:position w:val="6"/>
                <w:sz w:val="12"/>
                <w:szCs w:val="12"/>
                <w:lang w:val="de-DE" w:bidi="de-DE"/>
              </w:rPr>
              <w:t>3</w:t>
            </w:r>
          </w:p>
        </w:tc>
        <w:tc>
          <w:tcPr>
            <w:tcW w:w="2179" w:type="dxa"/>
            <w:vMerge w:val="restart"/>
          </w:tcPr>
          <w:p w14:paraId="47BCB1AE" w14:textId="77777777" w:rsidR="001C27C3" w:rsidRDefault="00333BFD">
            <w:pPr>
              <w:pStyle w:val="TableParagraph"/>
              <w:spacing w:before="23"/>
              <w:ind w:right="94"/>
              <w:jc w:val="right"/>
              <w:rPr>
                <w:sz w:val="18"/>
              </w:rPr>
            </w:pPr>
            <w:r>
              <w:rPr>
                <w:w w:val="99"/>
                <w:sz w:val="18"/>
                <w:szCs w:val="18"/>
                <w:lang w:val="de-DE" w:bidi="de-DE"/>
              </w:rPr>
              <w:t>-</w:t>
            </w:r>
          </w:p>
        </w:tc>
        <w:tc>
          <w:tcPr>
            <w:tcW w:w="2179" w:type="dxa"/>
            <w:vMerge w:val="restart"/>
          </w:tcPr>
          <w:p w14:paraId="2CF930FC" w14:textId="77777777" w:rsidR="001C27C3" w:rsidRDefault="00333BFD">
            <w:pPr>
              <w:pStyle w:val="TableParagraph"/>
              <w:spacing w:before="23"/>
              <w:ind w:right="94"/>
              <w:jc w:val="right"/>
              <w:rPr>
                <w:sz w:val="18"/>
              </w:rPr>
            </w:pPr>
            <w:r>
              <w:rPr>
                <w:w w:val="99"/>
                <w:sz w:val="18"/>
                <w:szCs w:val="18"/>
                <w:lang w:val="de-DE" w:bidi="de-DE"/>
              </w:rPr>
              <w:t>-</w:t>
            </w:r>
          </w:p>
        </w:tc>
        <w:tc>
          <w:tcPr>
            <w:tcW w:w="2180" w:type="dxa"/>
            <w:vMerge w:val="restart"/>
          </w:tcPr>
          <w:p w14:paraId="6ED9060A" w14:textId="77777777" w:rsidR="001C27C3" w:rsidRDefault="00333BFD">
            <w:pPr>
              <w:pStyle w:val="TableParagraph"/>
              <w:spacing w:before="23"/>
              <w:ind w:right="94"/>
              <w:jc w:val="right"/>
              <w:rPr>
                <w:sz w:val="18"/>
              </w:rPr>
            </w:pPr>
            <w:r>
              <w:rPr>
                <w:w w:val="99"/>
                <w:sz w:val="18"/>
                <w:szCs w:val="18"/>
                <w:lang w:val="de-DE" w:bidi="de-DE"/>
              </w:rPr>
              <w:t>-</w:t>
            </w:r>
          </w:p>
        </w:tc>
      </w:tr>
      <w:tr w:rsidR="001C27C3" w:rsidRPr="00D17693" w14:paraId="1BFF0FB4" w14:textId="77777777">
        <w:trPr>
          <w:trHeight w:val="508"/>
        </w:trPr>
        <w:tc>
          <w:tcPr>
            <w:tcW w:w="1548" w:type="dxa"/>
            <w:vMerge/>
            <w:tcBorders>
              <w:top w:val="nil"/>
            </w:tcBorders>
          </w:tcPr>
          <w:p w14:paraId="520A9D52" w14:textId="77777777" w:rsidR="001C27C3" w:rsidRDefault="001C27C3">
            <w:pPr>
              <w:rPr>
                <w:sz w:val="2"/>
                <w:szCs w:val="2"/>
              </w:rPr>
            </w:pPr>
          </w:p>
        </w:tc>
        <w:tc>
          <w:tcPr>
            <w:tcW w:w="2177" w:type="dxa"/>
            <w:tcBorders>
              <w:top w:val="nil"/>
            </w:tcBorders>
          </w:tcPr>
          <w:p w14:paraId="10389F5D" w14:textId="3A3634C9" w:rsidR="001C27C3" w:rsidRPr="00D17693" w:rsidRDefault="00333BFD" w:rsidP="00C14A47">
            <w:pPr>
              <w:pStyle w:val="TableParagraph"/>
              <w:spacing w:before="32"/>
              <w:ind w:left="80"/>
              <w:rPr>
                <w:sz w:val="18"/>
                <w:lang w:val="de-DE"/>
              </w:rPr>
            </w:pPr>
            <w:r>
              <w:rPr>
                <w:sz w:val="18"/>
                <w:szCs w:val="18"/>
                <w:lang w:val="de-DE" w:bidi="de-DE"/>
              </w:rPr>
              <w:t>(Partikel u. Dampf, insgesamt)</w:t>
            </w:r>
            <w:r w:rsidR="00C14A47">
              <w:rPr>
                <w:sz w:val="18"/>
                <w:szCs w:val="18"/>
                <w:lang w:val="de-DE" w:bidi="de-DE"/>
              </w:rPr>
              <w:t xml:space="preserve"> </w:t>
            </w:r>
            <w:r>
              <w:rPr>
                <w:sz w:val="18"/>
                <w:szCs w:val="18"/>
                <w:lang w:val="de-DE" w:bidi="de-DE"/>
              </w:rPr>
              <w:t>474 mg/m</w:t>
            </w:r>
            <w:r>
              <w:rPr>
                <w:position w:val="6"/>
                <w:sz w:val="12"/>
                <w:szCs w:val="12"/>
                <w:lang w:val="de-DE" w:bidi="de-DE"/>
              </w:rPr>
              <w:t>3</w:t>
            </w:r>
          </w:p>
        </w:tc>
        <w:tc>
          <w:tcPr>
            <w:tcW w:w="2179" w:type="dxa"/>
            <w:vMerge/>
            <w:tcBorders>
              <w:top w:val="nil"/>
            </w:tcBorders>
          </w:tcPr>
          <w:p w14:paraId="674670E6" w14:textId="77777777" w:rsidR="001C27C3" w:rsidRPr="00D17693" w:rsidRDefault="001C27C3">
            <w:pPr>
              <w:rPr>
                <w:sz w:val="2"/>
                <w:szCs w:val="2"/>
                <w:lang w:val="de-DE"/>
              </w:rPr>
            </w:pPr>
          </w:p>
        </w:tc>
        <w:tc>
          <w:tcPr>
            <w:tcW w:w="2179" w:type="dxa"/>
            <w:vMerge/>
            <w:tcBorders>
              <w:top w:val="nil"/>
            </w:tcBorders>
          </w:tcPr>
          <w:p w14:paraId="146617A7" w14:textId="77777777" w:rsidR="001C27C3" w:rsidRPr="00D17693" w:rsidRDefault="001C27C3">
            <w:pPr>
              <w:rPr>
                <w:sz w:val="2"/>
                <w:szCs w:val="2"/>
                <w:lang w:val="de-DE"/>
              </w:rPr>
            </w:pPr>
          </w:p>
        </w:tc>
        <w:tc>
          <w:tcPr>
            <w:tcW w:w="2180" w:type="dxa"/>
            <w:vMerge/>
            <w:tcBorders>
              <w:top w:val="nil"/>
            </w:tcBorders>
          </w:tcPr>
          <w:p w14:paraId="2BA60AF4" w14:textId="77777777" w:rsidR="001C27C3" w:rsidRPr="00D17693" w:rsidRDefault="001C27C3">
            <w:pPr>
              <w:rPr>
                <w:sz w:val="2"/>
                <w:szCs w:val="2"/>
                <w:lang w:val="de-DE"/>
              </w:rPr>
            </w:pPr>
          </w:p>
        </w:tc>
      </w:tr>
    </w:tbl>
    <w:p w14:paraId="59E4F1BF" w14:textId="77777777" w:rsidR="001C27C3" w:rsidRPr="00D17693" w:rsidRDefault="00333BFD">
      <w:pPr>
        <w:ind w:left="365"/>
        <w:rPr>
          <w:b/>
          <w:sz w:val="18"/>
          <w:lang w:val="de-DE"/>
        </w:rPr>
      </w:pPr>
      <w:r>
        <w:rPr>
          <w:b/>
          <w:sz w:val="18"/>
          <w:szCs w:val="18"/>
          <w:lang w:val="de-DE" w:bidi="de-DE"/>
        </w:rPr>
        <w:t>ETHANOL</w:t>
      </w:r>
    </w:p>
    <w:p w14:paraId="3F1B0AB9" w14:textId="77777777" w:rsidR="001C27C3" w:rsidRPr="00D17693" w:rsidRDefault="00333BFD">
      <w:pPr>
        <w:tabs>
          <w:tab w:val="left" w:pos="6371"/>
        </w:tabs>
        <w:spacing w:before="90" w:after="56"/>
        <w:ind w:left="466"/>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1C27C3" w14:paraId="1784CD2E" w14:textId="77777777">
        <w:trPr>
          <w:trHeight w:val="287"/>
        </w:trPr>
        <w:tc>
          <w:tcPr>
            <w:tcW w:w="1548" w:type="dxa"/>
          </w:tcPr>
          <w:p w14:paraId="0B7728FC" w14:textId="77777777" w:rsidR="001C27C3" w:rsidRDefault="00333BFD" w:rsidP="00FB79B8">
            <w:pPr>
              <w:pStyle w:val="TableParagraph"/>
              <w:spacing w:before="25"/>
              <w:ind w:right="62"/>
              <w:jc w:val="center"/>
              <w:rPr>
                <w:sz w:val="18"/>
              </w:rPr>
            </w:pPr>
            <w:r>
              <w:rPr>
                <w:sz w:val="18"/>
                <w:szCs w:val="18"/>
                <w:lang w:val="de-DE" w:bidi="de-DE"/>
              </w:rPr>
              <w:t>Land</w:t>
            </w:r>
          </w:p>
        </w:tc>
        <w:tc>
          <w:tcPr>
            <w:tcW w:w="2177" w:type="dxa"/>
          </w:tcPr>
          <w:p w14:paraId="756C13DA" w14:textId="77777777" w:rsidR="001C27C3" w:rsidRDefault="00333BFD" w:rsidP="00FB79B8">
            <w:pPr>
              <w:pStyle w:val="TableParagraph"/>
              <w:spacing w:before="25"/>
              <w:ind w:right="62"/>
              <w:jc w:val="center"/>
              <w:rPr>
                <w:sz w:val="18"/>
              </w:rPr>
            </w:pPr>
            <w:r>
              <w:rPr>
                <w:sz w:val="18"/>
                <w:szCs w:val="18"/>
                <w:lang w:val="de-DE" w:bidi="de-DE"/>
              </w:rPr>
              <w:t>8 Stunden zeitgewichteter Durchschnitt (TWA)</w:t>
            </w:r>
          </w:p>
        </w:tc>
        <w:tc>
          <w:tcPr>
            <w:tcW w:w="2179" w:type="dxa"/>
          </w:tcPr>
          <w:p w14:paraId="4E4276E6" w14:textId="77777777" w:rsidR="001C27C3" w:rsidRDefault="00333BFD" w:rsidP="00FB79B8">
            <w:pPr>
              <w:pStyle w:val="TableParagraph"/>
              <w:spacing w:before="25"/>
              <w:ind w:right="62"/>
              <w:jc w:val="center"/>
              <w:rPr>
                <w:sz w:val="18"/>
              </w:rPr>
            </w:pPr>
            <w:r>
              <w:rPr>
                <w:sz w:val="18"/>
                <w:szCs w:val="18"/>
                <w:lang w:val="de-DE" w:bidi="de-DE"/>
              </w:rPr>
              <w:t>15 Min. Kurzzeitgrenzwert (STEL)</w:t>
            </w:r>
          </w:p>
        </w:tc>
        <w:tc>
          <w:tcPr>
            <w:tcW w:w="2179" w:type="dxa"/>
          </w:tcPr>
          <w:p w14:paraId="66D83430" w14:textId="77777777" w:rsidR="001C27C3" w:rsidRDefault="00333BFD" w:rsidP="00FB79B8">
            <w:pPr>
              <w:pStyle w:val="TableParagraph"/>
              <w:spacing w:before="25"/>
              <w:ind w:right="62"/>
              <w:jc w:val="center"/>
              <w:rPr>
                <w:sz w:val="18"/>
              </w:rPr>
            </w:pPr>
            <w:r>
              <w:rPr>
                <w:sz w:val="18"/>
                <w:szCs w:val="18"/>
                <w:lang w:val="de-DE" w:bidi="de-DE"/>
              </w:rPr>
              <w:t>8 Stunden zeitgewichteter Durchschnitt (TWA)</w:t>
            </w:r>
          </w:p>
        </w:tc>
        <w:tc>
          <w:tcPr>
            <w:tcW w:w="2180" w:type="dxa"/>
          </w:tcPr>
          <w:p w14:paraId="0F56FF17" w14:textId="77777777" w:rsidR="001C27C3" w:rsidRDefault="00333BFD" w:rsidP="00FB79B8">
            <w:pPr>
              <w:pStyle w:val="TableParagraph"/>
              <w:spacing w:before="25"/>
              <w:ind w:right="62"/>
              <w:jc w:val="center"/>
              <w:rPr>
                <w:sz w:val="18"/>
              </w:rPr>
            </w:pPr>
            <w:r>
              <w:rPr>
                <w:sz w:val="18"/>
                <w:szCs w:val="18"/>
                <w:lang w:val="de-DE" w:bidi="de-DE"/>
              </w:rPr>
              <w:t>15 Min. Kurzzeitgrenzwert (STEL)</w:t>
            </w:r>
          </w:p>
        </w:tc>
      </w:tr>
      <w:tr w:rsidR="001C27C3" w14:paraId="50543E01" w14:textId="77777777">
        <w:trPr>
          <w:trHeight w:val="287"/>
        </w:trPr>
        <w:tc>
          <w:tcPr>
            <w:tcW w:w="1548" w:type="dxa"/>
          </w:tcPr>
          <w:p w14:paraId="5CC01D8C" w14:textId="77777777" w:rsidR="001C27C3" w:rsidRDefault="00333BFD" w:rsidP="00FB79B8">
            <w:pPr>
              <w:pStyle w:val="TableParagraph"/>
              <w:spacing w:line="206" w:lineRule="exact"/>
              <w:ind w:left="66"/>
              <w:jc w:val="center"/>
              <w:rPr>
                <w:sz w:val="18"/>
              </w:rPr>
            </w:pPr>
            <w:r>
              <w:rPr>
                <w:sz w:val="18"/>
                <w:szCs w:val="18"/>
                <w:lang w:val="de-DE" w:bidi="de-DE"/>
              </w:rPr>
              <w:t>Vereinigtes Königreich</w:t>
            </w:r>
          </w:p>
        </w:tc>
        <w:tc>
          <w:tcPr>
            <w:tcW w:w="2177" w:type="dxa"/>
          </w:tcPr>
          <w:p w14:paraId="513A7AC5" w14:textId="5DF1A816" w:rsidR="001C27C3" w:rsidRDefault="00333BFD">
            <w:pPr>
              <w:pStyle w:val="TableParagraph"/>
              <w:spacing w:line="206" w:lineRule="exact"/>
              <w:ind w:left="1104"/>
              <w:rPr>
                <w:sz w:val="12"/>
              </w:rPr>
            </w:pPr>
            <w:r>
              <w:rPr>
                <w:sz w:val="18"/>
                <w:szCs w:val="18"/>
                <w:lang w:val="de-DE" w:bidi="de-DE"/>
              </w:rPr>
              <w:t>1920 mg/m</w:t>
            </w:r>
            <w:r>
              <w:rPr>
                <w:position w:val="6"/>
                <w:sz w:val="12"/>
                <w:szCs w:val="12"/>
                <w:lang w:val="de-DE" w:bidi="de-DE"/>
              </w:rPr>
              <w:t>3</w:t>
            </w:r>
          </w:p>
        </w:tc>
        <w:tc>
          <w:tcPr>
            <w:tcW w:w="2179" w:type="dxa"/>
          </w:tcPr>
          <w:p w14:paraId="4B84BB85" w14:textId="77777777" w:rsidR="001C27C3" w:rsidRDefault="00333BFD">
            <w:pPr>
              <w:pStyle w:val="TableParagraph"/>
              <w:spacing w:line="206" w:lineRule="exact"/>
              <w:ind w:right="94"/>
              <w:jc w:val="right"/>
              <w:rPr>
                <w:sz w:val="18"/>
              </w:rPr>
            </w:pPr>
            <w:r>
              <w:rPr>
                <w:w w:val="99"/>
                <w:sz w:val="18"/>
                <w:szCs w:val="18"/>
                <w:lang w:val="de-DE" w:bidi="de-DE"/>
              </w:rPr>
              <w:t>-</w:t>
            </w:r>
          </w:p>
        </w:tc>
        <w:tc>
          <w:tcPr>
            <w:tcW w:w="2179" w:type="dxa"/>
          </w:tcPr>
          <w:p w14:paraId="3E1AC2FF" w14:textId="77777777" w:rsidR="001C27C3" w:rsidRDefault="00333BFD">
            <w:pPr>
              <w:pStyle w:val="TableParagraph"/>
              <w:spacing w:line="206" w:lineRule="exact"/>
              <w:ind w:right="94"/>
              <w:jc w:val="right"/>
              <w:rPr>
                <w:sz w:val="18"/>
              </w:rPr>
            </w:pPr>
            <w:r>
              <w:rPr>
                <w:w w:val="99"/>
                <w:sz w:val="18"/>
                <w:szCs w:val="18"/>
                <w:lang w:val="de-DE" w:bidi="de-DE"/>
              </w:rPr>
              <w:t>-</w:t>
            </w:r>
          </w:p>
        </w:tc>
        <w:tc>
          <w:tcPr>
            <w:tcW w:w="2180" w:type="dxa"/>
          </w:tcPr>
          <w:p w14:paraId="23B776C6" w14:textId="77777777" w:rsidR="001C27C3" w:rsidRDefault="00333BFD">
            <w:pPr>
              <w:pStyle w:val="TableParagraph"/>
              <w:spacing w:line="206" w:lineRule="exact"/>
              <w:ind w:right="94"/>
              <w:jc w:val="right"/>
              <w:rPr>
                <w:sz w:val="18"/>
              </w:rPr>
            </w:pPr>
            <w:r>
              <w:rPr>
                <w:w w:val="99"/>
                <w:sz w:val="18"/>
                <w:szCs w:val="18"/>
                <w:lang w:val="de-DE" w:bidi="de-DE"/>
              </w:rPr>
              <w:t>-</w:t>
            </w:r>
          </w:p>
        </w:tc>
      </w:tr>
    </w:tbl>
    <w:p w14:paraId="4ADB8F6B" w14:textId="77777777" w:rsidR="001C27C3" w:rsidRDefault="001C27C3">
      <w:pPr>
        <w:spacing w:line="206" w:lineRule="exact"/>
        <w:jc w:val="right"/>
        <w:rPr>
          <w:sz w:val="18"/>
        </w:rPr>
        <w:sectPr w:rsidR="001C27C3">
          <w:pgSz w:w="12240" w:h="15840"/>
          <w:pgMar w:top="2420" w:right="580" w:bottom="920" w:left="580" w:header="884" w:footer="720" w:gutter="0"/>
          <w:cols w:space="720"/>
        </w:sectPr>
      </w:pPr>
    </w:p>
    <w:p w14:paraId="6419DAA7" w14:textId="77777777" w:rsidR="001C27C3" w:rsidRDefault="001C27C3">
      <w:pPr>
        <w:pStyle w:val="BodyText"/>
        <w:rPr>
          <w:b/>
          <w:sz w:val="20"/>
        </w:rPr>
      </w:pPr>
    </w:p>
    <w:p w14:paraId="4EE63041" w14:textId="77777777" w:rsidR="001C27C3" w:rsidRDefault="001C27C3">
      <w:pPr>
        <w:pStyle w:val="BodyText"/>
        <w:spacing w:before="3"/>
        <w:rPr>
          <w:b/>
          <w:sz w:val="10"/>
        </w:rPr>
      </w:pPr>
    </w:p>
    <w:p w14:paraId="6FD6038E" w14:textId="77777777" w:rsidR="001C27C3" w:rsidRDefault="00333BFD">
      <w:pPr>
        <w:pStyle w:val="BodyText"/>
        <w:ind w:left="214"/>
        <w:rPr>
          <w:sz w:val="20"/>
        </w:rPr>
      </w:pPr>
      <w:r>
        <w:rPr>
          <w:noProof/>
          <w:sz w:val="20"/>
          <w:szCs w:val="20"/>
          <w:lang w:val="de-DE" w:bidi="de-DE"/>
        </w:rPr>
        <mc:AlternateContent>
          <mc:Choice Requires="wps">
            <w:drawing>
              <wp:inline distT="0" distB="0" distL="0" distR="0" wp14:anchorId="5149D68E" wp14:editId="18B8E173">
                <wp:extent cx="6710045" cy="182880"/>
                <wp:effectExtent l="8890" t="9525" r="5715" b="7620"/>
                <wp:docPr id="120"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EAEBC7F" w14:textId="77777777" w:rsidR="00E5748D" w:rsidRDefault="00E5748D">
                            <w:pPr>
                              <w:spacing w:before="35"/>
                              <w:ind w:left="103"/>
                              <w:rPr>
                                <w:b/>
                                <w:sz w:val="18"/>
                              </w:rPr>
                            </w:pPr>
                            <w:r>
                              <w:rPr>
                                <w:b/>
                                <w:sz w:val="18"/>
                                <w:szCs w:val="18"/>
                                <w:lang w:val="de-DE" w:bidi="de-DE"/>
                              </w:rPr>
                              <w:t>DNEL- / PNEC-Werte</w:t>
                            </w:r>
                          </w:p>
                        </w:txbxContent>
                      </wps:txbx>
                      <wps:bodyPr rot="0" vert="horz" wrap="square" lIns="0" tIns="0" rIns="0" bIns="0" anchor="t" anchorCtr="0" upright="1">
                        <a:noAutofit/>
                      </wps:bodyPr>
                    </wps:wsp>
                  </a:graphicData>
                </a:graphic>
              </wp:inline>
            </w:drawing>
          </mc:Choice>
          <mc:Fallback>
            <w:pict>
              <v:shape w14:anchorId="5149D68E" id="Text Box 105" o:spid="_x0000_s125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Cq4j9oMwIAAGUEAAAOAAAAAAAAAAAAAAAAAC4C&#10;AABkcnMvZTJvRG9jLnhtbFBLAQItABQABgAIAAAAIQBctz6K3AAAAAUBAAAPAAAAAAAAAAAAAAAA&#10;AI0EAABkcnMvZG93bnJldi54bWxQSwUGAAAAAAQABADzAAAAlgUAAAAA&#10;" fillcolor="#bebebe" strokeweight=".48pt">
                <v:textbox inset="0,0,0,0">
                  <w:txbxContent>
                    <w:p w14:paraId="4EAEBC7F" w14:textId="77777777" w:rsidR="00E5748D" w:rsidRDefault="00E5748D">
                      <w:pPr>
                        <w:spacing w:before="35"/>
                        <w:ind w:left="103"/>
                        <w:rPr>
                          <w:b/>
                          <w:sz w:val="18"/>
                        </w:rPr>
                      </w:pPr>
                      <w:r>
                        <w:rPr>
                          <w:b/>
                          <w:sz w:val="18"/>
                          <w:szCs w:val="18"/>
                          <w:lang w:val="de-DE" w:bidi="de-DE"/>
                        </w:rPr>
                        <w:t>DNEL- / PNEC-Werte</w:t>
                      </w:r>
                    </w:p>
                  </w:txbxContent>
                </v:textbox>
                <w10:anchorlock/>
              </v:shape>
            </w:pict>
          </mc:Fallback>
        </mc:AlternateContent>
      </w:r>
    </w:p>
    <w:p w14:paraId="0053458B" w14:textId="77777777" w:rsidR="001C27C3" w:rsidRPr="00D17693" w:rsidRDefault="00333BFD">
      <w:pPr>
        <w:tabs>
          <w:tab w:val="left" w:pos="3281"/>
        </w:tabs>
        <w:spacing w:before="137"/>
        <w:ind w:left="1866"/>
        <w:rPr>
          <w:sz w:val="18"/>
          <w:lang w:val="de-DE"/>
        </w:rPr>
      </w:pPr>
      <w:r>
        <w:rPr>
          <w:b/>
          <w:sz w:val="18"/>
          <w:szCs w:val="18"/>
          <w:lang w:val="de-DE" w:bidi="de-DE"/>
        </w:rPr>
        <w:t>DNEL / PNEC:</w:t>
      </w:r>
      <w:r>
        <w:rPr>
          <w:b/>
          <w:sz w:val="18"/>
          <w:szCs w:val="18"/>
          <w:lang w:val="de-DE" w:bidi="de-DE"/>
        </w:rPr>
        <w:tab/>
      </w:r>
      <w:r>
        <w:rPr>
          <w:sz w:val="18"/>
          <w:szCs w:val="18"/>
          <w:lang w:val="de-DE" w:bidi="de-DE"/>
        </w:rPr>
        <w:t>Keine Daten verfügbar.</w:t>
      </w:r>
    </w:p>
    <w:p w14:paraId="159F88CA" w14:textId="77777777" w:rsidR="001C27C3" w:rsidRPr="00D17693" w:rsidRDefault="00333BFD">
      <w:pPr>
        <w:pStyle w:val="BodyText"/>
        <w:spacing w:before="2"/>
        <w:rPr>
          <w:sz w:val="11"/>
          <w:lang w:val="de-DE"/>
        </w:rPr>
      </w:pPr>
      <w:r>
        <w:rPr>
          <w:noProof/>
          <w:lang w:val="de-DE" w:bidi="de-DE"/>
        </w:rPr>
        <mc:AlternateContent>
          <mc:Choice Requires="wps">
            <w:drawing>
              <wp:anchor distT="0" distB="0" distL="0" distR="0" simplePos="0" relativeHeight="251632640" behindDoc="0" locked="0" layoutInCell="1" allowOverlap="1" wp14:anchorId="07ADC6C8" wp14:editId="30AF9D81">
                <wp:simplePos x="0" y="0"/>
                <wp:positionH relativeFrom="page">
                  <wp:posOffset>507365</wp:posOffset>
                </wp:positionH>
                <wp:positionV relativeFrom="paragraph">
                  <wp:posOffset>109855</wp:posOffset>
                </wp:positionV>
                <wp:extent cx="6710045" cy="182880"/>
                <wp:effectExtent l="12065" t="13970" r="12065" b="12700"/>
                <wp:wrapTopAndBottom/>
                <wp:docPr id="119"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F892634" w14:textId="77777777" w:rsidR="00E5748D" w:rsidRDefault="00E5748D">
                            <w:pPr>
                              <w:spacing w:before="35"/>
                              <w:ind w:left="103"/>
                              <w:rPr>
                                <w:b/>
                                <w:sz w:val="18"/>
                              </w:rPr>
                            </w:pPr>
                            <w:r>
                              <w:rPr>
                                <w:b/>
                                <w:sz w:val="18"/>
                                <w:szCs w:val="18"/>
                                <w:lang w:val="de-DE" w:bidi="de-DE"/>
                              </w:rPr>
                              <w:t>8.2 Überwachung der Exposition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DC6C8" id="Text Box 104" o:spid="_x0000_s1258" type="#_x0000_t202" style="position:absolute;margin-left:39.95pt;margin-top:8.65pt;width:528.35pt;height:14.4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zi8//jMCAABlBAAADgAAAAAAAAAAAAAA&#10;AAAuAgAAZHJzL2Uyb0RvYy54bWxQSwECLQAUAAYACAAAACEAmxKLg+AAAAAJAQAADwAAAAAAAAAA&#10;AAAAAACNBAAAZHJzL2Rvd25yZXYueG1sUEsFBgAAAAAEAAQA8wAAAJoFAAAAAA==&#10;" fillcolor="#bebebe" strokeweight=".48pt">
                <v:textbox inset="0,0,0,0">
                  <w:txbxContent>
                    <w:p w14:paraId="3F892634" w14:textId="77777777" w:rsidR="00E5748D" w:rsidRDefault="00E5748D">
                      <w:pPr>
                        <w:spacing w:before="35"/>
                        <w:ind w:left="103"/>
                        <w:rPr>
                          <w:b/>
                          <w:sz w:val="18"/>
                        </w:rPr>
                      </w:pPr>
                      <w:r>
                        <w:rPr>
                          <w:b/>
                          <w:sz w:val="18"/>
                          <w:szCs w:val="18"/>
                          <w:lang w:val="de-DE" w:bidi="de-DE"/>
                        </w:rPr>
                        <w:t>8.2 Überwachung der Exposition</w:t>
                      </w:r>
                    </w:p>
                  </w:txbxContent>
                </v:textbox>
                <w10:wrap type="topAndBottom" anchorx="page"/>
              </v:shape>
            </w:pict>
          </mc:Fallback>
        </mc:AlternateContent>
      </w:r>
    </w:p>
    <w:p w14:paraId="244F7611" w14:textId="77777777" w:rsidR="001C27C3" w:rsidRPr="00E5748D" w:rsidRDefault="00333BFD" w:rsidP="00C14A47">
      <w:pPr>
        <w:pStyle w:val="BodyText"/>
        <w:spacing w:before="106" w:line="276" w:lineRule="auto"/>
        <w:ind w:left="3261" w:right="425" w:hanging="2268"/>
        <w:jc w:val="both"/>
        <w:rPr>
          <w:lang w:val="de-DE"/>
        </w:rPr>
      </w:pPr>
      <w:r>
        <w:rPr>
          <w:b/>
          <w:lang w:val="de-DE" w:bidi="de-DE"/>
        </w:rPr>
        <w:t xml:space="preserve">Technische Maßnahmen: </w:t>
      </w:r>
      <w:r>
        <w:rPr>
          <w:lang w:val="de-DE" w:bidi="de-DE"/>
        </w:rPr>
        <w:t>Handhabung nach den üblichen Praktiken der industriellen Hygiene und Sicherheit. Kontakt mit Haut, Augen und Kleidung vermeiden. Vor Pausen und bei Arbeitsende Hände waschen. Für ausreichende Lüftung sorgen.</w:t>
      </w:r>
    </w:p>
    <w:p w14:paraId="1771335D" w14:textId="77777777" w:rsidR="001C27C3" w:rsidRPr="00E5748D" w:rsidRDefault="00333BFD" w:rsidP="00C14A47">
      <w:pPr>
        <w:tabs>
          <w:tab w:val="left" w:pos="3281"/>
        </w:tabs>
        <w:spacing w:before="150"/>
        <w:ind w:left="2127"/>
        <w:rPr>
          <w:sz w:val="18"/>
          <w:lang w:val="de-DE"/>
        </w:rPr>
      </w:pPr>
      <w:r>
        <w:rPr>
          <w:b/>
          <w:sz w:val="18"/>
          <w:szCs w:val="18"/>
          <w:lang w:val="de-DE" w:bidi="de-DE"/>
        </w:rPr>
        <w:t>Atemschutz:</w:t>
      </w:r>
      <w:r>
        <w:rPr>
          <w:b/>
          <w:sz w:val="18"/>
          <w:szCs w:val="18"/>
          <w:lang w:val="de-DE" w:bidi="de-DE"/>
        </w:rPr>
        <w:tab/>
      </w:r>
      <w:r>
        <w:rPr>
          <w:sz w:val="18"/>
          <w:szCs w:val="18"/>
          <w:lang w:val="de-DE" w:bidi="de-DE"/>
        </w:rPr>
        <w:t>Für Notfälle müssen unabhängige Atemschutzgeräte verfügbar sein.</w:t>
      </w:r>
    </w:p>
    <w:p w14:paraId="6CCC43E2" w14:textId="77777777" w:rsidR="001C27C3" w:rsidRPr="00E5748D" w:rsidRDefault="001C27C3">
      <w:pPr>
        <w:pStyle w:val="BodyText"/>
        <w:spacing w:before="10"/>
        <w:rPr>
          <w:sz w:val="15"/>
          <w:lang w:val="de-DE"/>
        </w:rPr>
      </w:pPr>
    </w:p>
    <w:p w14:paraId="735531C8" w14:textId="77777777" w:rsidR="001C27C3" w:rsidRPr="00D17693" w:rsidRDefault="00333BFD" w:rsidP="00C14A47">
      <w:pPr>
        <w:tabs>
          <w:tab w:val="left" w:pos="3281"/>
        </w:tabs>
        <w:ind w:left="2127"/>
        <w:rPr>
          <w:sz w:val="18"/>
          <w:lang w:val="de-DE"/>
        </w:rPr>
      </w:pPr>
      <w:r>
        <w:rPr>
          <w:b/>
          <w:sz w:val="18"/>
          <w:szCs w:val="18"/>
          <w:lang w:val="de-DE" w:bidi="de-DE"/>
        </w:rPr>
        <w:t>Handschutz:</w:t>
      </w:r>
      <w:r>
        <w:rPr>
          <w:b/>
          <w:sz w:val="18"/>
          <w:szCs w:val="18"/>
          <w:lang w:val="de-DE" w:bidi="de-DE"/>
        </w:rPr>
        <w:tab/>
      </w:r>
      <w:r>
        <w:rPr>
          <w:sz w:val="18"/>
          <w:szCs w:val="18"/>
          <w:lang w:val="de-DE" w:bidi="de-DE"/>
        </w:rPr>
        <w:t>Schutzhandschuhe.</w:t>
      </w:r>
    </w:p>
    <w:p w14:paraId="2663A917" w14:textId="77777777" w:rsidR="001C27C3" w:rsidRPr="00D17693" w:rsidRDefault="001C27C3">
      <w:pPr>
        <w:pStyle w:val="BodyText"/>
        <w:spacing w:before="7"/>
        <w:rPr>
          <w:sz w:val="15"/>
          <w:lang w:val="de-DE"/>
        </w:rPr>
      </w:pPr>
    </w:p>
    <w:p w14:paraId="585A8C54" w14:textId="77777777" w:rsidR="001C27C3" w:rsidRPr="00D17693" w:rsidRDefault="00333BFD" w:rsidP="00C14A47">
      <w:pPr>
        <w:tabs>
          <w:tab w:val="left" w:pos="3281"/>
        </w:tabs>
        <w:ind w:left="1985"/>
        <w:rPr>
          <w:sz w:val="18"/>
          <w:lang w:val="de-DE"/>
        </w:rPr>
      </w:pPr>
      <w:r>
        <w:rPr>
          <w:b/>
          <w:sz w:val="18"/>
          <w:szCs w:val="18"/>
          <w:lang w:val="de-DE" w:bidi="de-DE"/>
        </w:rPr>
        <w:t>Augenschutz:</w:t>
      </w:r>
      <w:r>
        <w:rPr>
          <w:b/>
          <w:sz w:val="18"/>
          <w:szCs w:val="18"/>
          <w:lang w:val="de-DE" w:bidi="de-DE"/>
        </w:rPr>
        <w:tab/>
      </w:r>
      <w:r>
        <w:rPr>
          <w:sz w:val="18"/>
          <w:szCs w:val="18"/>
          <w:lang w:val="de-DE" w:bidi="de-DE"/>
        </w:rPr>
        <w:t>Schutzbrille. Sicherstellen, dass eine Augendusche zur Verfügung steht.</w:t>
      </w:r>
    </w:p>
    <w:p w14:paraId="24C65C77" w14:textId="77777777" w:rsidR="001C27C3" w:rsidRPr="00D17693" w:rsidRDefault="00333BFD" w:rsidP="00C14A47">
      <w:pPr>
        <w:tabs>
          <w:tab w:val="left" w:pos="3281"/>
        </w:tabs>
        <w:spacing w:before="180"/>
        <w:ind w:left="2127"/>
        <w:rPr>
          <w:sz w:val="18"/>
          <w:lang w:val="de-DE"/>
        </w:rPr>
      </w:pPr>
      <w:r>
        <w:rPr>
          <w:b/>
          <w:sz w:val="18"/>
          <w:szCs w:val="18"/>
          <w:lang w:val="de-DE" w:bidi="de-DE"/>
        </w:rPr>
        <w:t>Hautschutz:</w:t>
      </w:r>
      <w:r>
        <w:rPr>
          <w:b/>
          <w:sz w:val="18"/>
          <w:szCs w:val="18"/>
          <w:lang w:val="de-DE" w:bidi="de-DE"/>
        </w:rPr>
        <w:tab/>
      </w:r>
      <w:r>
        <w:rPr>
          <w:sz w:val="18"/>
          <w:szCs w:val="18"/>
          <w:lang w:val="de-DE" w:bidi="de-DE"/>
        </w:rPr>
        <w:t>Schutzkleidung.</w:t>
      </w:r>
    </w:p>
    <w:p w14:paraId="68D614EC" w14:textId="77777777" w:rsidR="001C27C3" w:rsidRPr="00D17693" w:rsidRDefault="00333BFD" w:rsidP="00C14A47">
      <w:pPr>
        <w:tabs>
          <w:tab w:val="left" w:pos="3281"/>
        </w:tabs>
        <w:spacing w:before="179"/>
        <w:ind w:left="1134"/>
        <w:rPr>
          <w:sz w:val="18"/>
          <w:lang w:val="de-DE"/>
        </w:rPr>
      </w:pPr>
      <w:r>
        <w:rPr>
          <w:noProof/>
          <w:sz w:val="18"/>
          <w:szCs w:val="18"/>
          <w:lang w:val="de-DE" w:bidi="de-DE"/>
        </w:rPr>
        <mc:AlternateContent>
          <mc:Choice Requires="wps">
            <w:drawing>
              <wp:anchor distT="0" distB="0" distL="0" distR="0" simplePos="0" relativeHeight="251633664" behindDoc="0" locked="0" layoutInCell="1" allowOverlap="1" wp14:anchorId="5C3A3634" wp14:editId="403E48A6">
                <wp:simplePos x="0" y="0"/>
                <wp:positionH relativeFrom="page">
                  <wp:posOffset>435610</wp:posOffset>
                </wp:positionH>
                <wp:positionV relativeFrom="paragraph">
                  <wp:posOffset>306070</wp:posOffset>
                </wp:positionV>
                <wp:extent cx="6888480" cy="218440"/>
                <wp:effectExtent l="6985" t="10160" r="10160" b="9525"/>
                <wp:wrapTopAndBottom/>
                <wp:docPr id="118"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01978C45" w14:textId="77777777" w:rsidR="00E5748D" w:rsidRDefault="00E5748D">
                            <w:pPr>
                              <w:spacing w:before="50"/>
                              <w:ind w:left="103"/>
                              <w:rPr>
                                <w:b/>
                                <w:sz w:val="20"/>
                              </w:rPr>
                            </w:pPr>
                            <w:r>
                              <w:rPr>
                                <w:b/>
                                <w:sz w:val="20"/>
                                <w:szCs w:val="20"/>
                                <w:lang w:val="de-DE" w:bidi="de-DE"/>
                              </w:rPr>
                              <w:t>Abschnitt 9: Physikalische und chemische Eigenschaften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A3634" id="Text Box 103" o:spid="_x0000_s1259" type="#_x0000_t202" style="position:absolute;left:0;text-align:left;margin-left:34.3pt;margin-top:24.1pt;width:542.4pt;height:17.2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" fillcolor="#bebebe" strokeweight=".16936mm">
                <v:textbox inset="0,0,0,0">
                  <w:txbxContent>
                    <w:p w14:paraId="01978C45" w14:textId="77777777" w:rsidR="00E5748D" w:rsidRDefault="00E5748D">
                      <w:pPr>
                        <w:spacing w:before="50"/>
                        <w:ind w:left="103"/>
                        <w:rPr>
                          <w:b/>
                          <w:sz w:val="20"/>
                        </w:rPr>
                      </w:pPr>
                      <w:r>
                        <w:rPr>
                          <w:b/>
                          <w:sz w:val="20"/>
                          <w:szCs w:val="20"/>
                          <w:lang w:val="de-DE" w:bidi="de-DE"/>
                        </w:rPr>
                        <w:t>Abschnitt 9: Physikalische und chemische Eigenschaften</w:t>
                      </w:r>
                    </w:p>
                  </w:txbxContent>
                </v:textbox>
                <w10:wrap type="topAndBottom" anchorx="page"/>
              </v:shape>
            </w:pict>
          </mc:Fallback>
        </mc:AlternateContent>
      </w:r>
      <w:r>
        <w:rPr>
          <w:b/>
          <w:sz w:val="18"/>
          <w:szCs w:val="18"/>
          <w:lang w:val="de-DE" w:bidi="de-DE"/>
        </w:rPr>
        <w:t>Hinsichtlich der Umwelt:</w:t>
      </w:r>
      <w:r>
        <w:rPr>
          <w:b/>
          <w:sz w:val="18"/>
          <w:szCs w:val="18"/>
          <w:lang w:val="de-DE" w:bidi="de-DE"/>
        </w:rPr>
        <w:tab/>
      </w:r>
      <w:r>
        <w:rPr>
          <w:sz w:val="18"/>
          <w:szCs w:val="18"/>
          <w:lang w:val="de-DE" w:bidi="de-DE"/>
        </w:rPr>
        <w:t>Keine speziellen Umweltschutzmaßnahmen erforderlich.</w:t>
      </w:r>
    </w:p>
    <w:p w14:paraId="77ED9DD0" w14:textId="77777777" w:rsidR="001C27C3" w:rsidRPr="00D17693" w:rsidRDefault="001C27C3">
      <w:pPr>
        <w:pStyle w:val="BodyText"/>
        <w:spacing w:before="1"/>
        <w:rPr>
          <w:sz w:val="4"/>
          <w:lang w:val="de-DE"/>
        </w:rPr>
      </w:pPr>
    </w:p>
    <w:p w14:paraId="71CC2CF8" w14:textId="77777777" w:rsidR="001C27C3" w:rsidRDefault="00333BFD">
      <w:pPr>
        <w:pStyle w:val="BodyText"/>
        <w:ind w:left="214"/>
        <w:rPr>
          <w:sz w:val="20"/>
        </w:rPr>
      </w:pPr>
      <w:r>
        <w:rPr>
          <w:noProof/>
          <w:sz w:val="20"/>
          <w:szCs w:val="20"/>
          <w:lang w:val="de-DE" w:bidi="de-DE"/>
        </w:rPr>
        <mc:AlternateContent>
          <mc:Choice Requires="wps">
            <w:drawing>
              <wp:inline distT="0" distB="0" distL="0" distR="0" wp14:anchorId="3075E764" wp14:editId="363AAE10">
                <wp:extent cx="6710045" cy="182880"/>
                <wp:effectExtent l="8890" t="8890" r="5715" b="8255"/>
                <wp:docPr id="117"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5D942B5" w14:textId="77777777" w:rsidR="00E5748D" w:rsidRPr="00D17693" w:rsidRDefault="00E5748D">
                            <w:pPr>
                              <w:spacing w:before="35"/>
                              <w:ind w:left="103"/>
                              <w:rPr>
                                <w:b/>
                                <w:sz w:val="18"/>
                                <w:lang w:val="de-DE"/>
                              </w:rPr>
                            </w:pPr>
                            <w:r>
                              <w:rPr>
                                <w:b/>
                                <w:sz w:val="18"/>
                                <w:szCs w:val="18"/>
                                <w:lang w:val="de-DE" w:bidi="de-DE"/>
                              </w:rPr>
                              <w:t>9.1 Angaben zu den grundlegenden physikalischen und chemischen Eigenschaften</w:t>
                            </w:r>
                          </w:p>
                        </w:txbxContent>
                      </wps:txbx>
                      <wps:bodyPr rot="0" vert="horz" wrap="square" lIns="0" tIns="0" rIns="0" bIns="0" anchor="t" anchorCtr="0" upright="1">
                        <a:noAutofit/>
                      </wps:bodyPr>
                    </wps:wsp>
                  </a:graphicData>
                </a:graphic>
              </wp:inline>
            </w:drawing>
          </mc:Choice>
          <mc:Fallback>
            <w:pict>
              <v:shape w14:anchorId="3075E764" id="Text Box 102" o:spid="_x0000_s1260"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CdRtGCMwIAAGUEAAAOAAAAAAAAAAAAAAAAAC4C&#10;AABkcnMvZTJvRG9jLnhtbFBLAQItABQABgAIAAAAIQBctz6K3AAAAAUBAAAPAAAAAAAAAAAAAAAA&#10;AI0EAABkcnMvZG93bnJldi54bWxQSwUGAAAAAAQABADzAAAAlgUAAAAA&#10;" fillcolor="#bebebe" strokeweight=".48pt">
                <v:textbox inset="0,0,0,0">
                  <w:txbxContent>
                    <w:p w14:paraId="75D942B5" w14:textId="77777777" w:rsidR="00E5748D" w:rsidRPr="00D17693" w:rsidRDefault="00E5748D">
                      <w:pPr>
                        <w:spacing w:before="35"/>
                        <w:ind w:left="103"/>
                        <w:rPr>
                          <w:b/>
                          <w:sz w:val="18"/>
                          <w:lang w:val="de-DE"/>
                        </w:rPr>
                      </w:pPr>
                      <w:r>
                        <w:rPr>
                          <w:b/>
                          <w:sz w:val="18"/>
                          <w:szCs w:val="18"/>
                          <w:lang w:val="de-DE" w:bidi="de-DE"/>
                        </w:rPr>
                        <w:t>9.1 Angaben zu den grundlegenden physikalischen und chemischen Eigenschaften</w:t>
                      </w:r>
                    </w:p>
                  </w:txbxContent>
                </v:textbox>
                <w10:anchorlock/>
              </v:shape>
            </w:pict>
          </mc:Fallback>
        </mc:AlternateContent>
      </w:r>
    </w:p>
    <w:p w14:paraId="40E62266" w14:textId="317E599C" w:rsidR="001C27C3" w:rsidRPr="00D17693" w:rsidRDefault="00333BFD" w:rsidP="00C14A47">
      <w:pPr>
        <w:tabs>
          <w:tab w:val="left" w:pos="715"/>
        </w:tabs>
        <w:spacing w:before="137"/>
        <w:ind w:left="-426" w:right="4748"/>
        <w:jc w:val="center"/>
        <w:rPr>
          <w:sz w:val="18"/>
          <w:lang w:val="de-DE"/>
        </w:rPr>
      </w:pPr>
      <w:r>
        <w:rPr>
          <w:b/>
          <w:sz w:val="18"/>
          <w:szCs w:val="18"/>
          <w:lang w:val="de-DE" w:bidi="de-DE"/>
        </w:rPr>
        <w:t>Zustand:</w:t>
      </w:r>
      <w:r w:rsidR="00C14A47">
        <w:rPr>
          <w:b/>
          <w:sz w:val="18"/>
          <w:szCs w:val="18"/>
          <w:lang w:val="de-DE" w:bidi="de-DE"/>
        </w:rPr>
        <w:t xml:space="preserve">  </w:t>
      </w:r>
      <w:r>
        <w:rPr>
          <w:sz w:val="18"/>
          <w:szCs w:val="18"/>
          <w:lang w:val="de-DE" w:bidi="de-DE"/>
        </w:rPr>
        <w:t>Flüssig</w:t>
      </w:r>
    </w:p>
    <w:p w14:paraId="57C28A14" w14:textId="79B0C1FF" w:rsidR="001C27C3" w:rsidRPr="00D17693" w:rsidRDefault="00333BFD">
      <w:pPr>
        <w:pStyle w:val="BodyText"/>
        <w:tabs>
          <w:tab w:val="left" w:pos="3281"/>
        </w:tabs>
        <w:spacing w:before="180"/>
        <w:ind w:left="2425"/>
        <w:rPr>
          <w:lang w:val="de-DE"/>
        </w:rPr>
      </w:pPr>
      <w:r>
        <w:rPr>
          <w:b/>
          <w:lang w:val="de-DE" w:bidi="de-DE"/>
        </w:rPr>
        <w:t>Farbe:</w:t>
      </w:r>
      <w:r w:rsidR="00C14A47">
        <w:rPr>
          <w:b/>
          <w:lang w:val="de-DE" w:bidi="de-DE"/>
        </w:rPr>
        <w:t xml:space="preserve">  </w:t>
      </w:r>
      <w:r>
        <w:rPr>
          <w:lang w:val="de-DE" w:bidi="de-DE"/>
        </w:rPr>
        <w:t>Verschiedene Farben (von farblos bis blassgelb/-orange)</w:t>
      </w:r>
    </w:p>
    <w:p w14:paraId="5D38181A" w14:textId="071F27D4" w:rsidR="001C27C3" w:rsidRPr="00D17693" w:rsidRDefault="00333BFD" w:rsidP="00C14A47">
      <w:pPr>
        <w:tabs>
          <w:tab w:val="left" w:pos="815"/>
        </w:tabs>
        <w:spacing w:before="179"/>
        <w:ind w:left="-142" w:right="4628"/>
        <w:jc w:val="center"/>
        <w:rPr>
          <w:sz w:val="18"/>
          <w:lang w:val="de-DE"/>
        </w:rPr>
      </w:pPr>
      <w:r>
        <w:rPr>
          <w:b/>
          <w:sz w:val="18"/>
          <w:szCs w:val="18"/>
          <w:lang w:val="de-DE" w:bidi="de-DE"/>
        </w:rPr>
        <w:t>Geruch:</w:t>
      </w:r>
      <w:r w:rsidR="00C14A47">
        <w:rPr>
          <w:b/>
          <w:sz w:val="18"/>
          <w:szCs w:val="18"/>
          <w:lang w:val="de-DE" w:bidi="de-DE"/>
        </w:rPr>
        <w:t xml:space="preserve">  </w:t>
      </w:r>
      <w:r>
        <w:rPr>
          <w:sz w:val="18"/>
          <w:szCs w:val="18"/>
          <w:lang w:val="de-DE" w:bidi="de-DE"/>
        </w:rPr>
        <w:t>Angenehm</w:t>
      </w:r>
    </w:p>
    <w:p w14:paraId="4C017A6E" w14:textId="77777777" w:rsidR="001C27C3" w:rsidRPr="00D17693" w:rsidRDefault="001C27C3">
      <w:pPr>
        <w:pStyle w:val="BodyText"/>
        <w:spacing w:before="10"/>
        <w:rPr>
          <w:sz w:val="15"/>
          <w:lang w:val="de-DE"/>
        </w:rPr>
      </w:pPr>
    </w:p>
    <w:p w14:paraId="6FC2B7C2" w14:textId="07334931" w:rsidR="001C27C3" w:rsidRPr="00D17693" w:rsidRDefault="00333BFD" w:rsidP="00C14A47">
      <w:pPr>
        <w:tabs>
          <w:tab w:val="left" w:pos="1696"/>
        </w:tabs>
        <w:ind w:left="-567" w:right="4818"/>
        <w:jc w:val="center"/>
        <w:rPr>
          <w:sz w:val="18"/>
          <w:lang w:val="de-DE"/>
        </w:rPr>
      </w:pPr>
      <w:r>
        <w:rPr>
          <w:b/>
          <w:sz w:val="18"/>
          <w:szCs w:val="18"/>
          <w:lang w:val="de-DE" w:bidi="de-DE"/>
        </w:rPr>
        <w:t>Verdampfungsgeschwindigkeit:</w:t>
      </w:r>
      <w:r w:rsidR="00C14A47">
        <w:rPr>
          <w:b/>
          <w:sz w:val="18"/>
          <w:szCs w:val="18"/>
          <w:lang w:val="de-DE" w:bidi="de-DE"/>
        </w:rPr>
        <w:t xml:space="preserve">  </w:t>
      </w:r>
      <w:r>
        <w:rPr>
          <w:sz w:val="18"/>
          <w:szCs w:val="18"/>
          <w:lang w:val="de-DE" w:bidi="de-DE"/>
        </w:rPr>
        <w:t>Keine Daten vorhanden</w:t>
      </w:r>
    </w:p>
    <w:p w14:paraId="1C10799A" w14:textId="6CAB4C71" w:rsidR="001C27C3" w:rsidRPr="00D17693" w:rsidRDefault="00333BFD" w:rsidP="00C14A47">
      <w:pPr>
        <w:tabs>
          <w:tab w:val="left" w:pos="3281"/>
        </w:tabs>
        <w:spacing w:before="179"/>
        <w:ind w:left="2127"/>
        <w:rPr>
          <w:sz w:val="18"/>
          <w:lang w:val="de-DE"/>
        </w:rPr>
      </w:pPr>
      <w:r>
        <w:rPr>
          <w:b/>
          <w:sz w:val="18"/>
          <w:szCs w:val="18"/>
          <w:lang w:val="de-DE" w:bidi="de-DE"/>
        </w:rPr>
        <w:t>Oxidation:</w:t>
      </w:r>
      <w:r w:rsidR="00C14A47">
        <w:rPr>
          <w:b/>
          <w:sz w:val="18"/>
          <w:szCs w:val="18"/>
          <w:lang w:val="de-DE" w:bidi="de-DE"/>
        </w:rPr>
        <w:t xml:space="preserve">  </w:t>
      </w:r>
      <w:r>
        <w:rPr>
          <w:sz w:val="18"/>
          <w:szCs w:val="18"/>
          <w:lang w:val="de-DE" w:bidi="de-DE"/>
        </w:rPr>
        <w:t>Keine Daten vorhanden</w:t>
      </w:r>
    </w:p>
    <w:p w14:paraId="3F15C09E" w14:textId="253DAADF" w:rsidR="001C27C3" w:rsidRPr="00D17693" w:rsidRDefault="00333BFD">
      <w:pPr>
        <w:tabs>
          <w:tab w:val="left" w:pos="3281"/>
        </w:tabs>
        <w:spacing w:before="180"/>
        <w:ind w:left="1465"/>
        <w:rPr>
          <w:sz w:val="18"/>
          <w:lang w:val="de-DE"/>
        </w:rPr>
      </w:pPr>
      <w:r>
        <w:rPr>
          <w:b/>
          <w:sz w:val="18"/>
          <w:szCs w:val="18"/>
          <w:lang w:val="de-DE" w:bidi="de-DE"/>
        </w:rPr>
        <w:t>Wasserlöslichkeit:</w:t>
      </w:r>
      <w:r w:rsidR="00C14A47">
        <w:rPr>
          <w:b/>
          <w:sz w:val="18"/>
          <w:szCs w:val="18"/>
          <w:lang w:val="de-DE" w:bidi="de-DE"/>
        </w:rPr>
        <w:t xml:space="preserve">  </w:t>
      </w:r>
      <w:r>
        <w:rPr>
          <w:sz w:val="18"/>
          <w:szCs w:val="18"/>
          <w:lang w:val="de-DE" w:bidi="de-DE"/>
        </w:rPr>
        <w:t>Löslich</w:t>
      </w:r>
    </w:p>
    <w:p w14:paraId="408B45AA" w14:textId="17605EE6" w:rsidR="001C27C3" w:rsidRPr="00D17693" w:rsidRDefault="00333BFD">
      <w:pPr>
        <w:tabs>
          <w:tab w:val="left" w:pos="3281"/>
        </w:tabs>
        <w:spacing w:before="179"/>
        <w:ind w:left="2216"/>
        <w:rPr>
          <w:sz w:val="18"/>
          <w:lang w:val="de-DE"/>
        </w:rPr>
      </w:pPr>
      <w:r>
        <w:rPr>
          <w:b/>
          <w:sz w:val="18"/>
          <w:szCs w:val="18"/>
          <w:lang w:val="de-DE" w:bidi="de-DE"/>
        </w:rPr>
        <w:t>Viskosität:</w:t>
      </w:r>
      <w:r w:rsidR="00C14A47">
        <w:rPr>
          <w:b/>
          <w:sz w:val="18"/>
          <w:szCs w:val="18"/>
          <w:lang w:val="de-DE" w:bidi="de-DE"/>
        </w:rPr>
        <w:t xml:space="preserve">  </w:t>
      </w:r>
      <w:r>
        <w:rPr>
          <w:sz w:val="18"/>
          <w:szCs w:val="18"/>
          <w:lang w:val="de-DE" w:bidi="de-DE"/>
        </w:rPr>
        <w:t>Keine Daten verfügbar.</w:t>
      </w:r>
    </w:p>
    <w:p w14:paraId="39FC638C" w14:textId="77777777" w:rsidR="001C27C3" w:rsidRPr="00D17693" w:rsidRDefault="001C27C3">
      <w:pPr>
        <w:pStyle w:val="BodyText"/>
        <w:spacing w:before="9"/>
        <w:rPr>
          <w:sz w:val="15"/>
          <w:lang w:val="de-DE"/>
        </w:rPr>
      </w:pPr>
    </w:p>
    <w:p w14:paraId="2283D511" w14:textId="4548A24C" w:rsidR="001C27C3" w:rsidRPr="00D17693" w:rsidRDefault="00C14A47" w:rsidP="00C14A47">
      <w:pPr>
        <w:tabs>
          <w:tab w:val="left" w:pos="2107"/>
          <w:tab w:val="left" w:pos="5410"/>
          <w:tab w:val="left" w:pos="7599"/>
        </w:tabs>
        <w:ind w:left="426" w:right="862"/>
        <w:jc w:val="right"/>
        <w:rPr>
          <w:sz w:val="18"/>
          <w:lang w:val="de-DE"/>
        </w:rPr>
      </w:pPr>
      <w:r>
        <w:rPr>
          <w:b/>
          <w:sz w:val="18"/>
          <w:szCs w:val="18"/>
          <w:lang w:val="de-DE" w:bidi="de-DE"/>
        </w:rPr>
        <w:t xml:space="preserve"> </w:t>
      </w:r>
      <w:r w:rsidR="00333BFD">
        <w:rPr>
          <w:b/>
          <w:sz w:val="18"/>
          <w:szCs w:val="18"/>
          <w:lang w:val="de-DE" w:bidi="de-DE"/>
        </w:rPr>
        <w:t>Siedepunkt/-bereich °C:</w:t>
      </w:r>
      <w:r>
        <w:rPr>
          <w:b/>
          <w:sz w:val="18"/>
          <w:szCs w:val="18"/>
          <w:lang w:val="de-DE" w:bidi="de-DE"/>
        </w:rPr>
        <w:t xml:space="preserve">  </w:t>
      </w:r>
      <w:r w:rsidR="00333BFD">
        <w:rPr>
          <w:sz w:val="18"/>
          <w:szCs w:val="18"/>
          <w:lang w:val="de-DE" w:bidi="de-DE"/>
        </w:rPr>
        <w:t>Keine Daten verfügbar.</w:t>
      </w:r>
      <w:r w:rsidR="00333BFD">
        <w:rPr>
          <w:sz w:val="18"/>
          <w:szCs w:val="18"/>
          <w:lang w:val="de-DE" w:bidi="de-DE"/>
        </w:rPr>
        <w:tab/>
      </w:r>
      <w:r w:rsidR="00333BFD">
        <w:rPr>
          <w:b/>
          <w:sz w:val="18"/>
          <w:szCs w:val="18"/>
          <w:lang w:val="de-DE" w:bidi="de-DE"/>
        </w:rPr>
        <w:t>Schmelzpunkt/-bereich °C:</w:t>
      </w:r>
      <w:r>
        <w:rPr>
          <w:b/>
          <w:sz w:val="18"/>
          <w:szCs w:val="18"/>
          <w:lang w:val="de-DE" w:bidi="de-DE"/>
        </w:rPr>
        <w:t xml:space="preserve">  </w:t>
      </w:r>
      <w:r w:rsidR="00333BFD">
        <w:rPr>
          <w:sz w:val="18"/>
          <w:szCs w:val="18"/>
          <w:lang w:val="de-DE" w:bidi="de-DE"/>
        </w:rPr>
        <w:t>Keine Daten verfügbar.</w:t>
      </w:r>
    </w:p>
    <w:p w14:paraId="3691B389" w14:textId="77777777" w:rsidR="001C27C3" w:rsidRPr="00D17693" w:rsidRDefault="001C27C3">
      <w:pPr>
        <w:pStyle w:val="BodyText"/>
        <w:spacing w:before="7"/>
        <w:rPr>
          <w:sz w:val="15"/>
          <w:lang w:val="de-DE"/>
        </w:rPr>
      </w:pPr>
    </w:p>
    <w:p w14:paraId="0EA157C1" w14:textId="1C7F729A" w:rsidR="001C27C3" w:rsidRPr="00D17693" w:rsidRDefault="00333BFD">
      <w:pPr>
        <w:tabs>
          <w:tab w:val="left" w:pos="3281"/>
          <w:tab w:val="left" w:pos="7998"/>
          <w:tab w:val="left" w:pos="8774"/>
        </w:tabs>
        <w:ind w:left="656"/>
        <w:rPr>
          <w:sz w:val="18"/>
          <w:lang w:val="de-DE"/>
        </w:rPr>
      </w:pPr>
      <w:r>
        <w:rPr>
          <w:b/>
          <w:sz w:val="18"/>
          <w:szCs w:val="18"/>
          <w:lang w:val="de-DE" w:bidi="de-DE"/>
        </w:rPr>
        <w:t>Entflammbarkeitsgrenze in % unter:</w:t>
      </w:r>
      <w:r w:rsidR="00C14A47">
        <w:rPr>
          <w:b/>
          <w:sz w:val="18"/>
          <w:szCs w:val="18"/>
          <w:lang w:val="de-DE" w:bidi="de-DE"/>
        </w:rPr>
        <w:t xml:space="preserve"> </w:t>
      </w:r>
      <w:r>
        <w:rPr>
          <w:sz w:val="18"/>
          <w:szCs w:val="18"/>
          <w:lang w:val="de-DE" w:bidi="de-DE"/>
        </w:rPr>
        <w:t>Nicht zutreffend.</w:t>
      </w:r>
      <w:r>
        <w:rPr>
          <w:sz w:val="18"/>
          <w:szCs w:val="18"/>
          <w:lang w:val="de-DE" w:bidi="de-DE"/>
        </w:rPr>
        <w:tab/>
      </w:r>
      <w:r>
        <w:rPr>
          <w:b/>
          <w:sz w:val="18"/>
          <w:szCs w:val="18"/>
          <w:lang w:val="de-DE" w:bidi="de-DE"/>
        </w:rPr>
        <w:t>über:</w:t>
      </w:r>
      <w:r w:rsidR="00C14A47">
        <w:rPr>
          <w:b/>
          <w:sz w:val="18"/>
          <w:szCs w:val="18"/>
          <w:lang w:val="de-DE" w:bidi="de-DE"/>
        </w:rPr>
        <w:t xml:space="preserve"> </w:t>
      </w:r>
      <w:r>
        <w:rPr>
          <w:sz w:val="18"/>
          <w:szCs w:val="18"/>
          <w:lang w:val="de-DE" w:bidi="de-DE"/>
        </w:rPr>
        <w:t>Nicht zutreffend.</w:t>
      </w:r>
    </w:p>
    <w:p w14:paraId="5EB03771" w14:textId="77777777" w:rsidR="001C27C3" w:rsidRPr="00C14A47" w:rsidRDefault="001C27C3">
      <w:pPr>
        <w:pStyle w:val="BodyText"/>
        <w:spacing w:before="7"/>
        <w:rPr>
          <w:sz w:val="15"/>
          <w:lang w:val="de-DE"/>
        </w:rPr>
      </w:pPr>
    </w:p>
    <w:p w14:paraId="294BC9F6" w14:textId="4455F373" w:rsidR="001C27C3" w:rsidRPr="00D17693" w:rsidRDefault="00333BFD" w:rsidP="00C14A47">
      <w:pPr>
        <w:tabs>
          <w:tab w:val="left" w:pos="3001"/>
          <w:tab w:val="left" w:pos="3281"/>
          <w:tab w:val="left" w:pos="6186"/>
          <w:tab w:val="left" w:pos="7067"/>
          <w:tab w:val="left" w:pos="7977"/>
          <w:tab w:val="left" w:pos="8493"/>
          <w:tab w:val="left" w:pos="8774"/>
        </w:tabs>
        <w:spacing w:line="448" w:lineRule="auto"/>
        <w:ind w:left="851" w:right="863"/>
        <w:jc w:val="right"/>
        <w:rPr>
          <w:sz w:val="18"/>
          <w:lang w:val="de-DE"/>
        </w:rPr>
      </w:pPr>
      <w:r>
        <w:rPr>
          <w:noProof/>
          <w:sz w:val="18"/>
          <w:szCs w:val="18"/>
          <w:lang w:val="de-DE" w:bidi="de-DE"/>
        </w:rPr>
        <mc:AlternateContent>
          <mc:Choice Requires="wps">
            <w:drawing>
              <wp:anchor distT="0" distB="0" distL="114300" distR="114300" simplePos="0" relativeHeight="251645952" behindDoc="1" locked="0" layoutInCell="1" allowOverlap="1" wp14:anchorId="04346146" wp14:editId="68847C84">
                <wp:simplePos x="0" y="0"/>
                <wp:positionH relativeFrom="page">
                  <wp:posOffset>435610</wp:posOffset>
                </wp:positionH>
                <wp:positionV relativeFrom="paragraph">
                  <wp:posOffset>683260</wp:posOffset>
                </wp:positionV>
                <wp:extent cx="6888480" cy="218440"/>
                <wp:effectExtent l="6985" t="7620" r="10160" b="12065"/>
                <wp:wrapNone/>
                <wp:docPr id="11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1772DBE1" w14:textId="77777777" w:rsidR="00E5748D" w:rsidRDefault="00E5748D">
                            <w:pPr>
                              <w:spacing w:before="52"/>
                              <w:ind w:left="103"/>
                              <w:rPr>
                                <w:b/>
                                <w:sz w:val="20"/>
                              </w:rPr>
                            </w:pPr>
                            <w:r>
                              <w:rPr>
                                <w:b/>
                                <w:sz w:val="20"/>
                                <w:szCs w:val="20"/>
                                <w:lang w:val="de-DE" w:bidi="de-DE"/>
                              </w:rPr>
                              <w:t>Abschnitt 10: Stabilität und Reaktivität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46146" id="Text Box 101" o:spid="_x0000_s1261" type="#_x0000_t202" style="position:absolute;left:0;text-align:left;margin-left:34.3pt;margin-top:53.8pt;width:542.4pt;height:17.2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" fillcolor="#bebebe" strokeweight=".16936mm">
                <v:textbox inset="0,0,0,0">
                  <w:txbxContent>
                    <w:p w14:paraId="1772DBE1" w14:textId="77777777" w:rsidR="00E5748D" w:rsidRDefault="00E5748D">
                      <w:pPr>
                        <w:spacing w:before="52"/>
                        <w:ind w:left="103"/>
                        <w:rPr>
                          <w:b/>
                          <w:sz w:val="20"/>
                        </w:rPr>
                      </w:pPr>
                      <w:r>
                        <w:rPr>
                          <w:b/>
                          <w:sz w:val="20"/>
                          <w:szCs w:val="20"/>
                          <w:lang w:val="de-DE" w:bidi="de-DE"/>
                        </w:rPr>
                        <w:t>Abschnitt 10: Stabilität und Reaktivität</w:t>
                      </w:r>
                    </w:p>
                  </w:txbxContent>
                </v:textbox>
                <w10:wrap anchorx="page"/>
              </v:shape>
            </w:pict>
          </mc:Fallback>
        </mc:AlternateContent>
      </w:r>
      <w:r>
        <w:rPr>
          <w:b/>
          <w:sz w:val="18"/>
          <w:szCs w:val="18"/>
          <w:lang w:val="de-DE" w:bidi="de-DE"/>
        </w:rPr>
        <w:t>Flammpunkt °C</w:t>
      </w:r>
      <w:r w:rsidR="00C14A47">
        <w:rPr>
          <w:b/>
          <w:sz w:val="18"/>
          <w:szCs w:val="18"/>
          <w:lang w:val="de-DE" w:bidi="de-DE"/>
        </w:rPr>
        <w:t xml:space="preserve">:  </w:t>
      </w:r>
      <w:r>
        <w:rPr>
          <w:sz w:val="18"/>
          <w:szCs w:val="18"/>
          <w:lang w:val="de-DE" w:bidi="de-DE"/>
        </w:rPr>
        <w:t>Keine Daten verfügbar.</w:t>
      </w:r>
      <w:r w:rsidR="00C14A47">
        <w:rPr>
          <w:sz w:val="18"/>
          <w:szCs w:val="18"/>
          <w:lang w:val="de-DE" w:bidi="de-DE"/>
        </w:rPr>
        <w:t xml:space="preserve">   </w:t>
      </w:r>
      <w:r>
        <w:rPr>
          <w:b/>
          <w:sz w:val="18"/>
          <w:szCs w:val="18"/>
          <w:lang w:val="de-DE" w:bidi="de-DE"/>
        </w:rPr>
        <w:t>Octanol-Wasser-Verteilungskoeffizient:</w:t>
      </w:r>
      <w:r w:rsidR="00C14A47">
        <w:rPr>
          <w:b/>
          <w:sz w:val="18"/>
          <w:szCs w:val="18"/>
          <w:lang w:val="de-DE" w:bidi="de-DE"/>
        </w:rPr>
        <w:t xml:space="preserve"> </w:t>
      </w:r>
      <w:r>
        <w:rPr>
          <w:sz w:val="18"/>
          <w:szCs w:val="18"/>
          <w:lang w:val="de-DE" w:bidi="de-DE"/>
        </w:rPr>
        <w:t xml:space="preserve">Keine Daten </w:t>
      </w:r>
      <w:r>
        <w:rPr>
          <w:spacing w:val="-3"/>
          <w:sz w:val="18"/>
          <w:szCs w:val="18"/>
          <w:lang w:val="de-DE" w:bidi="de-DE"/>
        </w:rPr>
        <w:t xml:space="preserve">verfügbar. </w:t>
      </w:r>
      <w:r>
        <w:rPr>
          <w:b/>
          <w:sz w:val="18"/>
          <w:szCs w:val="18"/>
          <w:lang w:val="de-DE" w:bidi="de-DE"/>
        </w:rPr>
        <w:t>Selbstentzündlichkeit °C:</w:t>
      </w:r>
      <w:r w:rsidR="00C14A47">
        <w:rPr>
          <w:b/>
          <w:sz w:val="18"/>
          <w:szCs w:val="18"/>
          <w:lang w:val="de-DE" w:bidi="de-DE"/>
        </w:rPr>
        <w:t xml:space="preserve">  </w:t>
      </w:r>
      <w:r>
        <w:rPr>
          <w:sz w:val="18"/>
          <w:szCs w:val="18"/>
          <w:lang w:val="de-DE" w:bidi="de-DE"/>
        </w:rPr>
        <w:t>Nicht zutreffend.</w:t>
      </w:r>
      <w:r>
        <w:rPr>
          <w:sz w:val="18"/>
          <w:szCs w:val="18"/>
          <w:lang w:val="de-DE" w:bidi="de-DE"/>
        </w:rPr>
        <w:tab/>
      </w:r>
      <w:r>
        <w:rPr>
          <w:sz w:val="18"/>
          <w:szCs w:val="18"/>
          <w:lang w:val="de-DE" w:bidi="de-DE"/>
        </w:rPr>
        <w:tab/>
      </w:r>
      <w:r>
        <w:rPr>
          <w:b/>
          <w:sz w:val="18"/>
          <w:szCs w:val="18"/>
          <w:lang w:val="de-DE" w:bidi="de-DE"/>
        </w:rPr>
        <w:t>Dampfdruck:</w:t>
      </w:r>
      <w:r w:rsidR="00C14A47">
        <w:rPr>
          <w:b/>
          <w:sz w:val="18"/>
          <w:szCs w:val="18"/>
          <w:lang w:val="de-DE" w:bidi="de-DE"/>
        </w:rPr>
        <w:t xml:space="preserve"> </w:t>
      </w:r>
      <w:r>
        <w:rPr>
          <w:sz w:val="18"/>
          <w:szCs w:val="18"/>
          <w:lang w:val="de-DE" w:bidi="de-DE"/>
        </w:rPr>
        <w:t xml:space="preserve">Keine Daten verfügbar. </w:t>
      </w:r>
      <w:r w:rsidR="00C14A47">
        <w:rPr>
          <w:sz w:val="18"/>
          <w:szCs w:val="18"/>
          <w:lang w:val="de-DE" w:bidi="de-DE"/>
        </w:rPr>
        <w:t xml:space="preserve">       </w:t>
      </w:r>
      <w:r>
        <w:rPr>
          <w:b/>
          <w:sz w:val="18"/>
          <w:szCs w:val="18"/>
          <w:lang w:val="de-DE" w:bidi="de-DE"/>
        </w:rPr>
        <w:t>Relative Dichte:</w:t>
      </w:r>
      <w:r w:rsidR="00C14A47">
        <w:rPr>
          <w:b/>
          <w:sz w:val="18"/>
          <w:szCs w:val="18"/>
          <w:lang w:val="de-DE" w:bidi="de-DE"/>
        </w:rPr>
        <w:t xml:space="preserve">  </w:t>
      </w:r>
      <w:r>
        <w:rPr>
          <w:sz w:val="18"/>
          <w:szCs w:val="18"/>
          <w:lang w:val="de-DE" w:bidi="de-DE"/>
        </w:rPr>
        <w:t>Keine Daten verfügbar.</w:t>
      </w:r>
      <w:r>
        <w:rPr>
          <w:sz w:val="18"/>
          <w:szCs w:val="18"/>
          <w:lang w:val="de-DE" w:bidi="de-DE"/>
        </w:rPr>
        <w:tab/>
      </w:r>
      <w:r>
        <w:rPr>
          <w:sz w:val="18"/>
          <w:szCs w:val="18"/>
          <w:lang w:val="de-DE" w:bidi="de-DE"/>
        </w:rPr>
        <w:tab/>
      </w:r>
      <w:r>
        <w:rPr>
          <w:sz w:val="18"/>
          <w:szCs w:val="18"/>
          <w:lang w:val="de-DE" w:bidi="de-DE"/>
        </w:rPr>
        <w:tab/>
      </w:r>
      <w:r>
        <w:rPr>
          <w:b/>
          <w:sz w:val="18"/>
          <w:szCs w:val="18"/>
          <w:lang w:val="de-DE" w:bidi="de-DE"/>
        </w:rPr>
        <w:t>pH:</w:t>
      </w:r>
      <w:r w:rsidR="00C14A47">
        <w:rPr>
          <w:b/>
          <w:sz w:val="18"/>
          <w:szCs w:val="18"/>
          <w:lang w:val="de-DE" w:bidi="de-DE"/>
        </w:rPr>
        <w:t xml:space="preserve"> </w:t>
      </w:r>
      <w:r>
        <w:rPr>
          <w:sz w:val="18"/>
          <w:szCs w:val="18"/>
          <w:lang w:val="de-DE" w:bidi="de-DE"/>
        </w:rPr>
        <w:t>Keine Daten verfügbar.</w:t>
      </w:r>
    </w:p>
    <w:p w14:paraId="5B8FA906" w14:textId="77777777" w:rsidR="001C27C3" w:rsidRPr="00D17693" w:rsidRDefault="00333BFD">
      <w:pPr>
        <w:pStyle w:val="BodyText"/>
        <w:spacing w:before="2"/>
        <w:rPr>
          <w:sz w:val="26"/>
          <w:lang w:val="de-DE"/>
        </w:rPr>
      </w:pPr>
      <w:r>
        <w:rPr>
          <w:noProof/>
          <w:lang w:val="de-DE" w:bidi="de-DE"/>
        </w:rPr>
        <mc:AlternateContent>
          <mc:Choice Requires="wps">
            <w:drawing>
              <wp:anchor distT="0" distB="0" distL="0" distR="0" simplePos="0" relativeHeight="251634688" behindDoc="0" locked="0" layoutInCell="1" allowOverlap="1" wp14:anchorId="3DA9B5BC" wp14:editId="32ADC8B6">
                <wp:simplePos x="0" y="0"/>
                <wp:positionH relativeFrom="page">
                  <wp:posOffset>507365</wp:posOffset>
                </wp:positionH>
                <wp:positionV relativeFrom="paragraph">
                  <wp:posOffset>219710</wp:posOffset>
                </wp:positionV>
                <wp:extent cx="6710045" cy="182880"/>
                <wp:effectExtent l="12065" t="10795" r="12065" b="6350"/>
                <wp:wrapTopAndBottom/>
                <wp:docPr id="115"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7C80C20" w14:textId="77777777" w:rsidR="00E5748D" w:rsidRDefault="00E5748D">
                            <w:pPr>
                              <w:spacing w:before="35"/>
                              <w:ind w:left="103"/>
                              <w:rPr>
                                <w:b/>
                                <w:sz w:val="18"/>
                              </w:rPr>
                            </w:pPr>
                            <w:r>
                              <w:rPr>
                                <w:b/>
                                <w:sz w:val="18"/>
                                <w:szCs w:val="18"/>
                                <w:lang w:val="de-DE" w:bidi="de-DE"/>
                              </w:rPr>
                              <w:t>10.1 Reaktivität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9B5BC" id="Text Box 100" o:spid="_x0000_s1262" type="#_x0000_t202" style="position:absolute;margin-left:39.95pt;margin-top:17.3pt;width:528.35pt;height:14.4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" fillcolor="#bebebe" strokeweight=".48pt">
                <v:textbox inset="0,0,0,0">
                  <w:txbxContent>
                    <w:p w14:paraId="77C80C20" w14:textId="77777777" w:rsidR="00E5748D" w:rsidRDefault="00E5748D">
                      <w:pPr>
                        <w:spacing w:before="35"/>
                        <w:ind w:left="103"/>
                        <w:rPr>
                          <w:b/>
                          <w:sz w:val="18"/>
                        </w:rPr>
                      </w:pPr>
                      <w:r>
                        <w:rPr>
                          <w:b/>
                          <w:sz w:val="18"/>
                          <w:szCs w:val="18"/>
                          <w:lang w:val="de-DE" w:bidi="de-DE"/>
                        </w:rPr>
                        <w:t>10.1 Reaktivität</w:t>
                      </w:r>
                    </w:p>
                  </w:txbxContent>
                </v:textbox>
                <w10:wrap type="topAndBottom" anchorx="page"/>
              </v:shape>
            </w:pict>
          </mc:Fallback>
        </mc:AlternateContent>
      </w:r>
    </w:p>
    <w:p w14:paraId="31543009" w14:textId="77777777" w:rsidR="001C27C3" w:rsidRPr="00D17693" w:rsidRDefault="00333BFD">
      <w:pPr>
        <w:pStyle w:val="BodyText"/>
        <w:tabs>
          <w:tab w:val="left" w:pos="3281"/>
        </w:tabs>
        <w:spacing w:before="135"/>
        <w:ind w:left="2156"/>
        <w:rPr>
          <w:lang w:val="de-DE"/>
        </w:rPr>
      </w:pPr>
      <w:r>
        <w:rPr>
          <w:b/>
          <w:lang w:val="de-DE" w:bidi="de-DE"/>
        </w:rPr>
        <w:t>Reaktivität:</w:t>
      </w:r>
      <w:r>
        <w:rPr>
          <w:b/>
          <w:lang w:val="de-DE" w:bidi="de-DE"/>
        </w:rPr>
        <w:tab/>
      </w:r>
      <w:r>
        <w:rPr>
          <w:lang w:val="de-DE" w:bidi="de-DE"/>
        </w:rPr>
        <w:t>Beständig unter empfohlenen Transport- bzw. Lagerbedingungen.</w:t>
      </w:r>
    </w:p>
    <w:p w14:paraId="05C38F7B" w14:textId="77777777" w:rsidR="001C27C3" w:rsidRPr="00D17693" w:rsidRDefault="00333BFD">
      <w:pPr>
        <w:pStyle w:val="BodyText"/>
        <w:rPr>
          <w:sz w:val="11"/>
          <w:lang w:val="de-DE"/>
        </w:rPr>
      </w:pPr>
      <w:r>
        <w:rPr>
          <w:noProof/>
          <w:lang w:val="de-DE" w:bidi="de-DE"/>
        </w:rPr>
        <mc:AlternateContent>
          <mc:Choice Requires="wps">
            <w:drawing>
              <wp:anchor distT="0" distB="0" distL="0" distR="0" simplePos="0" relativeHeight="251635712" behindDoc="0" locked="0" layoutInCell="1" allowOverlap="1" wp14:anchorId="4FF9B8AC" wp14:editId="3A2E6E0F">
                <wp:simplePos x="0" y="0"/>
                <wp:positionH relativeFrom="page">
                  <wp:posOffset>507365</wp:posOffset>
                </wp:positionH>
                <wp:positionV relativeFrom="paragraph">
                  <wp:posOffset>108585</wp:posOffset>
                </wp:positionV>
                <wp:extent cx="6710045" cy="184785"/>
                <wp:effectExtent l="12065" t="12065" r="12065" b="12700"/>
                <wp:wrapTopAndBottom/>
                <wp:docPr id="114"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43E9B640" w14:textId="77777777" w:rsidR="00E5748D" w:rsidRDefault="00E5748D">
                            <w:pPr>
                              <w:spacing w:before="35"/>
                              <w:ind w:left="103"/>
                              <w:rPr>
                                <w:b/>
                                <w:sz w:val="18"/>
                              </w:rPr>
                            </w:pPr>
                            <w:r>
                              <w:rPr>
                                <w:b/>
                                <w:sz w:val="18"/>
                                <w:szCs w:val="18"/>
                                <w:lang w:val="de-DE" w:bidi="de-DE"/>
                              </w:rPr>
                              <w:t>10.2 Chemische Stabilität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9B8AC" id="Text Box 99" o:spid="_x0000_s1263" type="#_x0000_t202" style="position:absolute;margin-left:39.95pt;margin-top:8.55pt;width:528.35pt;height:14.5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" fillcolor="#bebebe" strokeweight=".48pt">
                <v:textbox inset="0,0,0,0">
                  <w:txbxContent>
                    <w:p w14:paraId="43E9B640" w14:textId="77777777" w:rsidR="00E5748D" w:rsidRDefault="00E5748D">
                      <w:pPr>
                        <w:spacing w:before="35"/>
                        <w:ind w:left="103"/>
                        <w:rPr>
                          <w:b/>
                          <w:sz w:val="18"/>
                        </w:rPr>
                      </w:pPr>
                      <w:r>
                        <w:rPr>
                          <w:b/>
                          <w:sz w:val="18"/>
                          <w:szCs w:val="18"/>
                          <w:lang w:val="de-DE" w:bidi="de-DE"/>
                        </w:rPr>
                        <w:t>10.2 Chemische Stabilität</w:t>
                      </w:r>
                    </w:p>
                  </w:txbxContent>
                </v:textbox>
                <w10:wrap type="topAndBottom" anchorx="page"/>
              </v:shape>
            </w:pict>
          </mc:Fallback>
        </mc:AlternateContent>
      </w:r>
    </w:p>
    <w:p w14:paraId="3A641CBA" w14:textId="77777777" w:rsidR="001C27C3" w:rsidRPr="00D17693" w:rsidRDefault="00333BFD">
      <w:pPr>
        <w:tabs>
          <w:tab w:val="left" w:pos="3281"/>
        </w:tabs>
        <w:spacing w:before="135"/>
        <w:ind w:left="1474"/>
        <w:rPr>
          <w:sz w:val="18"/>
          <w:lang w:val="de-DE"/>
        </w:rPr>
      </w:pPr>
      <w:r>
        <w:rPr>
          <w:b/>
          <w:sz w:val="18"/>
          <w:szCs w:val="18"/>
          <w:lang w:val="de-DE" w:bidi="de-DE"/>
        </w:rPr>
        <w:t>Chemische Stabilität:</w:t>
      </w:r>
      <w:r>
        <w:rPr>
          <w:b/>
          <w:sz w:val="18"/>
          <w:szCs w:val="18"/>
          <w:lang w:val="de-DE" w:bidi="de-DE"/>
        </w:rPr>
        <w:tab/>
      </w:r>
      <w:r>
        <w:rPr>
          <w:sz w:val="18"/>
          <w:szCs w:val="18"/>
          <w:lang w:val="de-DE" w:bidi="de-DE"/>
        </w:rPr>
        <w:t>Stabil unter Standardbedingungen.</w:t>
      </w:r>
    </w:p>
    <w:p w14:paraId="2A673606" w14:textId="4E055FA5" w:rsidR="001C27C3" w:rsidRPr="00D17693" w:rsidRDefault="00333BFD" w:rsidP="00DB3D73">
      <w:pPr>
        <w:pStyle w:val="BodyText"/>
        <w:spacing w:before="3"/>
        <w:rPr>
          <w:sz w:val="11"/>
          <w:lang w:val="de-DE"/>
        </w:rPr>
        <w:sectPr w:rsidR="001C27C3" w:rsidRPr="00D17693">
          <w:pgSz w:w="12240" w:h="15840"/>
          <w:pgMar w:top="2420" w:right="580" w:bottom="920" w:left="580" w:header="884" w:footer="720" w:gutter="0"/>
          <w:cols w:space="720"/>
        </w:sectPr>
      </w:pPr>
      <w:r>
        <w:rPr>
          <w:noProof/>
          <w:lang w:val="de-DE" w:bidi="de-DE"/>
        </w:rPr>
        <mc:AlternateContent>
          <mc:Choice Requires="wps">
            <w:drawing>
              <wp:anchor distT="0" distB="0" distL="0" distR="0" simplePos="0" relativeHeight="251636736" behindDoc="0" locked="0" layoutInCell="1" allowOverlap="1" wp14:anchorId="22410B8B" wp14:editId="3464A206">
                <wp:simplePos x="0" y="0"/>
                <wp:positionH relativeFrom="page">
                  <wp:posOffset>507365</wp:posOffset>
                </wp:positionH>
                <wp:positionV relativeFrom="paragraph">
                  <wp:posOffset>110490</wp:posOffset>
                </wp:positionV>
                <wp:extent cx="6710045" cy="182880"/>
                <wp:effectExtent l="12065" t="12065" r="12065" b="5080"/>
                <wp:wrapTopAndBottom/>
                <wp:docPr id="113"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F3FD280" w14:textId="77777777" w:rsidR="00E5748D" w:rsidRDefault="00E5748D">
                            <w:pPr>
                              <w:spacing w:before="35"/>
                              <w:ind w:left="103"/>
                              <w:rPr>
                                <w:b/>
                                <w:sz w:val="18"/>
                              </w:rPr>
                            </w:pPr>
                            <w:r>
                              <w:rPr>
                                <w:b/>
                                <w:sz w:val="18"/>
                                <w:szCs w:val="18"/>
                                <w:lang w:val="de-DE" w:bidi="de-DE"/>
                              </w:rPr>
                              <w:t>10.3 Möglichkeit gefährlicher Reaktionen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10B8B" id="Text Box 98" o:spid="_x0000_s1264" type="#_x0000_t202" style="position:absolute;margin-left:39.95pt;margin-top:8.7pt;width:528.35pt;height:14.4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" fillcolor="#bebebe" strokeweight=".48pt">
                <v:textbox inset="0,0,0,0">
                  <w:txbxContent>
                    <w:p w14:paraId="6F3FD280" w14:textId="77777777" w:rsidR="00E5748D" w:rsidRDefault="00E5748D">
                      <w:pPr>
                        <w:spacing w:before="35"/>
                        <w:ind w:left="103"/>
                        <w:rPr>
                          <w:b/>
                          <w:sz w:val="18"/>
                        </w:rPr>
                      </w:pPr>
                      <w:r>
                        <w:rPr>
                          <w:b/>
                          <w:sz w:val="18"/>
                          <w:szCs w:val="18"/>
                          <w:lang w:val="de-DE" w:bidi="de-DE"/>
                        </w:rPr>
                        <w:t>10.3 Möglichkeit gefährlicher Reaktionen</w:t>
                      </w:r>
                    </w:p>
                  </w:txbxContent>
                </v:textbox>
                <w10:wrap type="topAndBottom" anchorx="page"/>
              </v:shape>
            </w:pict>
          </mc:Fallback>
        </mc:AlternateContent>
      </w:r>
    </w:p>
    <w:p w14:paraId="3FA20C70" w14:textId="77777777" w:rsidR="001C27C3" w:rsidRPr="00D17693" w:rsidRDefault="00333BFD" w:rsidP="00AC2CE6">
      <w:pPr>
        <w:pStyle w:val="BodyText"/>
        <w:tabs>
          <w:tab w:val="left" w:pos="3281"/>
        </w:tabs>
        <w:spacing w:before="97" w:line="273" w:lineRule="auto"/>
        <w:ind w:left="3282" w:right="1409" w:hanging="2289"/>
        <w:rPr>
          <w:lang w:val="de-DE"/>
        </w:rPr>
      </w:pPr>
      <w:r>
        <w:rPr>
          <w:noProof/>
          <w:lang w:val="de-DE" w:bidi="de-DE"/>
        </w:rPr>
        <w:lastRenderedPageBreak/>
        <mc:AlternateContent>
          <mc:Choice Requires="wps">
            <w:drawing>
              <wp:anchor distT="0" distB="0" distL="0" distR="0" simplePos="0" relativeHeight="251637760" behindDoc="0" locked="0" layoutInCell="1" allowOverlap="1" wp14:anchorId="13A88172" wp14:editId="3027BEE5">
                <wp:simplePos x="0" y="0"/>
                <wp:positionH relativeFrom="page">
                  <wp:posOffset>507365</wp:posOffset>
                </wp:positionH>
                <wp:positionV relativeFrom="paragraph">
                  <wp:posOffset>515620</wp:posOffset>
                </wp:positionV>
                <wp:extent cx="6710045" cy="184785"/>
                <wp:effectExtent l="12065" t="5080" r="12065" b="10160"/>
                <wp:wrapTopAndBottom/>
                <wp:docPr id="11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5D65D617" w14:textId="77777777" w:rsidR="00E5748D" w:rsidRDefault="00E5748D">
                            <w:pPr>
                              <w:spacing w:before="35"/>
                              <w:ind w:left="103"/>
                              <w:rPr>
                                <w:b/>
                                <w:sz w:val="18"/>
                              </w:rPr>
                            </w:pPr>
                            <w:r>
                              <w:rPr>
                                <w:b/>
                                <w:sz w:val="18"/>
                                <w:szCs w:val="18"/>
                                <w:lang w:val="de-DE" w:bidi="de-DE"/>
                              </w:rPr>
                              <w:t>10.4 Zu vermeidende Bedingungen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88172" id="Text Box 97" o:spid="_x0000_s1265" type="#_x0000_t202" style="position:absolute;left:0;text-align:left;margin-left:39.95pt;margin-top:40.6pt;width:528.35pt;height:14.5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" fillcolor="#bebebe" strokeweight=".48pt">
                <v:textbox inset="0,0,0,0">
                  <w:txbxContent>
                    <w:p w14:paraId="5D65D617" w14:textId="77777777" w:rsidR="00E5748D" w:rsidRDefault="00E5748D">
                      <w:pPr>
                        <w:spacing w:before="35"/>
                        <w:ind w:left="103"/>
                        <w:rPr>
                          <w:b/>
                          <w:sz w:val="18"/>
                        </w:rPr>
                      </w:pPr>
                      <w:r>
                        <w:rPr>
                          <w:b/>
                          <w:sz w:val="18"/>
                          <w:szCs w:val="18"/>
                          <w:lang w:val="de-DE" w:bidi="de-DE"/>
                        </w:rPr>
                        <w:t>10.4 Zu vermeidende Bedingungen</w:t>
                      </w:r>
                    </w:p>
                  </w:txbxContent>
                </v:textbox>
                <w10:wrap type="topAndBottom" anchorx="page"/>
              </v:shape>
            </w:pict>
          </mc:Fallback>
        </mc:AlternateContent>
      </w:r>
      <w:r>
        <w:rPr>
          <w:b/>
          <w:lang w:val="de-DE" w:bidi="de-DE"/>
        </w:rPr>
        <w:t>Gefährliche Reaktionen:</w:t>
      </w:r>
      <w:r>
        <w:rPr>
          <w:b/>
          <w:lang w:val="de-DE" w:bidi="de-DE"/>
        </w:rPr>
        <w:tab/>
      </w:r>
      <w:r>
        <w:rPr>
          <w:lang w:val="de-DE" w:bidi="de-DE"/>
        </w:rPr>
        <w:t>Bei normalen Transport- bzw. Lagerbedingungen treten keine gefährlichen Reaktionen auf. Bei Exposition gegenüber der nachstehend aufgeführten Bedingungen bzw. Materialien kann es zu Zersetzungen kommen.</w:t>
      </w:r>
    </w:p>
    <w:p w14:paraId="46C40D83" w14:textId="18AE2A75" w:rsidR="001C27C3" w:rsidRPr="00D17693" w:rsidRDefault="00DB3D73">
      <w:pPr>
        <w:tabs>
          <w:tab w:val="left" w:pos="3281"/>
        </w:tabs>
        <w:spacing w:before="135"/>
        <w:ind w:left="1326"/>
        <w:rPr>
          <w:sz w:val="18"/>
          <w:lang w:val="de-DE"/>
        </w:rPr>
      </w:pPr>
      <w:r>
        <w:rPr>
          <w:noProof/>
          <w:lang w:val="de-DE" w:bidi="de-DE"/>
        </w:rPr>
        <mc:AlternateContent>
          <mc:Choice Requires="wps">
            <w:drawing>
              <wp:anchor distT="0" distB="0" distL="0" distR="0" simplePos="0" relativeHeight="251644416" behindDoc="0" locked="0" layoutInCell="1" allowOverlap="1" wp14:anchorId="776E7FA9" wp14:editId="3C686F0F">
                <wp:simplePos x="0" y="0"/>
                <wp:positionH relativeFrom="page">
                  <wp:posOffset>507365</wp:posOffset>
                </wp:positionH>
                <wp:positionV relativeFrom="paragraph">
                  <wp:posOffset>461645</wp:posOffset>
                </wp:positionV>
                <wp:extent cx="6710045" cy="182880"/>
                <wp:effectExtent l="12065" t="13970" r="12065" b="12700"/>
                <wp:wrapTopAndBottom/>
                <wp:docPr id="11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C1510FE" w14:textId="77777777" w:rsidR="00E5748D" w:rsidRDefault="00E5748D">
                            <w:pPr>
                              <w:spacing w:before="35"/>
                              <w:ind w:left="103"/>
                              <w:rPr>
                                <w:b/>
                                <w:sz w:val="18"/>
                              </w:rPr>
                            </w:pPr>
                            <w:r>
                              <w:rPr>
                                <w:b/>
                                <w:sz w:val="18"/>
                                <w:szCs w:val="18"/>
                                <w:lang w:val="de-DE" w:bidi="de-DE"/>
                              </w:rPr>
                              <w:t>10.5 Unverträgliche Materialien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E7FA9" id="Text Box 96" o:spid="_x0000_s1266" type="#_x0000_t202" style="position:absolute;left:0;text-align:left;margin-left:39.95pt;margin-top:36.35pt;width:528.35pt;height:14.4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" fillcolor="#bebebe" strokeweight=".48pt">
                <v:textbox inset="0,0,0,0">
                  <w:txbxContent>
                    <w:p w14:paraId="0C1510FE" w14:textId="77777777" w:rsidR="00E5748D" w:rsidRDefault="00E5748D">
                      <w:pPr>
                        <w:spacing w:before="35"/>
                        <w:ind w:left="103"/>
                        <w:rPr>
                          <w:b/>
                          <w:sz w:val="18"/>
                        </w:rPr>
                      </w:pPr>
                      <w:r>
                        <w:rPr>
                          <w:b/>
                          <w:sz w:val="18"/>
                          <w:szCs w:val="18"/>
                          <w:lang w:val="de-DE" w:bidi="de-DE"/>
                        </w:rPr>
                        <w:t>10.5 Unverträgliche Materialien</w:t>
                      </w:r>
                    </w:p>
                  </w:txbxContent>
                </v:textbox>
                <w10:wrap type="topAndBottom" anchorx="page"/>
              </v:shape>
            </w:pict>
          </mc:Fallback>
        </mc:AlternateContent>
      </w:r>
      <w:r w:rsidR="00333BFD">
        <w:rPr>
          <w:b/>
          <w:sz w:val="18"/>
          <w:szCs w:val="18"/>
          <w:lang w:val="de-DE" w:bidi="de-DE"/>
        </w:rPr>
        <w:t>Zu vermeidende Bedingungen:</w:t>
      </w:r>
      <w:r w:rsidR="00333BFD">
        <w:rPr>
          <w:b/>
          <w:sz w:val="18"/>
          <w:szCs w:val="18"/>
          <w:lang w:val="de-DE" w:bidi="de-DE"/>
        </w:rPr>
        <w:tab/>
      </w:r>
      <w:r w:rsidR="00333BFD">
        <w:rPr>
          <w:sz w:val="18"/>
          <w:szCs w:val="18"/>
          <w:lang w:val="de-DE" w:bidi="de-DE"/>
        </w:rPr>
        <w:t>Flammen. Direkte Sonneneinstrahlung.</w:t>
      </w:r>
    </w:p>
    <w:p w14:paraId="495CCA01" w14:textId="77777777" w:rsidR="001C27C3" w:rsidRPr="00D17693" w:rsidRDefault="00333BFD">
      <w:pPr>
        <w:tabs>
          <w:tab w:val="left" w:pos="3281"/>
        </w:tabs>
        <w:spacing w:before="138"/>
        <w:ind w:left="1484"/>
        <w:rPr>
          <w:sz w:val="18"/>
          <w:lang w:val="de-DE"/>
        </w:rPr>
      </w:pPr>
      <w:r>
        <w:rPr>
          <w:b/>
          <w:sz w:val="18"/>
          <w:szCs w:val="18"/>
          <w:lang w:val="de-DE" w:bidi="de-DE"/>
        </w:rPr>
        <w:t>Zu vermeidende Materialien:</w:t>
      </w:r>
      <w:r>
        <w:rPr>
          <w:b/>
          <w:sz w:val="18"/>
          <w:szCs w:val="18"/>
          <w:lang w:val="de-DE" w:bidi="de-DE"/>
        </w:rPr>
        <w:tab/>
      </w:r>
      <w:r>
        <w:rPr>
          <w:sz w:val="18"/>
          <w:szCs w:val="18"/>
          <w:lang w:val="de-DE" w:bidi="de-DE"/>
        </w:rPr>
        <w:t>Starke Oxidationsmittel. Starke Säuren.</w:t>
      </w:r>
    </w:p>
    <w:p w14:paraId="07BE54CB" w14:textId="77777777" w:rsidR="001C27C3" w:rsidRPr="00D17693" w:rsidRDefault="00333BFD">
      <w:pPr>
        <w:pStyle w:val="BodyText"/>
        <w:spacing w:before="2"/>
        <w:rPr>
          <w:sz w:val="11"/>
          <w:lang w:val="de-DE"/>
        </w:rPr>
      </w:pPr>
      <w:r>
        <w:rPr>
          <w:noProof/>
          <w:lang w:val="de-DE" w:bidi="de-DE"/>
        </w:rPr>
        <mc:AlternateContent>
          <mc:Choice Requires="wps">
            <w:drawing>
              <wp:anchor distT="0" distB="0" distL="0" distR="0" simplePos="0" relativeHeight="251639808" behindDoc="0" locked="0" layoutInCell="1" allowOverlap="1" wp14:anchorId="3FFE1EC0" wp14:editId="12EE7E53">
                <wp:simplePos x="0" y="0"/>
                <wp:positionH relativeFrom="page">
                  <wp:posOffset>507365</wp:posOffset>
                </wp:positionH>
                <wp:positionV relativeFrom="paragraph">
                  <wp:posOffset>109855</wp:posOffset>
                </wp:positionV>
                <wp:extent cx="6710045" cy="182880"/>
                <wp:effectExtent l="12065" t="13335" r="12065" b="13335"/>
                <wp:wrapTopAndBottom/>
                <wp:docPr id="110"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D311213" w14:textId="77777777" w:rsidR="00E5748D" w:rsidRDefault="00E5748D">
                            <w:pPr>
                              <w:spacing w:before="35"/>
                              <w:ind w:left="103"/>
                              <w:rPr>
                                <w:b/>
                                <w:sz w:val="18"/>
                              </w:rPr>
                            </w:pPr>
                            <w:r>
                              <w:rPr>
                                <w:b/>
                                <w:sz w:val="18"/>
                                <w:szCs w:val="18"/>
                                <w:lang w:val="de-DE" w:bidi="de-DE"/>
                              </w:rPr>
                              <w:t>10.6 Gefährliche Zersetzungsprodukte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E1EC0" id="Text Box 95" o:spid="_x0000_s1267" type="#_x0000_t202" style="position:absolute;margin-left:39.95pt;margin-top:8.65pt;width:528.35pt;height:14.4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" fillcolor="#bebebe" strokeweight=".48pt">
                <v:textbox inset="0,0,0,0">
                  <w:txbxContent>
                    <w:p w14:paraId="7D311213" w14:textId="77777777" w:rsidR="00E5748D" w:rsidRDefault="00E5748D">
                      <w:pPr>
                        <w:spacing w:before="35"/>
                        <w:ind w:left="103"/>
                        <w:rPr>
                          <w:b/>
                          <w:sz w:val="18"/>
                        </w:rPr>
                      </w:pPr>
                      <w:r>
                        <w:rPr>
                          <w:b/>
                          <w:sz w:val="18"/>
                          <w:szCs w:val="18"/>
                          <w:lang w:val="de-DE" w:bidi="de-DE"/>
                        </w:rPr>
                        <w:t>10.6 Gefährliche Zersetzungsprodukte</w:t>
                      </w:r>
                    </w:p>
                  </w:txbxContent>
                </v:textbox>
                <w10:wrap type="topAndBottom" anchorx="page"/>
              </v:shape>
            </w:pict>
          </mc:Fallback>
        </mc:AlternateContent>
      </w:r>
    </w:p>
    <w:p w14:paraId="2BC7ADB7" w14:textId="77777777" w:rsidR="001C27C3" w:rsidRPr="00D17693" w:rsidRDefault="001C27C3">
      <w:pPr>
        <w:pStyle w:val="BodyText"/>
        <w:spacing w:before="1"/>
        <w:rPr>
          <w:sz w:val="6"/>
          <w:lang w:val="de-DE"/>
        </w:rPr>
      </w:pPr>
    </w:p>
    <w:p w14:paraId="26600146" w14:textId="77777777" w:rsidR="001C27C3" w:rsidRPr="00D17693" w:rsidRDefault="00333BFD">
      <w:pPr>
        <w:tabs>
          <w:tab w:val="left" w:pos="3281"/>
        </w:tabs>
        <w:spacing w:before="95"/>
        <w:ind w:left="1026"/>
        <w:rPr>
          <w:sz w:val="18"/>
          <w:lang w:val="de-DE"/>
        </w:rPr>
      </w:pPr>
      <w:r>
        <w:rPr>
          <w:noProof/>
          <w:sz w:val="18"/>
          <w:szCs w:val="18"/>
          <w:lang w:val="de-DE" w:bidi="de-DE"/>
        </w:rPr>
        <mc:AlternateContent>
          <mc:Choice Requires="wps">
            <w:drawing>
              <wp:anchor distT="0" distB="0" distL="0" distR="0" simplePos="0" relativeHeight="251640832" behindDoc="0" locked="0" layoutInCell="1" allowOverlap="1" wp14:anchorId="6270F012" wp14:editId="4E36F9F9">
                <wp:simplePos x="0" y="0"/>
                <wp:positionH relativeFrom="page">
                  <wp:posOffset>441325</wp:posOffset>
                </wp:positionH>
                <wp:positionV relativeFrom="paragraph">
                  <wp:posOffset>347345</wp:posOffset>
                </wp:positionV>
                <wp:extent cx="6888480" cy="218440"/>
                <wp:effectExtent l="6985" t="9525" r="10160" b="10160"/>
                <wp:wrapTopAndBottom/>
                <wp:docPr id="109"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3FAB7F9B" w14:textId="77777777" w:rsidR="00E5748D" w:rsidRDefault="00E5748D">
                            <w:pPr>
                              <w:spacing w:before="52"/>
                              <w:ind w:left="103"/>
                              <w:rPr>
                                <w:b/>
                                <w:sz w:val="20"/>
                              </w:rPr>
                            </w:pPr>
                            <w:r>
                              <w:rPr>
                                <w:b/>
                                <w:sz w:val="20"/>
                                <w:szCs w:val="20"/>
                                <w:lang w:val="de-DE" w:bidi="de-DE"/>
                              </w:rPr>
                              <w:t>Abschnitt 11: Toxikologische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0F012" id="Text Box 94" o:spid="_x0000_s1268" type="#_x0000_t202" style="position:absolute;left:0;text-align:left;margin-left:34.75pt;margin-top:27.35pt;width:542.4pt;height:17.2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" fillcolor="#bebebe" strokeweight=".16936mm">
                <v:textbox inset="0,0,0,0">
                  <w:txbxContent>
                    <w:p w14:paraId="3FAB7F9B" w14:textId="77777777" w:rsidR="00E5748D" w:rsidRDefault="00E5748D">
                      <w:pPr>
                        <w:spacing w:before="52"/>
                        <w:ind w:left="103"/>
                        <w:rPr>
                          <w:b/>
                          <w:sz w:val="20"/>
                        </w:rPr>
                      </w:pPr>
                      <w:r>
                        <w:rPr>
                          <w:b/>
                          <w:sz w:val="20"/>
                          <w:szCs w:val="20"/>
                          <w:lang w:val="de-DE" w:bidi="de-DE"/>
                        </w:rPr>
                        <w:t>Abschnitt 11: Toxikologische Angaben</w:t>
                      </w:r>
                    </w:p>
                  </w:txbxContent>
                </v:textbox>
                <w10:wrap type="topAndBottom" anchorx="page"/>
              </v:shape>
            </w:pict>
          </mc:Fallback>
        </mc:AlternateContent>
      </w:r>
      <w:r>
        <w:rPr>
          <w:b/>
          <w:sz w:val="18"/>
          <w:szCs w:val="18"/>
          <w:lang w:val="de-DE" w:bidi="de-DE"/>
        </w:rPr>
        <w:t>Gefährliche Zersetzungsprodukte:</w:t>
      </w:r>
      <w:r>
        <w:rPr>
          <w:b/>
          <w:sz w:val="18"/>
          <w:szCs w:val="18"/>
          <w:lang w:val="de-DE" w:bidi="de-DE"/>
        </w:rPr>
        <w:tab/>
      </w:r>
      <w:r>
        <w:rPr>
          <w:sz w:val="18"/>
          <w:szCs w:val="18"/>
          <w:lang w:val="de-DE" w:bidi="de-DE"/>
        </w:rPr>
        <w:t>Bei der Verbrennung werden giftige Dämpfe aus Kohlendioxiden, Kohlenmonoxiden und Stickstoffoxiden abgegeben.</w:t>
      </w:r>
    </w:p>
    <w:p w14:paraId="4C1DB252" w14:textId="77777777" w:rsidR="001C27C3" w:rsidRPr="00D17693" w:rsidRDefault="001C27C3">
      <w:pPr>
        <w:pStyle w:val="BodyText"/>
        <w:spacing w:before="1"/>
        <w:rPr>
          <w:sz w:val="4"/>
          <w:lang w:val="de-DE"/>
        </w:rPr>
      </w:pPr>
    </w:p>
    <w:p w14:paraId="2A4ED01A" w14:textId="77777777" w:rsidR="001C27C3" w:rsidRDefault="00333BFD">
      <w:pPr>
        <w:pStyle w:val="BodyText"/>
        <w:ind w:left="214"/>
        <w:rPr>
          <w:sz w:val="20"/>
        </w:rPr>
      </w:pPr>
      <w:r>
        <w:rPr>
          <w:noProof/>
          <w:sz w:val="20"/>
          <w:szCs w:val="20"/>
          <w:lang w:val="de-DE" w:bidi="de-DE"/>
        </w:rPr>
        <mc:AlternateContent>
          <mc:Choice Requires="wps">
            <w:drawing>
              <wp:inline distT="0" distB="0" distL="0" distR="0" wp14:anchorId="7CBE6BE1" wp14:editId="303D852F">
                <wp:extent cx="6710045" cy="182880"/>
                <wp:effectExtent l="8890" t="13970" r="5715" b="12700"/>
                <wp:docPr id="10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C396DDE" w14:textId="77777777" w:rsidR="00E5748D" w:rsidRDefault="00E5748D">
                            <w:pPr>
                              <w:spacing w:before="35"/>
                              <w:ind w:left="103"/>
                              <w:rPr>
                                <w:b/>
                                <w:sz w:val="18"/>
                              </w:rPr>
                            </w:pPr>
                            <w:r>
                              <w:rPr>
                                <w:b/>
                                <w:sz w:val="18"/>
                                <w:szCs w:val="18"/>
                                <w:lang w:val="de-DE" w:bidi="de-DE"/>
                              </w:rPr>
                              <w:t>11.1 Angaben zu toxikologischen Wirkungen</w:t>
                            </w:r>
                          </w:p>
                        </w:txbxContent>
                      </wps:txbx>
                      <wps:bodyPr rot="0" vert="horz" wrap="square" lIns="0" tIns="0" rIns="0" bIns="0" anchor="t" anchorCtr="0" upright="1">
                        <a:noAutofit/>
                      </wps:bodyPr>
                    </wps:wsp>
                  </a:graphicData>
                </a:graphic>
              </wp:inline>
            </w:drawing>
          </mc:Choice>
          <mc:Fallback>
            <w:pict>
              <v:shape w14:anchorId="7CBE6BE1" id="Text Box 93" o:spid="_x0000_s1269"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GCgVqYyAgAAZAQAAA4AAAAAAAAAAAAAAAAALgIA&#10;AGRycy9lMm9Eb2MueG1sUEsBAi0AFAAGAAgAAAAhAFy3PorcAAAABQEAAA8AAAAAAAAAAAAAAAAA&#10;jAQAAGRycy9kb3ducmV2LnhtbFBLBQYAAAAABAAEAPMAAACVBQAAAAA=&#10;" fillcolor="#bebebe" strokeweight=".48pt">
                <v:textbox inset="0,0,0,0">
                  <w:txbxContent>
                    <w:p w14:paraId="2C396DDE" w14:textId="77777777" w:rsidR="00E5748D" w:rsidRDefault="00E5748D">
                      <w:pPr>
                        <w:spacing w:before="35"/>
                        <w:ind w:left="103"/>
                        <w:rPr>
                          <w:b/>
                          <w:sz w:val="18"/>
                        </w:rPr>
                      </w:pPr>
                      <w:r>
                        <w:rPr>
                          <w:b/>
                          <w:sz w:val="18"/>
                          <w:szCs w:val="18"/>
                          <w:lang w:val="de-DE" w:bidi="de-DE"/>
                        </w:rPr>
                        <w:t>11.1 Angaben zu toxikologischen Wirkungen</w:t>
                      </w:r>
                    </w:p>
                  </w:txbxContent>
                </v:textbox>
                <w10:anchorlock/>
              </v:shape>
            </w:pict>
          </mc:Fallback>
        </mc:AlternateContent>
      </w:r>
    </w:p>
    <w:p w14:paraId="2C9246E5" w14:textId="32A9DF32" w:rsidR="001C27C3" w:rsidRDefault="00DB3D73">
      <w:pPr>
        <w:pStyle w:val="BodyText"/>
        <w:spacing w:before="6" w:after="1"/>
        <w:rPr>
          <w:sz w:val="15"/>
        </w:rPr>
      </w:pPr>
      <w:r>
        <w:rPr>
          <w:noProof/>
          <w:lang w:val="de-DE" w:bidi="de-DE"/>
        </w:rPr>
        <mc:AlternateContent>
          <mc:Choice Requires="wps">
            <w:drawing>
              <wp:anchor distT="0" distB="0" distL="0" distR="0" simplePos="0" relativeHeight="251645440" behindDoc="0" locked="0" layoutInCell="1" allowOverlap="1" wp14:anchorId="432B2C06" wp14:editId="4A4BE5FE">
                <wp:simplePos x="0" y="0"/>
                <wp:positionH relativeFrom="page">
                  <wp:posOffset>507365</wp:posOffset>
                </wp:positionH>
                <wp:positionV relativeFrom="paragraph">
                  <wp:posOffset>2809875</wp:posOffset>
                </wp:positionV>
                <wp:extent cx="6710045" cy="182880"/>
                <wp:effectExtent l="12065" t="11430" r="12065" b="5715"/>
                <wp:wrapTopAndBottom/>
                <wp:docPr id="10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4393B737" w14:textId="77777777" w:rsidR="00E5748D" w:rsidRDefault="00E5748D">
                            <w:pPr>
                              <w:spacing w:before="35"/>
                              <w:ind w:left="103"/>
                              <w:rPr>
                                <w:b/>
                                <w:sz w:val="18"/>
                              </w:rPr>
                            </w:pPr>
                            <w:r>
                              <w:rPr>
                                <w:b/>
                                <w:sz w:val="18"/>
                                <w:szCs w:val="18"/>
                                <w:lang w:val="de-DE" w:bidi="de-DE"/>
                              </w:rPr>
                              <w:t>Symptome / Expositionswege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B2C06" id="Text Box 92" o:spid="_x0000_s1270" type="#_x0000_t202" style="position:absolute;margin-left:39.95pt;margin-top:221.25pt;width:528.35pt;height:14.4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" fillcolor="#bebebe" strokeweight=".48pt">
                <v:textbox inset="0,0,0,0">
                  <w:txbxContent>
                    <w:p w14:paraId="4393B737" w14:textId="77777777" w:rsidR="00E5748D" w:rsidRDefault="00E5748D">
                      <w:pPr>
                        <w:spacing w:before="35"/>
                        <w:ind w:left="103"/>
                        <w:rPr>
                          <w:b/>
                          <w:sz w:val="18"/>
                        </w:rPr>
                      </w:pPr>
                      <w:r>
                        <w:rPr>
                          <w:b/>
                          <w:sz w:val="18"/>
                          <w:szCs w:val="18"/>
                          <w:lang w:val="de-DE" w:bidi="de-DE"/>
                        </w:rPr>
                        <w:t>Symptome / Expositionswege</w:t>
                      </w:r>
                    </w:p>
                  </w:txbxContent>
                </v:textbox>
                <w10:wrap type="topAndBottom" anchorx="page"/>
              </v:shape>
            </w:pict>
          </mc:Fallback>
        </mc:AlternateContent>
      </w:r>
    </w:p>
    <w:tbl>
      <w:tblPr>
        <w:tblW w:w="0" w:type="auto"/>
        <w:tblInd w:w="290" w:type="dxa"/>
        <w:tblLayout w:type="fixed"/>
        <w:tblCellMar>
          <w:left w:w="0" w:type="dxa"/>
          <w:right w:w="0" w:type="dxa"/>
        </w:tblCellMar>
        <w:tblLook w:val="01E0" w:firstRow="1" w:lastRow="1" w:firstColumn="1" w:lastColumn="1" w:noHBand="0" w:noVBand="0"/>
      </w:tblPr>
      <w:tblGrid>
        <w:gridCol w:w="3216"/>
        <w:gridCol w:w="5870"/>
        <w:gridCol w:w="547"/>
      </w:tblGrid>
      <w:tr w:rsidR="001C27C3" w14:paraId="56C1B951" w14:textId="77777777">
        <w:trPr>
          <w:gridAfter w:val="1"/>
          <w:wAfter w:w="547" w:type="dxa"/>
          <w:trHeight w:val="243"/>
        </w:trPr>
        <w:tc>
          <w:tcPr>
            <w:tcW w:w="3216" w:type="dxa"/>
          </w:tcPr>
          <w:p w14:paraId="02B683AE" w14:textId="77777777" w:rsidR="001C27C3" w:rsidRDefault="00333BFD">
            <w:pPr>
              <w:pStyle w:val="TableParagraph"/>
              <w:spacing w:line="201" w:lineRule="exact"/>
              <w:ind w:left="200"/>
              <w:rPr>
                <w:b/>
                <w:sz w:val="18"/>
              </w:rPr>
            </w:pPr>
            <w:r>
              <w:rPr>
                <w:b/>
                <w:sz w:val="18"/>
                <w:szCs w:val="18"/>
                <w:lang w:val="de-DE" w:bidi="de-DE"/>
              </w:rPr>
              <w:t>Akute Toxizität</w:t>
            </w:r>
          </w:p>
        </w:tc>
        <w:tc>
          <w:tcPr>
            <w:tcW w:w="5870" w:type="dxa"/>
          </w:tcPr>
          <w:p w14:paraId="2EE65E70" w14:textId="77777777" w:rsidR="001C27C3" w:rsidRDefault="001C27C3">
            <w:pPr>
              <w:pStyle w:val="TableParagraph"/>
              <w:rPr>
                <w:rFonts w:ascii="Times New Roman"/>
                <w:sz w:val="16"/>
              </w:rPr>
            </w:pPr>
          </w:p>
        </w:tc>
      </w:tr>
      <w:tr w:rsidR="001C27C3" w:rsidRPr="00D17693" w14:paraId="28D20183" w14:textId="77777777" w:rsidTr="00DB3D73">
        <w:trPr>
          <w:trHeight w:val="286"/>
        </w:trPr>
        <w:tc>
          <w:tcPr>
            <w:tcW w:w="3216" w:type="dxa"/>
          </w:tcPr>
          <w:p w14:paraId="60EF45F8" w14:textId="77777777" w:rsidR="001C27C3" w:rsidRDefault="00333BFD">
            <w:pPr>
              <w:pStyle w:val="TableParagraph"/>
              <w:spacing w:before="36"/>
              <w:ind w:left="351"/>
              <w:rPr>
                <w:sz w:val="18"/>
              </w:rPr>
            </w:pPr>
            <w:r>
              <w:rPr>
                <w:sz w:val="18"/>
                <w:szCs w:val="18"/>
                <w:lang w:val="de-DE" w:bidi="de-DE"/>
              </w:rPr>
              <w:t>Oral</w:t>
            </w:r>
          </w:p>
        </w:tc>
        <w:tc>
          <w:tcPr>
            <w:tcW w:w="6417" w:type="dxa"/>
            <w:gridSpan w:val="2"/>
          </w:tcPr>
          <w:p w14:paraId="565C2A5C" w14:textId="77777777" w:rsidR="001C27C3" w:rsidRPr="00D17693" w:rsidRDefault="00333BFD">
            <w:pPr>
              <w:pStyle w:val="TableParagraph"/>
              <w:spacing w:before="36"/>
              <w:ind w:right="204"/>
              <w:jc w:val="right"/>
              <w:rPr>
                <w:sz w:val="18"/>
                <w:lang w:val="de-DE"/>
              </w:rPr>
            </w:pPr>
            <w:r>
              <w:rPr>
                <w:sz w:val="18"/>
                <w:szCs w:val="18"/>
                <w:lang w:val="de-DE" w:bidi="de-DE"/>
              </w:rPr>
              <w:t>Aufgrund der verfügbaren Daten sind die Einstufungskriterien nicht erfüllt.</w:t>
            </w:r>
          </w:p>
        </w:tc>
      </w:tr>
      <w:tr w:rsidR="001C27C3" w:rsidRPr="00D17693" w14:paraId="12FE2A5B" w14:textId="77777777" w:rsidTr="00DB3D73">
        <w:trPr>
          <w:trHeight w:val="288"/>
        </w:trPr>
        <w:tc>
          <w:tcPr>
            <w:tcW w:w="3216" w:type="dxa"/>
          </w:tcPr>
          <w:p w14:paraId="1B90BC42" w14:textId="77777777" w:rsidR="001C27C3" w:rsidRDefault="00333BFD">
            <w:pPr>
              <w:pStyle w:val="TableParagraph"/>
              <w:spacing w:before="37"/>
              <w:ind w:left="351"/>
              <w:rPr>
                <w:sz w:val="18"/>
              </w:rPr>
            </w:pPr>
            <w:r>
              <w:rPr>
                <w:sz w:val="18"/>
                <w:szCs w:val="18"/>
                <w:lang w:val="de-DE" w:bidi="de-DE"/>
              </w:rPr>
              <w:t>Dermal</w:t>
            </w:r>
          </w:p>
        </w:tc>
        <w:tc>
          <w:tcPr>
            <w:tcW w:w="6417" w:type="dxa"/>
            <w:gridSpan w:val="2"/>
          </w:tcPr>
          <w:p w14:paraId="1A92F643" w14:textId="77777777" w:rsidR="001C27C3" w:rsidRPr="00D17693" w:rsidRDefault="00333BFD">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1C27C3" w:rsidRPr="00D17693" w14:paraId="73F6D604" w14:textId="77777777" w:rsidTr="00DB3D73">
        <w:trPr>
          <w:trHeight w:val="286"/>
        </w:trPr>
        <w:tc>
          <w:tcPr>
            <w:tcW w:w="3216" w:type="dxa"/>
          </w:tcPr>
          <w:p w14:paraId="3BAB9982" w14:textId="77777777" w:rsidR="001C27C3" w:rsidRDefault="00333BFD">
            <w:pPr>
              <w:pStyle w:val="TableParagraph"/>
              <w:spacing w:before="37"/>
              <w:ind w:left="351"/>
              <w:rPr>
                <w:sz w:val="18"/>
              </w:rPr>
            </w:pPr>
            <w:r>
              <w:rPr>
                <w:sz w:val="18"/>
                <w:szCs w:val="18"/>
                <w:lang w:val="de-DE" w:bidi="de-DE"/>
              </w:rPr>
              <w:t>Inhalativ</w:t>
            </w:r>
          </w:p>
        </w:tc>
        <w:tc>
          <w:tcPr>
            <w:tcW w:w="6417" w:type="dxa"/>
            <w:gridSpan w:val="2"/>
          </w:tcPr>
          <w:p w14:paraId="412CEFC3" w14:textId="77777777" w:rsidR="001C27C3" w:rsidRPr="00D17693" w:rsidRDefault="00333BFD">
            <w:pPr>
              <w:pStyle w:val="TableParagraph"/>
              <w:spacing w:before="37"/>
              <w:ind w:right="198"/>
              <w:jc w:val="right"/>
              <w:rPr>
                <w:sz w:val="18"/>
                <w:lang w:val="de-DE"/>
              </w:rPr>
            </w:pPr>
            <w:r>
              <w:rPr>
                <w:sz w:val="18"/>
                <w:szCs w:val="18"/>
                <w:lang w:val="de-DE" w:bidi="de-DE"/>
              </w:rPr>
              <w:t>Aufgrund der verfügbaren Daten sind die Einstufungskriterien nicht erfüllt.</w:t>
            </w:r>
          </w:p>
        </w:tc>
      </w:tr>
      <w:tr w:rsidR="001C27C3" w:rsidRPr="00D17693" w14:paraId="428F0D7E" w14:textId="77777777" w:rsidTr="00DB3D73">
        <w:trPr>
          <w:trHeight w:val="286"/>
        </w:trPr>
        <w:tc>
          <w:tcPr>
            <w:tcW w:w="3216" w:type="dxa"/>
          </w:tcPr>
          <w:p w14:paraId="5F7D50E9" w14:textId="77777777" w:rsidR="001C27C3" w:rsidRPr="00D17693" w:rsidRDefault="00333BFD">
            <w:pPr>
              <w:pStyle w:val="TableParagraph"/>
              <w:spacing w:before="36"/>
              <w:ind w:left="200"/>
              <w:rPr>
                <w:b/>
                <w:sz w:val="18"/>
                <w:lang w:val="de-DE"/>
              </w:rPr>
            </w:pPr>
            <w:r>
              <w:rPr>
                <w:b/>
                <w:sz w:val="18"/>
                <w:szCs w:val="18"/>
                <w:lang w:val="de-DE" w:bidi="de-DE"/>
              </w:rPr>
              <w:t>Ätz-/Reizwirkung auf die Haut</w:t>
            </w:r>
          </w:p>
        </w:tc>
        <w:tc>
          <w:tcPr>
            <w:tcW w:w="6417" w:type="dxa"/>
            <w:gridSpan w:val="2"/>
          </w:tcPr>
          <w:p w14:paraId="6595E56A" w14:textId="77777777" w:rsidR="001C27C3" w:rsidRPr="00D17693" w:rsidRDefault="00333BFD">
            <w:pPr>
              <w:pStyle w:val="TableParagraph"/>
              <w:spacing w:before="36"/>
              <w:ind w:right="204"/>
              <w:jc w:val="right"/>
              <w:rPr>
                <w:sz w:val="18"/>
                <w:lang w:val="de-DE"/>
              </w:rPr>
            </w:pPr>
            <w:r>
              <w:rPr>
                <w:sz w:val="18"/>
                <w:szCs w:val="18"/>
                <w:lang w:val="de-DE" w:bidi="de-DE"/>
              </w:rPr>
              <w:t>Aufgrund der verfügbaren Daten sind die Einstufungskriterien nicht erfüllt.</w:t>
            </w:r>
          </w:p>
        </w:tc>
      </w:tr>
      <w:tr w:rsidR="001C27C3" w:rsidRPr="00D17693" w14:paraId="1FA2CD54" w14:textId="77777777" w:rsidTr="00DB3D73">
        <w:trPr>
          <w:trHeight w:val="286"/>
        </w:trPr>
        <w:tc>
          <w:tcPr>
            <w:tcW w:w="3216" w:type="dxa"/>
          </w:tcPr>
          <w:p w14:paraId="05056987" w14:textId="77777777" w:rsidR="001C27C3" w:rsidRDefault="00333BFD">
            <w:pPr>
              <w:pStyle w:val="TableParagraph"/>
              <w:spacing w:before="37"/>
              <w:ind w:left="200"/>
              <w:rPr>
                <w:b/>
                <w:sz w:val="18"/>
              </w:rPr>
            </w:pPr>
            <w:r>
              <w:rPr>
                <w:b/>
                <w:sz w:val="18"/>
                <w:szCs w:val="18"/>
                <w:lang w:val="de-DE" w:bidi="de-DE"/>
              </w:rPr>
              <w:t>Augenschädigung/-reizung</w:t>
            </w:r>
          </w:p>
        </w:tc>
        <w:tc>
          <w:tcPr>
            <w:tcW w:w="6417" w:type="dxa"/>
            <w:gridSpan w:val="2"/>
          </w:tcPr>
          <w:p w14:paraId="3BAE0FD9" w14:textId="77777777" w:rsidR="001C27C3" w:rsidRPr="00D17693" w:rsidRDefault="00333BFD">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1C27C3" w:rsidRPr="00D17693" w14:paraId="49A38833" w14:textId="77777777" w:rsidTr="00DB3D73">
        <w:trPr>
          <w:trHeight w:val="286"/>
        </w:trPr>
        <w:tc>
          <w:tcPr>
            <w:tcW w:w="3216" w:type="dxa"/>
          </w:tcPr>
          <w:p w14:paraId="43ABCCA8" w14:textId="77777777" w:rsidR="001C27C3" w:rsidRPr="00D17693" w:rsidRDefault="00333BFD">
            <w:pPr>
              <w:pStyle w:val="TableParagraph"/>
              <w:spacing w:before="36"/>
              <w:ind w:left="200"/>
              <w:rPr>
                <w:b/>
                <w:sz w:val="18"/>
                <w:lang w:val="de-DE"/>
              </w:rPr>
            </w:pPr>
            <w:r>
              <w:rPr>
                <w:b/>
                <w:sz w:val="18"/>
                <w:szCs w:val="18"/>
                <w:lang w:val="de-DE" w:bidi="de-DE"/>
              </w:rPr>
              <w:t>Sensibilisierung der Atemwege oder Haut</w:t>
            </w:r>
          </w:p>
        </w:tc>
        <w:tc>
          <w:tcPr>
            <w:tcW w:w="6417" w:type="dxa"/>
            <w:gridSpan w:val="2"/>
          </w:tcPr>
          <w:p w14:paraId="30D72B43" w14:textId="77777777" w:rsidR="001C27C3" w:rsidRPr="00D17693" w:rsidRDefault="00333BFD">
            <w:pPr>
              <w:pStyle w:val="TableParagraph"/>
              <w:spacing w:before="36"/>
              <w:ind w:right="202"/>
              <w:jc w:val="right"/>
              <w:rPr>
                <w:sz w:val="18"/>
                <w:lang w:val="de-DE"/>
              </w:rPr>
            </w:pPr>
            <w:r>
              <w:rPr>
                <w:sz w:val="18"/>
                <w:szCs w:val="18"/>
                <w:lang w:val="de-DE" w:bidi="de-DE"/>
              </w:rPr>
              <w:t>Aufgrund der verfügbaren Daten sind die Einstufungskriterien nicht erfüllt.</w:t>
            </w:r>
          </w:p>
        </w:tc>
      </w:tr>
      <w:tr w:rsidR="001C27C3" w:rsidRPr="00D17693" w14:paraId="28BDB916" w14:textId="77777777" w:rsidTr="00DB3D73">
        <w:trPr>
          <w:trHeight w:val="286"/>
        </w:trPr>
        <w:tc>
          <w:tcPr>
            <w:tcW w:w="3216" w:type="dxa"/>
          </w:tcPr>
          <w:p w14:paraId="21ACE4B8" w14:textId="77777777" w:rsidR="001C27C3" w:rsidRDefault="00333BFD">
            <w:pPr>
              <w:pStyle w:val="TableParagraph"/>
              <w:spacing w:before="37"/>
              <w:ind w:left="200"/>
              <w:rPr>
                <w:b/>
                <w:sz w:val="18"/>
              </w:rPr>
            </w:pPr>
            <w:r>
              <w:rPr>
                <w:b/>
                <w:sz w:val="18"/>
                <w:szCs w:val="18"/>
                <w:lang w:val="de-DE" w:bidi="de-DE"/>
              </w:rPr>
              <w:t>Keimzell-Mutagenität</w:t>
            </w:r>
          </w:p>
        </w:tc>
        <w:tc>
          <w:tcPr>
            <w:tcW w:w="6417" w:type="dxa"/>
            <w:gridSpan w:val="2"/>
          </w:tcPr>
          <w:p w14:paraId="00CF38AB" w14:textId="77777777" w:rsidR="001C27C3" w:rsidRPr="00D17693" w:rsidRDefault="00333BFD">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1C27C3" w:rsidRPr="00D17693" w14:paraId="3E6DBE3C" w14:textId="77777777" w:rsidTr="00DB3D73">
        <w:trPr>
          <w:trHeight w:val="286"/>
        </w:trPr>
        <w:tc>
          <w:tcPr>
            <w:tcW w:w="3216" w:type="dxa"/>
          </w:tcPr>
          <w:p w14:paraId="117246FB" w14:textId="77777777" w:rsidR="001C27C3" w:rsidRDefault="00333BFD">
            <w:pPr>
              <w:pStyle w:val="TableParagraph"/>
              <w:spacing w:before="36"/>
              <w:ind w:left="200"/>
              <w:rPr>
                <w:b/>
                <w:sz w:val="18"/>
              </w:rPr>
            </w:pPr>
            <w:r>
              <w:rPr>
                <w:b/>
                <w:sz w:val="18"/>
                <w:szCs w:val="18"/>
                <w:lang w:val="de-DE" w:bidi="de-DE"/>
              </w:rPr>
              <w:t>Karzinogenität</w:t>
            </w:r>
          </w:p>
        </w:tc>
        <w:tc>
          <w:tcPr>
            <w:tcW w:w="6417" w:type="dxa"/>
            <w:gridSpan w:val="2"/>
          </w:tcPr>
          <w:p w14:paraId="6819BCD2" w14:textId="77777777" w:rsidR="001C27C3" w:rsidRPr="00D17693" w:rsidRDefault="00333BFD">
            <w:pPr>
              <w:pStyle w:val="TableParagraph"/>
              <w:spacing w:before="36"/>
              <w:ind w:right="204"/>
              <w:jc w:val="right"/>
              <w:rPr>
                <w:sz w:val="18"/>
                <w:lang w:val="de-DE"/>
              </w:rPr>
            </w:pPr>
            <w:r>
              <w:rPr>
                <w:sz w:val="18"/>
                <w:szCs w:val="18"/>
                <w:lang w:val="de-DE" w:bidi="de-DE"/>
              </w:rPr>
              <w:t>Aufgrund der verfügbaren Daten sind die Einstufungskriterien nicht erfüllt.</w:t>
            </w:r>
          </w:p>
        </w:tc>
      </w:tr>
      <w:tr w:rsidR="001C27C3" w:rsidRPr="00D17693" w14:paraId="21272430" w14:textId="77777777" w:rsidTr="00DB3D73">
        <w:trPr>
          <w:trHeight w:val="287"/>
        </w:trPr>
        <w:tc>
          <w:tcPr>
            <w:tcW w:w="3216" w:type="dxa"/>
          </w:tcPr>
          <w:p w14:paraId="1327E236" w14:textId="77777777" w:rsidR="001C27C3" w:rsidRDefault="00333BFD">
            <w:pPr>
              <w:pStyle w:val="TableParagraph"/>
              <w:spacing w:before="37"/>
              <w:ind w:left="200"/>
              <w:rPr>
                <w:b/>
                <w:sz w:val="18"/>
              </w:rPr>
            </w:pPr>
            <w:r>
              <w:rPr>
                <w:b/>
                <w:sz w:val="18"/>
                <w:szCs w:val="18"/>
                <w:lang w:val="de-DE" w:bidi="de-DE"/>
              </w:rPr>
              <w:t>Reproduktionstoxizität</w:t>
            </w:r>
          </w:p>
        </w:tc>
        <w:tc>
          <w:tcPr>
            <w:tcW w:w="6417" w:type="dxa"/>
            <w:gridSpan w:val="2"/>
          </w:tcPr>
          <w:p w14:paraId="7C1DDFFF" w14:textId="77777777" w:rsidR="001C27C3" w:rsidRPr="00D17693" w:rsidRDefault="00333BFD">
            <w:pPr>
              <w:pStyle w:val="TableParagraph"/>
              <w:spacing w:before="37"/>
              <w:ind w:right="204"/>
              <w:jc w:val="right"/>
              <w:rPr>
                <w:sz w:val="18"/>
                <w:lang w:val="de-DE"/>
              </w:rPr>
            </w:pPr>
            <w:r>
              <w:rPr>
                <w:sz w:val="18"/>
                <w:szCs w:val="18"/>
                <w:lang w:val="de-DE" w:bidi="de-DE"/>
              </w:rPr>
              <w:t>Aufgrund der verfügbaren Daten sind die Einstufungskriterien nicht erfüllt.</w:t>
            </w:r>
          </w:p>
        </w:tc>
      </w:tr>
      <w:tr w:rsidR="001C27C3" w:rsidRPr="00D17693" w14:paraId="04BC9E23" w14:textId="77777777" w:rsidTr="00DB3D73">
        <w:trPr>
          <w:trHeight w:val="286"/>
        </w:trPr>
        <w:tc>
          <w:tcPr>
            <w:tcW w:w="3216" w:type="dxa"/>
          </w:tcPr>
          <w:p w14:paraId="75A4044D" w14:textId="77777777" w:rsidR="001C27C3" w:rsidRPr="00D17693" w:rsidRDefault="00333BFD">
            <w:pPr>
              <w:pStyle w:val="TableParagraph"/>
              <w:spacing w:before="37"/>
              <w:ind w:left="200"/>
              <w:rPr>
                <w:b/>
                <w:sz w:val="18"/>
                <w:lang w:val="de-DE"/>
              </w:rPr>
            </w:pPr>
            <w:r>
              <w:rPr>
                <w:b/>
                <w:sz w:val="18"/>
                <w:szCs w:val="18"/>
                <w:lang w:val="de-DE" w:bidi="de-DE"/>
              </w:rPr>
              <w:t>Spezifische Zielorgan-Toxizität (STOT) – einmalige Exposition</w:t>
            </w:r>
          </w:p>
        </w:tc>
        <w:tc>
          <w:tcPr>
            <w:tcW w:w="6417" w:type="dxa"/>
            <w:gridSpan w:val="2"/>
          </w:tcPr>
          <w:p w14:paraId="3045E706" w14:textId="77777777" w:rsidR="001C27C3" w:rsidRPr="00D17693" w:rsidRDefault="00333BFD">
            <w:pPr>
              <w:pStyle w:val="TableParagraph"/>
              <w:spacing w:before="37"/>
              <w:ind w:right="200"/>
              <w:jc w:val="right"/>
              <w:rPr>
                <w:sz w:val="18"/>
                <w:lang w:val="de-DE"/>
              </w:rPr>
            </w:pPr>
            <w:r>
              <w:rPr>
                <w:sz w:val="18"/>
                <w:szCs w:val="18"/>
                <w:lang w:val="de-DE" w:bidi="de-DE"/>
              </w:rPr>
              <w:t>Aufgrund der verfügbaren Daten sind die Einstufungskriterien nicht erfüllt.</w:t>
            </w:r>
          </w:p>
        </w:tc>
      </w:tr>
      <w:tr w:rsidR="001C27C3" w:rsidRPr="00D17693" w14:paraId="4D5197D2" w14:textId="77777777" w:rsidTr="00DB3D73">
        <w:trPr>
          <w:trHeight w:val="286"/>
        </w:trPr>
        <w:tc>
          <w:tcPr>
            <w:tcW w:w="3216" w:type="dxa"/>
          </w:tcPr>
          <w:p w14:paraId="530B46BB" w14:textId="77777777" w:rsidR="001C27C3" w:rsidRPr="00D17693" w:rsidRDefault="00333BFD">
            <w:pPr>
              <w:pStyle w:val="TableParagraph"/>
              <w:spacing w:before="36"/>
              <w:ind w:left="200"/>
              <w:rPr>
                <w:b/>
                <w:sz w:val="18"/>
                <w:lang w:val="de-DE"/>
              </w:rPr>
            </w:pPr>
            <w:r>
              <w:rPr>
                <w:b/>
                <w:sz w:val="18"/>
                <w:szCs w:val="18"/>
                <w:lang w:val="de-DE" w:bidi="de-DE"/>
              </w:rPr>
              <w:t>Spezifische Zielorgan-Toxizität (STOT) – wiederholte Exposition</w:t>
            </w:r>
          </w:p>
        </w:tc>
        <w:tc>
          <w:tcPr>
            <w:tcW w:w="6417" w:type="dxa"/>
            <w:gridSpan w:val="2"/>
          </w:tcPr>
          <w:p w14:paraId="72A55F9A" w14:textId="77777777" w:rsidR="001C27C3" w:rsidRPr="00D17693" w:rsidRDefault="00333BFD">
            <w:pPr>
              <w:pStyle w:val="TableParagraph"/>
              <w:spacing w:before="36"/>
              <w:ind w:right="204"/>
              <w:jc w:val="right"/>
              <w:rPr>
                <w:sz w:val="18"/>
                <w:lang w:val="de-DE"/>
              </w:rPr>
            </w:pPr>
            <w:r>
              <w:rPr>
                <w:sz w:val="18"/>
                <w:szCs w:val="18"/>
                <w:lang w:val="de-DE" w:bidi="de-DE"/>
              </w:rPr>
              <w:t>Aufgrund der verfügbaren Daten sind die Einstufungskriterien nicht erfüllt.</w:t>
            </w:r>
          </w:p>
        </w:tc>
      </w:tr>
      <w:tr w:rsidR="001C27C3" w:rsidRPr="00D17693" w14:paraId="10DBB12C" w14:textId="77777777" w:rsidTr="00DB3D73">
        <w:trPr>
          <w:trHeight w:val="244"/>
        </w:trPr>
        <w:tc>
          <w:tcPr>
            <w:tcW w:w="3216" w:type="dxa"/>
          </w:tcPr>
          <w:p w14:paraId="4E3A3D50" w14:textId="77777777" w:rsidR="001C27C3" w:rsidRDefault="00333BFD">
            <w:pPr>
              <w:pStyle w:val="TableParagraph"/>
              <w:spacing w:before="37" w:line="187" w:lineRule="exact"/>
              <w:ind w:left="200"/>
              <w:rPr>
                <w:b/>
                <w:sz w:val="18"/>
              </w:rPr>
            </w:pPr>
            <w:r>
              <w:rPr>
                <w:b/>
                <w:sz w:val="18"/>
                <w:szCs w:val="18"/>
                <w:lang w:val="de-DE" w:bidi="de-DE"/>
              </w:rPr>
              <w:t>Aspirationsgefahr</w:t>
            </w:r>
          </w:p>
        </w:tc>
        <w:tc>
          <w:tcPr>
            <w:tcW w:w="6417" w:type="dxa"/>
            <w:gridSpan w:val="2"/>
          </w:tcPr>
          <w:p w14:paraId="2B4F00BA" w14:textId="77777777" w:rsidR="001C27C3" w:rsidRPr="00D17693" w:rsidRDefault="00333BFD">
            <w:pPr>
              <w:pStyle w:val="TableParagraph"/>
              <w:spacing w:before="37" w:line="187" w:lineRule="exact"/>
              <w:ind w:right="204"/>
              <w:jc w:val="right"/>
              <w:rPr>
                <w:sz w:val="18"/>
                <w:lang w:val="de-DE"/>
              </w:rPr>
            </w:pPr>
            <w:r>
              <w:rPr>
                <w:sz w:val="18"/>
                <w:szCs w:val="18"/>
                <w:lang w:val="de-DE" w:bidi="de-DE"/>
              </w:rPr>
              <w:t>Aufgrund der verfügbaren Daten sind die Einstufungskriterien nicht erfüllt.</w:t>
            </w:r>
          </w:p>
        </w:tc>
      </w:tr>
    </w:tbl>
    <w:p w14:paraId="4A512558" w14:textId="124399AB" w:rsidR="001C27C3" w:rsidRPr="00D17693" w:rsidRDefault="00DB3D73" w:rsidP="00DB3D73">
      <w:pPr>
        <w:pStyle w:val="BodyText"/>
        <w:tabs>
          <w:tab w:val="left" w:pos="3281"/>
        </w:tabs>
        <w:spacing w:before="138"/>
        <w:ind w:left="1276"/>
        <w:rPr>
          <w:lang w:val="de-DE"/>
        </w:rPr>
      </w:pPr>
      <w:r>
        <w:rPr>
          <w:b/>
          <w:lang w:val="de-DE" w:bidi="de-DE"/>
        </w:rPr>
        <w:t xml:space="preserve"> </w:t>
      </w:r>
      <w:r w:rsidR="00333BFD">
        <w:rPr>
          <w:b/>
          <w:lang w:val="de-DE" w:bidi="de-DE"/>
        </w:rPr>
        <w:t>Nach Einatmen:</w:t>
      </w:r>
      <w:r>
        <w:rPr>
          <w:b/>
          <w:lang w:val="de-DE" w:bidi="de-DE"/>
        </w:rPr>
        <w:t xml:space="preserve">   </w:t>
      </w:r>
      <w:r w:rsidR="00333BFD">
        <w:rPr>
          <w:lang w:val="de-DE" w:bidi="de-DE"/>
        </w:rPr>
        <w:t>Kontakt kann Husten, Keuchen, Atemnot und Engegefühl in der Brust verursachen.</w:t>
      </w:r>
    </w:p>
    <w:p w14:paraId="26126C59" w14:textId="71656251" w:rsidR="001C27C3" w:rsidRPr="00E5748D" w:rsidRDefault="00333BFD" w:rsidP="00DB3D73">
      <w:pPr>
        <w:pStyle w:val="BodyText"/>
        <w:tabs>
          <w:tab w:val="left" w:pos="3828"/>
        </w:tabs>
        <w:spacing w:before="150" w:line="273" w:lineRule="auto"/>
        <w:ind w:left="2835" w:right="430" w:hanging="1701"/>
        <w:rPr>
          <w:lang w:val="de-DE"/>
        </w:rPr>
      </w:pPr>
      <w:r>
        <w:rPr>
          <w:b/>
          <w:lang w:val="de-DE" w:bidi="de-DE"/>
        </w:rPr>
        <w:t>Nach Hautkontakt:</w:t>
      </w:r>
      <w:r w:rsidR="00DB3D73">
        <w:rPr>
          <w:b/>
          <w:lang w:val="de-DE" w:bidi="de-DE"/>
        </w:rPr>
        <w:t xml:space="preserve">  </w:t>
      </w:r>
      <w:r>
        <w:rPr>
          <w:lang w:val="de-DE" w:bidi="de-DE"/>
        </w:rPr>
        <w:t>An der Kontaktstelle könnte eine leichte Reizung oder Rötung auftreten. An der Kontaktstelle könnten Hautausschlag und Juckreiz auftreten.</w:t>
      </w:r>
    </w:p>
    <w:p w14:paraId="2BD361D5" w14:textId="742A0378" w:rsidR="001C27C3" w:rsidRPr="00E5748D" w:rsidRDefault="00333BFD" w:rsidP="00DB3D73">
      <w:pPr>
        <w:tabs>
          <w:tab w:val="left" w:pos="3281"/>
        </w:tabs>
        <w:spacing w:before="150"/>
        <w:ind w:left="993"/>
        <w:rPr>
          <w:sz w:val="18"/>
          <w:lang w:val="de-DE"/>
        </w:rPr>
      </w:pPr>
      <w:r>
        <w:rPr>
          <w:b/>
          <w:sz w:val="18"/>
          <w:szCs w:val="18"/>
          <w:lang w:val="de-DE" w:bidi="de-DE"/>
        </w:rPr>
        <w:t>Nach Augenkontakt:</w:t>
      </w:r>
      <w:r w:rsidR="00DB3D73">
        <w:rPr>
          <w:b/>
          <w:sz w:val="18"/>
          <w:szCs w:val="18"/>
          <w:lang w:val="de-DE" w:bidi="de-DE"/>
        </w:rPr>
        <w:t xml:space="preserve">  </w:t>
      </w:r>
      <w:r>
        <w:rPr>
          <w:sz w:val="18"/>
          <w:szCs w:val="18"/>
          <w:lang w:val="de-DE" w:bidi="de-DE"/>
        </w:rPr>
        <w:t>Es können Reizungen oder Rötungen auftreten.</w:t>
      </w:r>
    </w:p>
    <w:p w14:paraId="675CF780" w14:textId="77777777" w:rsidR="001C27C3" w:rsidRPr="00E5748D" w:rsidRDefault="001C27C3">
      <w:pPr>
        <w:pStyle w:val="BodyText"/>
        <w:spacing w:before="10"/>
        <w:rPr>
          <w:sz w:val="15"/>
          <w:lang w:val="de-DE"/>
        </w:rPr>
      </w:pPr>
    </w:p>
    <w:p w14:paraId="748FE282" w14:textId="42C8FE21" w:rsidR="001C27C3" w:rsidRPr="00D17693" w:rsidRDefault="00333BFD" w:rsidP="00DB3D73">
      <w:pPr>
        <w:tabs>
          <w:tab w:val="left" w:pos="3281"/>
        </w:tabs>
        <w:ind w:left="993"/>
        <w:rPr>
          <w:sz w:val="18"/>
          <w:lang w:val="de-DE"/>
        </w:rPr>
      </w:pPr>
      <w:r>
        <w:rPr>
          <w:b/>
          <w:sz w:val="18"/>
          <w:szCs w:val="18"/>
          <w:lang w:val="de-DE" w:bidi="de-DE"/>
        </w:rPr>
        <w:t>Nach Verschlucken:</w:t>
      </w:r>
      <w:r w:rsidR="00DB3D73">
        <w:rPr>
          <w:b/>
          <w:sz w:val="18"/>
          <w:szCs w:val="18"/>
          <w:lang w:val="de-DE" w:bidi="de-DE"/>
        </w:rPr>
        <w:t xml:space="preserve">   </w:t>
      </w:r>
      <w:r>
        <w:rPr>
          <w:sz w:val="18"/>
          <w:szCs w:val="18"/>
          <w:lang w:val="de-DE" w:bidi="de-DE"/>
        </w:rPr>
        <w:t>Es können Erbrechen oder Durchfall auftreten.</w:t>
      </w:r>
    </w:p>
    <w:p w14:paraId="4EF17C7A" w14:textId="77777777" w:rsidR="001C27C3" w:rsidRPr="00D17693" w:rsidRDefault="00333BFD" w:rsidP="00DB3D73">
      <w:pPr>
        <w:tabs>
          <w:tab w:val="left" w:pos="4111"/>
        </w:tabs>
        <w:spacing w:before="151" w:line="276" w:lineRule="auto"/>
        <w:ind w:left="2835" w:right="430" w:hanging="2977"/>
        <w:rPr>
          <w:sz w:val="18"/>
          <w:lang w:val="de-DE"/>
        </w:rPr>
      </w:pPr>
      <w:r>
        <w:rPr>
          <w:b/>
          <w:sz w:val="18"/>
          <w:szCs w:val="18"/>
          <w:lang w:val="de-DE" w:bidi="de-DE"/>
        </w:rPr>
        <w:t>Verzögerte/sofortige Wirkungen:</w:t>
      </w:r>
      <w:r>
        <w:rPr>
          <w:b/>
          <w:sz w:val="18"/>
          <w:szCs w:val="18"/>
          <w:lang w:val="de-DE" w:bidi="de-DE"/>
        </w:rPr>
        <w:tab/>
      </w:r>
      <w:r>
        <w:rPr>
          <w:sz w:val="18"/>
          <w:szCs w:val="18"/>
          <w:lang w:val="de-DE" w:bidi="de-DE"/>
        </w:rPr>
        <w:t>Längerer oder wiederholter Kontakt mit Propylenglykol und Glycerin könnte zu Übelkeit, Kopfschmerzen und Erbrechen führen.</w:t>
      </w:r>
    </w:p>
    <w:p w14:paraId="214139DA" w14:textId="77777777" w:rsidR="001C27C3" w:rsidRPr="00D17693" w:rsidRDefault="00333BFD" w:rsidP="00DB3D73">
      <w:pPr>
        <w:pStyle w:val="BodyText"/>
        <w:spacing w:line="206" w:lineRule="exact"/>
        <w:ind w:left="2835"/>
        <w:rPr>
          <w:lang w:val="de-DE"/>
        </w:rPr>
      </w:pPr>
      <w:r>
        <w:rPr>
          <w:noProof/>
          <w:lang w:val="de-DE" w:bidi="de-DE"/>
        </w:rPr>
        <mc:AlternateContent>
          <mc:Choice Requires="wps">
            <w:drawing>
              <wp:anchor distT="0" distB="0" distL="0" distR="0" simplePos="0" relativeHeight="251642880" behindDoc="0" locked="0" layoutInCell="1" allowOverlap="1" wp14:anchorId="68D70A08" wp14:editId="1CA8BE68">
                <wp:simplePos x="0" y="0"/>
                <wp:positionH relativeFrom="page">
                  <wp:posOffset>435610</wp:posOffset>
                </wp:positionH>
                <wp:positionV relativeFrom="paragraph">
                  <wp:posOffset>193675</wp:posOffset>
                </wp:positionV>
                <wp:extent cx="6888480" cy="216535"/>
                <wp:effectExtent l="6985" t="6985" r="10160" b="5080"/>
                <wp:wrapTopAndBottom/>
                <wp:docPr id="10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36C8D152" w14:textId="77777777" w:rsidR="00E5748D" w:rsidRDefault="00E5748D">
                            <w:pPr>
                              <w:spacing w:before="50"/>
                              <w:ind w:left="103"/>
                              <w:rPr>
                                <w:b/>
                                <w:sz w:val="20"/>
                              </w:rPr>
                            </w:pPr>
                            <w:r>
                              <w:rPr>
                                <w:b/>
                                <w:sz w:val="20"/>
                                <w:szCs w:val="20"/>
                                <w:lang w:val="de-DE" w:bidi="de-DE"/>
                              </w:rPr>
                              <w:t>Abschnitt 12: Umweltbezogene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70A08" id="Text Box 91" o:spid="_x0000_s1271" type="#_x0000_t202" style="position:absolute;left:0;text-align:left;margin-left:34.3pt;margin-top:15.25pt;width:542.4pt;height:17.0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" fillcolor="#bebebe" strokeweight=".16936mm">
                <v:textbox inset="0,0,0,0">
                  <w:txbxContent>
                    <w:p w14:paraId="36C8D152" w14:textId="77777777" w:rsidR="00E5748D" w:rsidRDefault="00E5748D">
                      <w:pPr>
                        <w:spacing w:before="50"/>
                        <w:ind w:left="103"/>
                        <w:rPr>
                          <w:b/>
                          <w:sz w:val="20"/>
                        </w:rPr>
                      </w:pPr>
                      <w:r>
                        <w:rPr>
                          <w:b/>
                          <w:sz w:val="20"/>
                          <w:szCs w:val="20"/>
                          <w:lang w:val="de-DE" w:bidi="de-DE"/>
                        </w:rPr>
                        <w:t>Abschnitt 12: Umweltbezogene Angaben</w:t>
                      </w:r>
                    </w:p>
                  </w:txbxContent>
                </v:textbox>
                <w10:wrap type="topAndBottom" anchorx="page"/>
              </v:shape>
            </w:pict>
          </mc:Fallback>
        </mc:AlternateContent>
      </w:r>
      <w:r>
        <w:rPr>
          <w:lang w:val="de-DE" w:bidi="de-DE"/>
        </w:rPr>
        <w:t>Verzögerte Wirkungen können nach langzeitigem Kontakt mit Sensibilisatoren auftreten.</w:t>
      </w:r>
    </w:p>
    <w:p w14:paraId="5E551864" w14:textId="77777777" w:rsidR="001C27C3" w:rsidRPr="00D17693" w:rsidRDefault="001C27C3">
      <w:pPr>
        <w:pStyle w:val="BodyText"/>
        <w:spacing w:before="1"/>
        <w:rPr>
          <w:sz w:val="4"/>
          <w:lang w:val="de-DE"/>
        </w:rPr>
      </w:pPr>
    </w:p>
    <w:p w14:paraId="01959703" w14:textId="77777777" w:rsidR="001C27C3" w:rsidRDefault="00333BFD">
      <w:pPr>
        <w:pStyle w:val="BodyText"/>
        <w:ind w:left="214"/>
        <w:rPr>
          <w:sz w:val="20"/>
        </w:rPr>
      </w:pPr>
      <w:r>
        <w:rPr>
          <w:noProof/>
          <w:sz w:val="20"/>
          <w:szCs w:val="20"/>
          <w:lang w:val="de-DE" w:bidi="de-DE"/>
        </w:rPr>
        <mc:AlternateContent>
          <mc:Choice Requires="wps">
            <w:drawing>
              <wp:inline distT="0" distB="0" distL="0" distR="0" wp14:anchorId="109D6C08" wp14:editId="024636FE">
                <wp:extent cx="6710045" cy="182880"/>
                <wp:effectExtent l="8890" t="13335" r="5715" b="13335"/>
                <wp:docPr id="10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FD70BAC" w14:textId="77777777" w:rsidR="00E5748D" w:rsidRDefault="00E5748D">
                            <w:pPr>
                              <w:spacing w:before="35"/>
                              <w:ind w:left="103"/>
                              <w:rPr>
                                <w:b/>
                                <w:sz w:val="18"/>
                              </w:rPr>
                            </w:pPr>
                            <w:r>
                              <w:rPr>
                                <w:b/>
                                <w:sz w:val="18"/>
                                <w:szCs w:val="18"/>
                                <w:lang w:val="de-DE" w:bidi="de-DE"/>
                              </w:rPr>
                              <w:t>12.1 Toxizität</w:t>
                            </w:r>
                          </w:p>
                        </w:txbxContent>
                      </wps:txbx>
                      <wps:bodyPr rot="0" vert="horz" wrap="square" lIns="0" tIns="0" rIns="0" bIns="0" anchor="t" anchorCtr="0" upright="1">
                        <a:noAutofit/>
                      </wps:bodyPr>
                    </wps:wsp>
                  </a:graphicData>
                </a:graphic>
              </wp:inline>
            </w:drawing>
          </mc:Choice>
          <mc:Fallback>
            <w:pict>
              <v:shape w14:anchorId="109D6C08" id="Text Box 90" o:spid="_x0000_s1272"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AVco3syAgAAZAQAAA4AAAAAAAAAAAAAAAAALgIA&#10;AGRycy9lMm9Eb2MueG1sUEsBAi0AFAAGAAgAAAAhAFy3PorcAAAABQEAAA8AAAAAAAAAAAAAAAAA&#10;jAQAAGRycy9kb3ducmV2LnhtbFBLBQYAAAAABAAEAPMAAACVBQAAAAA=&#10;" fillcolor="#bebebe" strokeweight=".48pt">
                <v:textbox inset="0,0,0,0">
                  <w:txbxContent>
                    <w:p w14:paraId="5FD70BAC" w14:textId="77777777" w:rsidR="00E5748D" w:rsidRDefault="00E5748D">
                      <w:pPr>
                        <w:spacing w:before="35"/>
                        <w:ind w:left="103"/>
                        <w:rPr>
                          <w:b/>
                          <w:sz w:val="18"/>
                        </w:rPr>
                      </w:pPr>
                      <w:r>
                        <w:rPr>
                          <w:b/>
                          <w:sz w:val="18"/>
                          <w:szCs w:val="18"/>
                          <w:lang w:val="de-DE" w:bidi="de-DE"/>
                        </w:rPr>
                        <w:t>12.1 Toxizität</w:t>
                      </w:r>
                    </w:p>
                  </w:txbxContent>
                </v:textbox>
                <w10:anchorlock/>
              </v:shape>
            </w:pict>
          </mc:Fallback>
        </mc:AlternateContent>
      </w:r>
    </w:p>
    <w:p w14:paraId="62CF0A08" w14:textId="77777777" w:rsidR="001C27C3" w:rsidRDefault="00333BFD">
      <w:pPr>
        <w:tabs>
          <w:tab w:val="left" w:pos="3281"/>
        </w:tabs>
        <w:spacing w:before="140"/>
        <w:ind w:left="2326"/>
        <w:rPr>
          <w:sz w:val="18"/>
        </w:rPr>
      </w:pPr>
      <w:r>
        <w:rPr>
          <w:b/>
          <w:sz w:val="18"/>
          <w:szCs w:val="18"/>
          <w:lang w:val="de-DE" w:bidi="de-DE"/>
        </w:rPr>
        <w:t>Toxizität:</w:t>
      </w:r>
      <w:r>
        <w:rPr>
          <w:b/>
          <w:sz w:val="18"/>
          <w:szCs w:val="18"/>
          <w:lang w:val="de-DE" w:bidi="de-DE"/>
        </w:rPr>
        <w:tab/>
      </w:r>
      <w:r>
        <w:rPr>
          <w:sz w:val="18"/>
          <w:szCs w:val="18"/>
          <w:lang w:val="de-DE" w:bidi="de-DE"/>
        </w:rPr>
        <w:t>Keine Daten verfügbar.</w:t>
      </w:r>
    </w:p>
    <w:p w14:paraId="3BC0BABC" w14:textId="77777777" w:rsidR="001C27C3" w:rsidRDefault="001C27C3">
      <w:pPr>
        <w:rPr>
          <w:sz w:val="18"/>
        </w:rPr>
        <w:sectPr w:rsidR="001C27C3">
          <w:pgSz w:w="12240" w:h="15840"/>
          <w:pgMar w:top="2420" w:right="580" w:bottom="920" w:left="580" w:header="884" w:footer="720" w:gutter="0"/>
          <w:cols w:space="720"/>
        </w:sectPr>
      </w:pPr>
    </w:p>
    <w:tbl>
      <w:tblPr>
        <w:tblpPr w:leftFromText="180" w:rightFromText="180" w:vertAnchor="page" w:horzAnchor="margin" w:tblpY="2761"/>
        <w:tblW w:w="0" w:type="auto"/>
        <w:tblLayout w:type="fixed"/>
        <w:tblCellMar>
          <w:left w:w="0" w:type="dxa"/>
          <w:right w:w="0" w:type="dxa"/>
        </w:tblCellMar>
        <w:tblLook w:val="01E0" w:firstRow="1" w:lastRow="1" w:firstColumn="1" w:lastColumn="1" w:noHBand="0" w:noVBand="0"/>
      </w:tblPr>
      <w:tblGrid>
        <w:gridCol w:w="3069"/>
        <w:gridCol w:w="2030"/>
        <w:gridCol w:w="2595"/>
        <w:gridCol w:w="3154"/>
      </w:tblGrid>
      <w:tr w:rsidR="00DB3D73" w14:paraId="4ECB4EBE" w14:textId="77777777" w:rsidTr="00DB3D73">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1578E2" w14:textId="77777777" w:rsidR="00DB3D73" w:rsidRDefault="00DB3D73" w:rsidP="00DB3D73">
            <w:pPr>
              <w:pStyle w:val="TableParagraph"/>
              <w:spacing w:before="35"/>
              <w:ind w:left="225"/>
              <w:rPr>
                <w:b/>
                <w:sz w:val="18"/>
              </w:rPr>
            </w:pPr>
            <w:r>
              <w:rPr>
                <w:b/>
                <w:sz w:val="18"/>
                <w:szCs w:val="18"/>
                <w:lang w:val="de-DE" w:bidi="de-DE"/>
              </w:rPr>
              <w:lastRenderedPageBreak/>
              <w:t>12.2 Persistenz und Abbaubarkeit</w:t>
            </w:r>
          </w:p>
        </w:tc>
      </w:tr>
      <w:tr w:rsidR="00DB3D73" w14:paraId="1EB3C49E" w14:textId="77777777" w:rsidTr="00DB3D73">
        <w:trPr>
          <w:trHeight w:val="549"/>
        </w:trPr>
        <w:tc>
          <w:tcPr>
            <w:tcW w:w="3069" w:type="dxa"/>
            <w:tcBorders>
              <w:top w:val="single" w:sz="4" w:space="0" w:color="auto"/>
              <w:bottom w:val="single" w:sz="4" w:space="0" w:color="auto"/>
            </w:tcBorders>
          </w:tcPr>
          <w:p w14:paraId="6898A44A" w14:textId="77777777" w:rsidR="00DB3D73" w:rsidRDefault="00DB3D73" w:rsidP="00DB3D73">
            <w:pPr>
              <w:pStyle w:val="TableParagraph"/>
              <w:spacing w:before="164"/>
              <w:ind w:right="110"/>
              <w:jc w:val="right"/>
              <w:rPr>
                <w:b/>
                <w:sz w:val="18"/>
              </w:rPr>
            </w:pPr>
            <w:r>
              <w:rPr>
                <w:b/>
                <w:sz w:val="18"/>
                <w:szCs w:val="18"/>
                <w:lang w:val="de-DE" w:bidi="de-DE"/>
              </w:rPr>
              <w:t>Persistenz und Abbaubarkeit:</w:t>
            </w:r>
          </w:p>
        </w:tc>
        <w:tc>
          <w:tcPr>
            <w:tcW w:w="2030" w:type="dxa"/>
            <w:tcBorders>
              <w:top w:val="single" w:sz="4" w:space="0" w:color="auto"/>
              <w:bottom w:val="single" w:sz="4" w:space="0" w:color="auto"/>
            </w:tcBorders>
          </w:tcPr>
          <w:p w14:paraId="42E39FD9" w14:textId="77777777" w:rsidR="00DB3D73" w:rsidRDefault="00DB3D73" w:rsidP="00DB3D73">
            <w:pPr>
              <w:pStyle w:val="TableParagraph"/>
              <w:spacing w:before="164"/>
              <w:ind w:left="111"/>
              <w:rPr>
                <w:sz w:val="18"/>
              </w:rPr>
            </w:pPr>
            <w:r>
              <w:rPr>
                <w:sz w:val="18"/>
                <w:szCs w:val="18"/>
                <w:lang w:val="de-DE" w:bidi="de-DE"/>
              </w:rPr>
              <w:t>Keine Daten verfügbar.</w:t>
            </w:r>
          </w:p>
        </w:tc>
        <w:tc>
          <w:tcPr>
            <w:tcW w:w="2595" w:type="dxa"/>
            <w:tcBorders>
              <w:top w:val="single" w:sz="4" w:space="0" w:color="auto"/>
              <w:bottom w:val="single" w:sz="4" w:space="0" w:color="auto"/>
            </w:tcBorders>
          </w:tcPr>
          <w:p w14:paraId="31781010" w14:textId="77777777" w:rsidR="00DB3D73" w:rsidRDefault="00DB3D73" w:rsidP="00DB3D73">
            <w:pPr>
              <w:pStyle w:val="TableParagraph"/>
              <w:rPr>
                <w:rFonts w:ascii="Times New Roman"/>
                <w:sz w:val="18"/>
              </w:rPr>
            </w:pPr>
          </w:p>
        </w:tc>
        <w:tc>
          <w:tcPr>
            <w:tcW w:w="3154" w:type="dxa"/>
            <w:tcBorders>
              <w:top w:val="single" w:sz="4" w:space="0" w:color="auto"/>
              <w:bottom w:val="single" w:sz="4" w:space="0" w:color="auto"/>
            </w:tcBorders>
          </w:tcPr>
          <w:p w14:paraId="660D138C" w14:textId="77777777" w:rsidR="00DB3D73" w:rsidRDefault="00DB3D73" w:rsidP="00DB3D73">
            <w:pPr>
              <w:pStyle w:val="TableParagraph"/>
              <w:rPr>
                <w:rFonts w:ascii="Times New Roman"/>
                <w:sz w:val="18"/>
              </w:rPr>
            </w:pPr>
          </w:p>
        </w:tc>
      </w:tr>
      <w:tr w:rsidR="00DB3D73" w14:paraId="6ECE4C67" w14:textId="77777777" w:rsidTr="00DB3D73">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718AA44F" w14:textId="77777777" w:rsidR="00DB3D73" w:rsidRDefault="00DB3D73" w:rsidP="00DB3D73">
            <w:pPr>
              <w:pStyle w:val="TableParagraph"/>
              <w:rPr>
                <w:rFonts w:ascii="Times New Roman"/>
                <w:sz w:val="18"/>
              </w:rPr>
            </w:pPr>
            <w:r>
              <w:rPr>
                <w:b/>
                <w:sz w:val="18"/>
                <w:szCs w:val="18"/>
                <w:lang w:val="de-DE" w:bidi="de-DE"/>
              </w:rPr>
              <w:t>12.3 Bioakkumulationspotenzial</w:t>
            </w:r>
          </w:p>
        </w:tc>
      </w:tr>
      <w:tr w:rsidR="00DB3D73" w14:paraId="2FF6EC2F" w14:textId="77777777" w:rsidTr="00DB3D73">
        <w:trPr>
          <w:trHeight w:val="552"/>
        </w:trPr>
        <w:tc>
          <w:tcPr>
            <w:tcW w:w="3069" w:type="dxa"/>
            <w:tcBorders>
              <w:top w:val="single" w:sz="4" w:space="0" w:color="auto"/>
              <w:bottom w:val="single" w:sz="4" w:space="0" w:color="auto"/>
            </w:tcBorders>
          </w:tcPr>
          <w:p w14:paraId="7B560639" w14:textId="77777777" w:rsidR="00DB3D73" w:rsidRDefault="00DB3D73" w:rsidP="00DB3D73">
            <w:pPr>
              <w:pStyle w:val="TableParagraph"/>
              <w:spacing w:before="167"/>
              <w:ind w:right="101"/>
              <w:jc w:val="right"/>
              <w:rPr>
                <w:b/>
                <w:sz w:val="18"/>
              </w:rPr>
            </w:pPr>
            <w:r>
              <w:rPr>
                <w:b/>
                <w:sz w:val="18"/>
                <w:szCs w:val="18"/>
                <w:lang w:val="de-DE" w:bidi="de-DE"/>
              </w:rPr>
              <w:t>Bioakkumulation:</w:t>
            </w:r>
          </w:p>
        </w:tc>
        <w:tc>
          <w:tcPr>
            <w:tcW w:w="2030" w:type="dxa"/>
            <w:tcBorders>
              <w:top w:val="single" w:sz="4" w:space="0" w:color="auto"/>
              <w:bottom w:val="single" w:sz="4" w:space="0" w:color="auto"/>
            </w:tcBorders>
          </w:tcPr>
          <w:p w14:paraId="2E39ADD2" w14:textId="77777777" w:rsidR="00DB3D73" w:rsidRDefault="00DB3D73" w:rsidP="00DB3D73">
            <w:pPr>
              <w:pStyle w:val="TableParagraph"/>
              <w:spacing w:before="167"/>
              <w:ind w:left="111"/>
              <w:rPr>
                <w:sz w:val="18"/>
              </w:rPr>
            </w:pPr>
            <w:r>
              <w:rPr>
                <w:sz w:val="18"/>
                <w:szCs w:val="18"/>
                <w:lang w:val="de-DE" w:bidi="de-DE"/>
              </w:rPr>
              <w:t>Keine Daten verfügbar.</w:t>
            </w:r>
          </w:p>
        </w:tc>
        <w:tc>
          <w:tcPr>
            <w:tcW w:w="2595" w:type="dxa"/>
            <w:tcBorders>
              <w:top w:val="single" w:sz="4" w:space="0" w:color="auto"/>
              <w:bottom w:val="single" w:sz="4" w:space="0" w:color="auto"/>
            </w:tcBorders>
          </w:tcPr>
          <w:p w14:paraId="75CE2787" w14:textId="77777777" w:rsidR="00DB3D73" w:rsidRDefault="00DB3D73" w:rsidP="00DB3D73">
            <w:pPr>
              <w:pStyle w:val="TableParagraph"/>
              <w:rPr>
                <w:rFonts w:ascii="Times New Roman"/>
                <w:sz w:val="18"/>
              </w:rPr>
            </w:pPr>
          </w:p>
        </w:tc>
        <w:tc>
          <w:tcPr>
            <w:tcW w:w="3154" w:type="dxa"/>
            <w:tcBorders>
              <w:top w:val="single" w:sz="4" w:space="0" w:color="auto"/>
              <w:bottom w:val="single" w:sz="4" w:space="0" w:color="auto"/>
            </w:tcBorders>
          </w:tcPr>
          <w:p w14:paraId="00CF68DF" w14:textId="77777777" w:rsidR="00DB3D73" w:rsidRDefault="00DB3D73" w:rsidP="00DB3D73">
            <w:pPr>
              <w:pStyle w:val="TableParagraph"/>
              <w:rPr>
                <w:rFonts w:ascii="Times New Roman"/>
                <w:sz w:val="18"/>
              </w:rPr>
            </w:pPr>
          </w:p>
        </w:tc>
      </w:tr>
      <w:tr w:rsidR="00DB3D73" w14:paraId="6C044935" w14:textId="77777777" w:rsidTr="00DB3D73">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2ECF9141" w14:textId="77777777" w:rsidR="00DB3D73" w:rsidRDefault="00DB3D73" w:rsidP="00DB3D73">
            <w:pPr>
              <w:pStyle w:val="TableParagraph"/>
              <w:rPr>
                <w:rFonts w:ascii="Times New Roman"/>
                <w:sz w:val="18"/>
              </w:rPr>
            </w:pPr>
            <w:r>
              <w:rPr>
                <w:b/>
                <w:sz w:val="18"/>
                <w:szCs w:val="18"/>
                <w:lang w:val="de-DE" w:bidi="de-DE"/>
              </w:rPr>
              <w:t>12.4 Mobilität im Boden</w:t>
            </w:r>
          </w:p>
        </w:tc>
      </w:tr>
      <w:tr w:rsidR="00DB3D73" w14:paraId="1FB98ED2" w14:textId="77777777" w:rsidTr="00DB3D73">
        <w:trPr>
          <w:trHeight w:val="549"/>
        </w:trPr>
        <w:tc>
          <w:tcPr>
            <w:tcW w:w="3069" w:type="dxa"/>
            <w:tcBorders>
              <w:top w:val="single" w:sz="4" w:space="0" w:color="auto"/>
              <w:bottom w:val="single" w:sz="4" w:space="0" w:color="auto"/>
            </w:tcBorders>
          </w:tcPr>
          <w:p w14:paraId="7B796F99" w14:textId="77777777" w:rsidR="00DB3D73" w:rsidRDefault="00DB3D73" w:rsidP="00DB3D73">
            <w:pPr>
              <w:pStyle w:val="TableParagraph"/>
              <w:spacing w:before="167"/>
              <w:ind w:right="103"/>
              <w:jc w:val="right"/>
              <w:rPr>
                <w:b/>
                <w:sz w:val="18"/>
              </w:rPr>
            </w:pPr>
            <w:r>
              <w:rPr>
                <w:b/>
                <w:sz w:val="18"/>
                <w:szCs w:val="18"/>
                <w:lang w:val="de-DE" w:bidi="de-DE"/>
              </w:rPr>
              <w:t>Mobilität:</w:t>
            </w:r>
          </w:p>
        </w:tc>
        <w:tc>
          <w:tcPr>
            <w:tcW w:w="2030" w:type="dxa"/>
            <w:tcBorders>
              <w:top w:val="single" w:sz="4" w:space="0" w:color="auto"/>
              <w:bottom w:val="single" w:sz="4" w:space="0" w:color="auto"/>
            </w:tcBorders>
          </w:tcPr>
          <w:p w14:paraId="7CBB340B" w14:textId="77777777" w:rsidR="00DB3D73" w:rsidRDefault="00DB3D73" w:rsidP="00DB3D73">
            <w:pPr>
              <w:pStyle w:val="TableParagraph"/>
              <w:spacing w:before="167"/>
              <w:ind w:left="111"/>
              <w:rPr>
                <w:sz w:val="18"/>
              </w:rPr>
            </w:pPr>
            <w:r>
              <w:rPr>
                <w:sz w:val="18"/>
                <w:szCs w:val="18"/>
                <w:lang w:val="de-DE" w:bidi="de-DE"/>
              </w:rPr>
              <w:t>Keine Daten verfügbar.</w:t>
            </w:r>
          </w:p>
        </w:tc>
        <w:tc>
          <w:tcPr>
            <w:tcW w:w="2595" w:type="dxa"/>
            <w:tcBorders>
              <w:top w:val="single" w:sz="4" w:space="0" w:color="auto"/>
              <w:bottom w:val="single" w:sz="4" w:space="0" w:color="auto"/>
            </w:tcBorders>
          </w:tcPr>
          <w:p w14:paraId="34C886C1" w14:textId="77777777" w:rsidR="00DB3D73" w:rsidRDefault="00DB3D73" w:rsidP="00DB3D73">
            <w:pPr>
              <w:pStyle w:val="TableParagraph"/>
              <w:rPr>
                <w:rFonts w:ascii="Times New Roman"/>
                <w:sz w:val="18"/>
              </w:rPr>
            </w:pPr>
          </w:p>
        </w:tc>
        <w:tc>
          <w:tcPr>
            <w:tcW w:w="3154" w:type="dxa"/>
            <w:tcBorders>
              <w:top w:val="single" w:sz="4" w:space="0" w:color="auto"/>
              <w:bottom w:val="single" w:sz="4" w:space="0" w:color="auto"/>
            </w:tcBorders>
          </w:tcPr>
          <w:p w14:paraId="0BE65E3A" w14:textId="77777777" w:rsidR="00DB3D73" w:rsidRDefault="00DB3D73" w:rsidP="00DB3D73">
            <w:pPr>
              <w:pStyle w:val="TableParagraph"/>
              <w:rPr>
                <w:rFonts w:ascii="Times New Roman"/>
                <w:sz w:val="18"/>
              </w:rPr>
            </w:pPr>
          </w:p>
        </w:tc>
      </w:tr>
      <w:tr w:rsidR="00DB3D73" w:rsidRPr="00D17693" w14:paraId="61ED4490" w14:textId="77777777" w:rsidTr="00DB3D73">
        <w:trPr>
          <w:trHeight w:val="290"/>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2CA8C729" w14:textId="77777777" w:rsidR="00DB3D73" w:rsidRPr="00D17693" w:rsidRDefault="00DB3D73" w:rsidP="00DB3D73">
            <w:pPr>
              <w:pStyle w:val="TableParagraph"/>
              <w:spacing w:before="35"/>
              <w:ind w:left="225"/>
              <w:rPr>
                <w:b/>
                <w:sz w:val="18"/>
                <w:lang w:val="de-DE"/>
              </w:rPr>
            </w:pPr>
            <w:r>
              <w:rPr>
                <w:b/>
                <w:sz w:val="18"/>
                <w:szCs w:val="18"/>
                <w:lang w:val="de-DE" w:bidi="de-DE"/>
              </w:rPr>
              <w:t>12.5 Ergebnisse der PBT- und vPvB-Beurteilung</w:t>
            </w:r>
          </w:p>
        </w:tc>
      </w:tr>
      <w:tr w:rsidR="00DB3D73" w:rsidRPr="00D17693" w14:paraId="77DE18B8" w14:textId="77777777" w:rsidTr="00DB3D73">
        <w:trPr>
          <w:trHeight w:val="549"/>
        </w:trPr>
        <w:tc>
          <w:tcPr>
            <w:tcW w:w="3069" w:type="dxa"/>
            <w:tcBorders>
              <w:top w:val="single" w:sz="4" w:space="0" w:color="auto"/>
              <w:bottom w:val="single" w:sz="4" w:space="0" w:color="auto"/>
            </w:tcBorders>
          </w:tcPr>
          <w:p w14:paraId="666C2BE4" w14:textId="77777777" w:rsidR="00DB3D73" w:rsidRDefault="00DB3D73" w:rsidP="00DB3D73">
            <w:pPr>
              <w:pStyle w:val="TableParagraph"/>
              <w:spacing w:before="164"/>
              <w:ind w:right="101"/>
              <w:jc w:val="right"/>
              <w:rPr>
                <w:b/>
                <w:sz w:val="18"/>
              </w:rPr>
            </w:pPr>
            <w:r>
              <w:rPr>
                <w:b/>
                <w:sz w:val="18"/>
                <w:szCs w:val="18"/>
                <w:lang w:val="de-DE" w:bidi="de-DE"/>
              </w:rPr>
              <w:t>PBT-Identifizierung:</w:t>
            </w:r>
          </w:p>
        </w:tc>
        <w:tc>
          <w:tcPr>
            <w:tcW w:w="4625" w:type="dxa"/>
            <w:gridSpan w:val="2"/>
            <w:tcBorders>
              <w:top w:val="single" w:sz="4" w:space="0" w:color="auto"/>
              <w:bottom w:val="single" w:sz="4" w:space="0" w:color="auto"/>
            </w:tcBorders>
          </w:tcPr>
          <w:p w14:paraId="5EDCB307" w14:textId="77777777" w:rsidR="00DB3D73" w:rsidRPr="00D17693" w:rsidRDefault="00DB3D73" w:rsidP="00DB3D73">
            <w:pPr>
              <w:pStyle w:val="TableParagraph"/>
              <w:spacing w:before="164"/>
              <w:ind w:left="111"/>
              <w:rPr>
                <w:sz w:val="18"/>
                <w:lang w:val="de-DE"/>
              </w:rPr>
            </w:pPr>
            <w:r>
              <w:rPr>
                <w:sz w:val="18"/>
                <w:szCs w:val="18"/>
                <w:lang w:val="de-DE" w:bidi="de-DE"/>
              </w:rPr>
              <w:t>Dieses Produkt ist nicht als PBT-/vPvB-Stoff eingestuft.</w:t>
            </w:r>
          </w:p>
        </w:tc>
        <w:tc>
          <w:tcPr>
            <w:tcW w:w="3154" w:type="dxa"/>
            <w:tcBorders>
              <w:top w:val="single" w:sz="4" w:space="0" w:color="auto"/>
              <w:bottom w:val="single" w:sz="4" w:space="0" w:color="auto"/>
            </w:tcBorders>
          </w:tcPr>
          <w:p w14:paraId="53CCEE48" w14:textId="77777777" w:rsidR="00DB3D73" w:rsidRPr="00D17693" w:rsidRDefault="00DB3D73" w:rsidP="00DB3D73">
            <w:pPr>
              <w:pStyle w:val="TableParagraph"/>
              <w:rPr>
                <w:rFonts w:ascii="Times New Roman"/>
                <w:sz w:val="18"/>
                <w:lang w:val="de-DE"/>
              </w:rPr>
            </w:pPr>
          </w:p>
        </w:tc>
      </w:tr>
      <w:tr w:rsidR="00DB3D73" w14:paraId="79FC3105" w14:textId="77777777" w:rsidTr="00DB3D73">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1E673F82" w14:textId="77777777" w:rsidR="00DB3D73" w:rsidRDefault="00DB3D73" w:rsidP="00DB3D73">
            <w:pPr>
              <w:pStyle w:val="TableParagraph"/>
              <w:rPr>
                <w:rFonts w:ascii="Times New Roman"/>
                <w:sz w:val="18"/>
              </w:rPr>
            </w:pPr>
            <w:r>
              <w:rPr>
                <w:b/>
                <w:sz w:val="18"/>
                <w:szCs w:val="18"/>
                <w:lang w:val="de-DE" w:bidi="de-DE"/>
              </w:rPr>
              <w:t>12.6 Andere schädliche Wirkungen</w:t>
            </w:r>
          </w:p>
        </w:tc>
      </w:tr>
      <w:tr w:rsidR="00DB3D73" w14:paraId="5C0F8747" w14:textId="77777777" w:rsidTr="00DB3D73">
        <w:trPr>
          <w:trHeight w:val="470"/>
        </w:trPr>
        <w:tc>
          <w:tcPr>
            <w:tcW w:w="3069" w:type="dxa"/>
            <w:tcBorders>
              <w:top w:val="single" w:sz="4" w:space="0" w:color="auto"/>
              <w:bottom w:val="single" w:sz="4" w:space="0" w:color="000000"/>
            </w:tcBorders>
          </w:tcPr>
          <w:p w14:paraId="5AF18201" w14:textId="77777777" w:rsidR="00DB3D73" w:rsidRDefault="00DB3D73" w:rsidP="00DB3D73">
            <w:pPr>
              <w:pStyle w:val="TableParagraph"/>
              <w:spacing w:before="167"/>
              <w:ind w:right="101"/>
              <w:jc w:val="right"/>
              <w:rPr>
                <w:b/>
                <w:sz w:val="18"/>
              </w:rPr>
            </w:pPr>
            <w:r>
              <w:rPr>
                <w:b/>
                <w:sz w:val="18"/>
                <w:szCs w:val="18"/>
                <w:lang w:val="de-DE" w:bidi="de-DE"/>
              </w:rPr>
              <w:t>Andere schädliche Wirkungen:</w:t>
            </w:r>
          </w:p>
        </w:tc>
        <w:tc>
          <w:tcPr>
            <w:tcW w:w="2030" w:type="dxa"/>
            <w:tcBorders>
              <w:top w:val="single" w:sz="4" w:space="0" w:color="auto"/>
              <w:bottom w:val="single" w:sz="4" w:space="0" w:color="000000"/>
            </w:tcBorders>
          </w:tcPr>
          <w:p w14:paraId="7E153D7F" w14:textId="77777777" w:rsidR="00DB3D73" w:rsidRDefault="00DB3D73" w:rsidP="00DB3D73">
            <w:pPr>
              <w:pStyle w:val="TableParagraph"/>
              <w:spacing w:before="167"/>
              <w:ind w:left="111"/>
              <w:rPr>
                <w:sz w:val="18"/>
              </w:rPr>
            </w:pPr>
            <w:r>
              <w:rPr>
                <w:sz w:val="18"/>
                <w:szCs w:val="18"/>
                <w:lang w:val="de-DE" w:bidi="de-DE"/>
              </w:rPr>
              <w:t>Keine Daten verfügbar.</w:t>
            </w:r>
          </w:p>
        </w:tc>
        <w:tc>
          <w:tcPr>
            <w:tcW w:w="2595" w:type="dxa"/>
            <w:tcBorders>
              <w:top w:val="single" w:sz="4" w:space="0" w:color="auto"/>
              <w:bottom w:val="single" w:sz="4" w:space="0" w:color="000000"/>
            </w:tcBorders>
          </w:tcPr>
          <w:p w14:paraId="0FE528E0" w14:textId="77777777" w:rsidR="00DB3D73" w:rsidRDefault="00DB3D73" w:rsidP="00DB3D73">
            <w:pPr>
              <w:pStyle w:val="TableParagraph"/>
              <w:rPr>
                <w:rFonts w:ascii="Times New Roman"/>
                <w:sz w:val="18"/>
              </w:rPr>
            </w:pPr>
          </w:p>
        </w:tc>
        <w:tc>
          <w:tcPr>
            <w:tcW w:w="3154" w:type="dxa"/>
            <w:tcBorders>
              <w:top w:val="single" w:sz="4" w:space="0" w:color="auto"/>
              <w:bottom w:val="single" w:sz="4" w:space="0" w:color="000000"/>
            </w:tcBorders>
          </w:tcPr>
          <w:p w14:paraId="655DD70A" w14:textId="77777777" w:rsidR="00DB3D73" w:rsidRDefault="00DB3D73" w:rsidP="00DB3D73">
            <w:pPr>
              <w:pStyle w:val="TableParagraph"/>
              <w:rPr>
                <w:rFonts w:ascii="Times New Roman"/>
                <w:sz w:val="18"/>
              </w:rPr>
            </w:pPr>
          </w:p>
        </w:tc>
      </w:tr>
      <w:tr w:rsidR="00DB3D73" w14:paraId="6945276F" w14:textId="77777777" w:rsidTr="00DB3D73">
        <w:trPr>
          <w:trHeight w:val="330"/>
        </w:trPr>
        <w:tc>
          <w:tcPr>
            <w:tcW w:w="10848" w:type="dxa"/>
            <w:gridSpan w:val="4"/>
            <w:tcBorders>
              <w:top w:val="single" w:sz="4" w:space="0" w:color="000000"/>
              <w:left w:val="single" w:sz="4" w:space="0" w:color="000000"/>
              <w:bottom w:val="single" w:sz="4" w:space="0" w:color="000000"/>
              <w:right w:val="single" w:sz="4" w:space="0" w:color="000000"/>
            </w:tcBorders>
            <w:shd w:val="clear" w:color="auto" w:fill="BEBEBE"/>
          </w:tcPr>
          <w:p w14:paraId="5AC5972B" w14:textId="77777777" w:rsidR="00DB3D73" w:rsidRDefault="00DB3D73" w:rsidP="00DB3D73">
            <w:pPr>
              <w:pStyle w:val="TableParagraph"/>
              <w:spacing w:before="45"/>
              <w:ind w:left="107"/>
              <w:rPr>
                <w:b/>
                <w:sz w:val="20"/>
              </w:rPr>
            </w:pPr>
            <w:r>
              <w:rPr>
                <w:b/>
                <w:sz w:val="20"/>
                <w:szCs w:val="20"/>
                <w:lang w:val="de-DE" w:bidi="de-DE"/>
              </w:rPr>
              <w:t>Abschnitt 13: Hinweise zur Entsorgung</w:t>
            </w:r>
          </w:p>
        </w:tc>
      </w:tr>
      <w:tr w:rsidR="00DB3D73" w14:paraId="24223E1A" w14:textId="77777777" w:rsidTr="00DB3D73">
        <w:trPr>
          <w:trHeight w:val="81"/>
        </w:trPr>
        <w:tc>
          <w:tcPr>
            <w:tcW w:w="10848" w:type="dxa"/>
            <w:gridSpan w:val="4"/>
            <w:tcBorders>
              <w:top w:val="single" w:sz="4" w:space="0" w:color="000000"/>
              <w:bottom w:val="single" w:sz="4" w:space="0" w:color="auto"/>
            </w:tcBorders>
            <w:shd w:val="clear" w:color="auto" w:fill="FFFFFF" w:themeFill="background1"/>
          </w:tcPr>
          <w:p w14:paraId="1D06ACDC" w14:textId="77777777" w:rsidR="00DB3D73" w:rsidRDefault="00DB3D73" w:rsidP="00DB3D73">
            <w:pPr>
              <w:pStyle w:val="TableParagraph"/>
              <w:rPr>
                <w:rFonts w:ascii="Times New Roman"/>
                <w:sz w:val="2"/>
              </w:rPr>
            </w:pPr>
          </w:p>
        </w:tc>
      </w:tr>
      <w:tr w:rsidR="00DB3D73" w14:paraId="44468716" w14:textId="77777777" w:rsidTr="00DB3D73">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662F6BC6" w14:textId="6E67D273" w:rsidR="00DB3D73" w:rsidRDefault="00DB3D73" w:rsidP="00DB3D73">
            <w:pPr>
              <w:pStyle w:val="TableParagraph"/>
              <w:rPr>
                <w:rFonts w:ascii="Times New Roman"/>
                <w:sz w:val="18"/>
              </w:rPr>
            </w:pPr>
            <w:r>
              <w:rPr>
                <w:b/>
                <w:sz w:val="18"/>
                <w:szCs w:val="18"/>
                <w:lang w:val="de-DE" w:bidi="de-DE"/>
              </w:rPr>
              <w:t>13.1 Verfahren zur Abfallbehandlung</w:t>
            </w:r>
          </w:p>
        </w:tc>
      </w:tr>
      <w:tr w:rsidR="00DB3D73" w:rsidRPr="00D17693" w14:paraId="5B2D9850" w14:textId="77777777" w:rsidTr="00DB3D73">
        <w:trPr>
          <w:trHeight w:val="919"/>
        </w:trPr>
        <w:tc>
          <w:tcPr>
            <w:tcW w:w="3069" w:type="dxa"/>
            <w:tcBorders>
              <w:top w:val="single" w:sz="4" w:space="0" w:color="auto"/>
            </w:tcBorders>
          </w:tcPr>
          <w:p w14:paraId="60B93001" w14:textId="77777777" w:rsidR="00DB3D73" w:rsidRDefault="00DB3D73" w:rsidP="00DB3D73">
            <w:pPr>
              <w:pStyle w:val="TableParagraph"/>
              <w:spacing w:before="136"/>
              <w:ind w:right="100"/>
              <w:jc w:val="right"/>
              <w:rPr>
                <w:b/>
                <w:sz w:val="18"/>
              </w:rPr>
            </w:pPr>
            <w:r>
              <w:rPr>
                <w:b/>
                <w:sz w:val="18"/>
                <w:szCs w:val="18"/>
                <w:lang w:val="de-DE" w:bidi="de-DE"/>
              </w:rPr>
              <w:t>Entsorgungsverfahren:</w:t>
            </w:r>
          </w:p>
        </w:tc>
        <w:tc>
          <w:tcPr>
            <w:tcW w:w="7779" w:type="dxa"/>
            <w:gridSpan w:val="3"/>
            <w:tcBorders>
              <w:top w:val="single" w:sz="4" w:space="0" w:color="auto"/>
            </w:tcBorders>
          </w:tcPr>
          <w:p w14:paraId="3B738E79" w14:textId="77777777" w:rsidR="00DB3D73" w:rsidRPr="00D17693" w:rsidRDefault="00DB3D73" w:rsidP="00DB3D73">
            <w:pPr>
              <w:pStyle w:val="TableParagraph"/>
              <w:spacing w:before="136" w:line="276" w:lineRule="auto"/>
              <w:ind w:left="111" w:right="298"/>
              <w:jc w:val="both"/>
              <w:rPr>
                <w:sz w:val="18"/>
                <w:lang w:val="de-DE"/>
              </w:rPr>
            </w:pPr>
            <w:r>
              <w:rPr>
                <w:sz w:val="18"/>
                <w:szCs w:val="18"/>
                <w:lang w:val="de-DE" w:bidi="de-DE"/>
              </w:rPr>
              <w:t>Entsorgung gemäß der örtlichen/nationalen Gesetzgebung. Einzelne Flaschen können im Gewerbe-/Hausmüll entsorgt werden. Die Entsorgung großer Mengen muss über eine qualifizierte und zugelassene Stelle erfolgen.</w:t>
            </w:r>
          </w:p>
        </w:tc>
      </w:tr>
      <w:tr w:rsidR="00DB3D73" w14:paraId="3D067BBA" w14:textId="77777777" w:rsidTr="00DB3D73">
        <w:trPr>
          <w:trHeight w:val="372"/>
        </w:trPr>
        <w:tc>
          <w:tcPr>
            <w:tcW w:w="3069" w:type="dxa"/>
          </w:tcPr>
          <w:p w14:paraId="7F392587" w14:textId="77777777" w:rsidR="00DB3D73" w:rsidRDefault="00DB3D73" w:rsidP="00DB3D73">
            <w:pPr>
              <w:pStyle w:val="TableParagraph"/>
              <w:spacing w:before="83"/>
              <w:ind w:right="101"/>
              <w:jc w:val="right"/>
              <w:rPr>
                <w:b/>
                <w:sz w:val="18"/>
              </w:rPr>
            </w:pPr>
            <w:r>
              <w:rPr>
                <w:b/>
                <w:sz w:val="18"/>
                <w:szCs w:val="18"/>
                <w:lang w:val="de-DE" w:bidi="de-DE"/>
              </w:rPr>
              <w:t>Verwertungsverfahren:</w:t>
            </w:r>
          </w:p>
        </w:tc>
        <w:tc>
          <w:tcPr>
            <w:tcW w:w="2030" w:type="dxa"/>
          </w:tcPr>
          <w:p w14:paraId="4E619E88" w14:textId="77777777" w:rsidR="00DB3D73" w:rsidRDefault="00DB3D73" w:rsidP="00DB3D73">
            <w:pPr>
              <w:pStyle w:val="TableParagraph"/>
              <w:spacing w:before="83"/>
              <w:ind w:left="111"/>
              <w:rPr>
                <w:sz w:val="18"/>
              </w:rPr>
            </w:pPr>
            <w:r>
              <w:rPr>
                <w:sz w:val="18"/>
                <w:szCs w:val="18"/>
                <w:lang w:val="de-DE" w:bidi="de-DE"/>
              </w:rPr>
              <w:t>Nicht zutreffend.</w:t>
            </w:r>
          </w:p>
        </w:tc>
        <w:tc>
          <w:tcPr>
            <w:tcW w:w="2595" w:type="dxa"/>
          </w:tcPr>
          <w:p w14:paraId="120BB63A" w14:textId="77777777" w:rsidR="00DB3D73" w:rsidRDefault="00DB3D73" w:rsidP="00DB3D73">
            <w:pPr>
              <w:pStyle w:val="TableParagraph"/>
              <w:rPr>
                <w:rFonts w:ascii="Times New Roman"/>
                <w:sz w:val="18"/>
              </w:rPr>
            </w:pPr>
          </w:p>
        </w:tc>
        <w:tc>
          <w:tcPr>
            <w:tcW w:w="3154" w:type="dxa"/>
          </w:tcPr>
          <w:p w14:paraId="665A9B58" w14:textId="77777777" w:rsidR="00DB3D73" w:rsidRDefault="00DB3D73" w:rsidP="00DB3D73">
            <w:pPr>
              <w:pStyle w:val="TableParagraph"/>
              <w:rPr>
                <w:rFonts w:ascii="Times New Roman"/>
                <w:sz w:val="18"/>
              </w:rPr>
            </w:pPr>
          </w:p>
        </w:tc>
      </w:tr>
      <w:tr w:rsidR="00DB3D73" w14:paraId="6435AE21" w14:textId="77777777" w:rsidTr="00DB3D73">
        <w:trPr>
          <w:trHeight w:val="591"/>
        </w:trPr>
        <w:tc>
          <w:tcPr>
            <w:tcW w:w="3069" w:type="dxa"/>
          </w:tcPr>
          <w:p w14:paraId="3CC5529B" w14:textId="77777777" w:rsidR="00DB3D73" w:rsidRDefault="00DB3D73" w:rsidP="00DB3D73">
            <w:pPr>
              <w:pStyle w:val="TableParagraph"/>
              <w:spacing w:before="69"/>
              <w:ind w:right="102"/>
              <w:jc w:val="right"/>
              <w:rPr>
                <w:b/>
                <w:sz w:val="18"/>
              </w:rPr>
            </w:pPr>
            <w:r>
              <w:rPr>
                <w:b/>
                <w:sz w:val="18"/>
                <w:szCs w:val="18"/>
                <w:lang w:val="de-DE" w:bidi="de-DE"/>
              </w:rPr>
              <w:t>Verpackungsentsorgung:</w:t>
            </w:r>
          </w:p>
        </w:tc>
        <w:tc>
          <w:tcPr>
            <w:tcW w:w="7779" w:type="dxa"/>
            <w:gridSpan w:val="3"/>
          </w:tcPr>
          <w:p w14:paraId="78FEDB72" w14:textId="77777777" w:rsidR="00DB3D73" w:rsidRDefault="00DB3D73" w:rsidP="00DB3D73">
            <w:pPr>
              <w:pStyle w:val="TableParagraph"/>
              <w:spacing w:before="66" w:line="276" w:lineRule="auto"/>
              <w:ind w:left="111"/>
              <w:rPr>
                <w:sz w:val="18"/>
              </w:rPr>
            </w:pPr>
            <w:r>
              <w:rPr>
                <w:sz w:val="18"/>
                <w:szCs w:val="18"/>
                <w:lang w:val="de-DE" w:bidi="de-DE"/>
              </w:rPr>
              <w:t>Papier-/Pappverpackungen können wiederverwendet oder recycelt werden. Flaschen können nach Reinigung wiederverwendet oder recycelt werden.</w:t>
            </w:r>
          </w:p>
        </w:tc>
      </w:tr>
      <w:tr w:rsidR="00DB3D73" w:rsidRPr="00D17693" w14:paraId="4977805E" w14:textId="77777777" w:rsidTr="00DB3D73">
        <w:trPr>
          <w:trHeight w:val="603"/>
        </w:trPr>
        <w:tc>
          <w:tcPr>
            <w:tcW w:w="3069" w:type="dxa"/>
            <w:tcBorders>
              <w:bottom w:val="single" w:sz="4" w:space="0" w:color="000000"/>
            </w:tcBorders>
          </w:tcPr>
          <w:p w14:paraId="7A6622CB" w14:textId="77777777" w:rsidR="00DB3D73" w:rsidRDefault="00DB3D73" w:rsidP="00DB3D73">
            <w:pPr>
              <w:pStyle w:val="TableParagraph"/>
              <w:spacing w:before="67"/>
              <w:ind w:right="102"/>
              <w:jc w:val="right"/>
              <w:rPr>
                <w:b/>
                <w:sz w:val="18"/>
              </w:rPr>
            </w:pPr>
            <w:r>
              <w:rPr>
                <w:b/>
                <w:sz w:val="18"/>
                <w:szCs w:val="18"/>
                <w:lang w:val="de-DE" w:bidi="de-DE"/>
              </w:rPr>
              <w:t>NB:</w:t>
            </w:r>
          </w:p>
        </w:tc>
        <w:tc>
          <w:tcPr>
            <w:tcW w:w="7779" w:type="dxa"/>
            <w:gridSpan w:val="3"/>
            <w:tcBorders>
              <w:bottom w:val="single" w:sz="4" w:space="0" w:color="000000"/>
            </w:tcBorders>
          </w:tcPr>
          <w:p w14:paraId="3B51BAC9" w14:textId="77777777" w:rsidR="00DB3D73" w:rsidRPr="00D17693" w:rsidRDefault="00DB3D73" w:rsidP="00DB3D73">
            <w:pPr>
              <w:pStyle w:val="TableParagraph"/>
              <w:spacing w:before="65" w:line="276" w:lineRule="auto"/>
              <w:ind w:left="111"/>
              <w:rPr>
                <w:sz w:val="18"/>
                <w:lang w:val="de-DE"/>
              </w:rPr>
            </w:pPr>
            <w:r>
              <w:rPr>
                <w:sz w:val="18"/>
                <w:szCs w:val="18"/>
                <w:lang w:val="de-DE" w:bidi="de-DE"/>
              </w:rPr>
              <w:t>Der Anwender wird darauf hingewiesen, dass zusätzliche ergänzende örtliche oder nationale Vorschriften für die Entsorgung bestehen können.</w:t>
            </w:r>
          </w:p>
        </w:tc>
      </w:tr>
      <w:tr w:rsidR="00DB3D73" w14:paraId="5DD716EA" w14:textId="77777777" w:rsidTr="00DB3D73">
        <w:trPr>
          <w:trHeight w:val="330"/>
        </w:trPr>
        <w:tc>
          <w:tcPr>
            <w:tcW w:w="10848" w:type="dxa"/>
            <w:gridSpan w:val="4"/>
            <w:tcBorders>
              <w:top w:val="single" w:sz="4" w:space="0" w:color="000000"/>
              <w:left w:val="single" w:sz="4" w:space="0" w:color="000000"/>
              <w:bottom w:val="single" w:sz="4" w:space="0" w:color="000000"/>
              <w:right w:val="single" w:sz="4" w:space="0" w:color="000000"/>
            </w:tcBorders>
            <w:shd w:val="clear" w:color="auto" w:fill="BEBEBE"/>
          </w:tcPr>
          <w:p w14:paraId="08847DB4" w14:textId="77777777" w:rsidR="00DB3D73" w:rsidRDefault="00DB3D73" w:rsidP="00DB3D73">
            <w:pPr>
              <w:pStyle w:val="TableParagraph"/>
              <w:spacing w:before="45"/>
              <w:ind w:left="107"/>
              <w:rPr>
                <w:b/>
                <w:sz w:val="20"/>
              </w:rPr>
            </w:pPr>
            <w:r>
              <w:rPr>
                <w:b/>
                <w:sz w:val="20"/>
                <w:szCs w:val="20"/>
                <w:lang w:val="de-DE" w:bidi="de-DE"/>
              </w:rPr>
              <w:t>Abschnitt 14: Angaben zum Transport</w:t>
            </w:r>
          </w:p>
        </w:tc>
      </w:tr>
      <w:tr w:rsidR="00DB3D73" w:rsidRPr="00D17693" w14:paraId="7D5568A5" w14:textId="77777777" w:rsidTr="00DB3D73">
        <w:trPr>
          <w:trHeight w:val="671"/>
        </w:trPr>
        <w:tc>
          <w:tcPr>
            <w:tcW w:w="10848" w:type="dxa"/>
            <w:gridSpan w:val="4"/>
            <w:tcBorders>
              <w:top w:val="single" w:sz="4" w:space="0" w:color="000000"/>
              <w:bottom w:val="single" w:sz="4" w:space="0" w:color="auto"/>
            </w:tcBorders>
          </w:tcPr>
          <w:p w14:paraId="1F96F583" w14:textId="77777777" w:rsidR="00DB3D73" w:rsidRPr="00D17693" w:rsidRDefault="00DB3D73" w:rsidP="00DB3D73">
            <w:pPr>
              <w:pStyle w:val="TableParagraph"/>
              <w:spacing w:before="83"/>
              <w:ind w:left="112" w:right="410"/>
              <w:rPr>
                <w:sz w:val="18"/>
                <w:lang w:val="de-DE"/>
              </w:rPr>
            </w:pPr>
            <w:r>
              <w:rPr>
                <w:sz w:val="18"/>
                <w:szCs w:val="18"/>
                <w:lang w:val="de-DE" w:bidi="de-DE"/>
              </w:rPr>
              <w:t>Dieses Produkt benötigt keine Transportklassifizierung gemäß den „Empfehlungen für die Beförderung gefährlicher Güter“ der Vereinten Nationen.</w:t>
            </w:r>
          </w:p>
        </w:tc>
      </w:tr>
      <w:tr w:rsidR="00DB3D73" w14:paraId="0AC88FF3" w14:textId="77777777" w:rsidTr="00DB3D73">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739DE0DE" w14:textId="076BEE9F" w:rsidR="00DB3D73" w:rsidRDefault="00DB3D73" w:rsidP="00DB3D73">
            <w:pPr>
              <w:pStyle w:val="TableParagraph"/>
              <w:ind w:left="142"/>
              <w:rPr>
                <w:rFonts w:ascii="Times New Roman"/>
                <w:sz w:val="18"/>
              </w:rPr>
            </w:pPr>
            <w:r>
              <w:rPr>
                <w:b/>
                <w:sz w:val="18"/>
                <w:szCs w:val="18"/>
                <w:lang w:val="de-DE" w:bidi="de-DE"/>
              </w:rPr>
              <w:t>14.1 UN-Nummer</w:t>
            </w:r>
          </w:p>
        </w:tc>
      </w:tr>
      <w:tr w:rsidR="00DB3D73" w14:paraId="30E5CB65" w14:textId="77777777" w:rsidTr="00DB3D73">
        <w:trPr>
          <w:trHeight w:val="429"/>
        </w:trPr>
        <w:tc>
          <w:tcPr>
            <w:tcW w:w="3069" w:type="dxa"/>
            <w:tcBorders>
              <w:top w:val="single" w:sz="4" w:space="0" w:color="auto"/>
            </w:tcBorders>
          </w:tcPr>
          <w:p w14:paraId="4B4714F3" w14:textId="77777777" w:rsidR="00DB3D73" w:rsidRDefault="00DB3D73" w:rsidP="00DB3D73">
            <w:pPr>
              <w:pStyle w:val="TableParagraph"/>
              <w:rPr>
                <w:rFonts w:ascii="Times New Roman"/>
                <w:sz w:val="18"/>
              </w:rPr>
            </w:pPr>
          </w:p>
        </w:tc>
        <w:tc>
          <w:tcPr>
            <w:tcW w:w="2030" w:type="dxa"/>
            <w:tcBorders>
              <w:top w:val="single" w:sz="4" w:space="0" w:color="auto"/>
            </w:tcBorders>
          </w:tcPr>
          <w:p w14:paraId="00FB868C" w14:textId="77777777" w:rsidR="00DB3D73" w:rsidRDefault="00DB3D73" w:rsidP="00DB3D73">
            <w:pPr>
              <w:pStyle w:val="TableParagraph"/>
              <w:spacing w:before="169"/>
              <w:ind w:left="111"/>
              <w:rPr>
                <w:b/>
                <w:sz w:val="18"/>
              </w:rPr>
            </w:pPr>
            <w:r>
              <w:rPr>
                <w:b/>
                <w:sz w:val="18"/>
                <w:szCs w:val="18"/>
                <w:lang w:val="de-DE" w:bidi="de-DE"/>
              </w:rPr>
              <w:t>ADR/RID</w:t>
            </w:r>
          </w:p>
        </w:tc>
        <w:tc>
          <w:tcPr>
            <w:tcW w:w="2595" w:type="dxa"/>
            <w:tcBorders>
              <w:top w:val="single" w:sz="4" w:space="0" w:color="auto"/>
            </w:tcBorders>
          </w:tcPr>
          <w:p w14:paraId="4C655B49" w14:textId="77777777" w:rsidR="00DB3D73" w:rsidRDefault="00DB3D73" w:rsidP="00DB3D73">
            <w:pPr>
              <w:pStyle w:val="TableParagraph"/>
              <w:spacing w:before="169"/>
              <w:ind w:left="676"/>
              <w:rPr>
                <w:b/>
                <w:sz w:val="18"/>
              </w:rPr>
            </w:pPr>
            <w:r>
              <w:rPr>
                <w:b/>
                <w:sz w:val="18"/>
                <w:szCs w:val="18"/>
                <w:lang w:val="de-DE" w:bidi="de-DE"/>
              </w:rPr>
              <w:t>IMDG</w:t>
            </w:r>
          </w:p>
        </w:tc>
        <w:tc>
          <w:tcPr>
            <w:tcW w:w="3154" w:type="dxa"/>
            <w:tcBorders>
              <w:top w:val="single" w:sz="4" w:space="0" w:color="auto"/>
            </w:tcBorders>
          </w:tcPr>
          <w:p w14:paraId="676BE2B9" w14:textId="77777777" w:rsidR="00DB3D73" w:rsidRDefault="00DB3D73" w:rsidP="00DB3D73">
            <w:pPr>
              <w:pStyle w:val="TableParagraph"/>
              <w:spacing w:before="169"/>
              <w:ind w:left="676"/>
              <w:rPr>
                <w:b/>
                <w:sz w:val="18"/>
              </w:rPr>
            </w:pPr>
            <w:r>
              <w:rPr>
                <w:b/>
                <w:sz w:val="18"/>
                <w:szCs w:val="18"/>
                <w:lang w:val="de-DE" w:bidi="de-DE"/>
              </w:rPr>
              <w:t>IATA/ICAO</w:t>
            </w:r>
          </w:p>
        </w:tc>
      </w:tr>
      <w:tr w:rsidR="00DB3D73" w14:paraId="5D8EA601" w14:textId="77777777" w:rsidTr="00DB3D73">
        <w:trPr>
          <w:trHeight w:val="422"/>
        </w:trPr>
        <w:tc>
          <w:tcPr>
            <w:tcW w:w="3069" w:type="dxa"/>
            <w:tcBorders>
              <w:bottom w:val="single" w:sz="4" w:space="0" w:color="auto"/>
            </w:tcBorders>
          </w:tcPr>
          <w:p w14:paraId="7AB8A2A7" w14:textId="77777777" w:rsidR="00DB3D73" w:rsidRDefault="00DB3D73" w:rsidP="00DB3D73">
            <w:pPr>
              <w:pStyle w:val="TableParagraph"/>
              <w:spacing w:before="37"/>
              <w:ind w:right="100"/>
              <w:jc w:val="right"/>
              <w:rPr>
                <w:b/>
                <w:sz w:val="18"/>
              </w:rPr>
            </w:pPr>
            <w:r>
              <w:rPr>
                <w:b/>
                <w:sz w:val="18"/>
                <w:szCs w:val="18"/>
                <w:lang w:val="de-DE" w:bidi="de-DE"/>
              </w:rPr>
              <w:t>UN-Nummer:</w:t>
            </w:r>
          </w:p>
        </w:tc>
        <w:tc>
          <w:tcPr>
            <w:tcW w:w="2030" w:type="dxa"/>
            <w:tcBorders>
              <w:bottom w:val="single" w:sz="4" w:space="0" w:color="auto"/>
            </w:tcBorders>
          </w:tcPr>
          <w:p w14:paraId="1844CD04" w14:textId="77777777" w:rsidR="00DB3D73" w:rsidRDefault="00DB3D73" w:rsidP="00DB3D73">
            <w:pPr>
              <w:pStyle w:val="TableParagraph"/>
              <w:spacing w:before="37"/>
              <w:ind w:left="111"/>
              <w:rPr>
                <w:sz w:val="18"/>
              </w:rPr>
            </w:pPr>
            <w:r>
              <w:rPr>
                <w:sz w:val="18"/>
                <w:szCs w:val="18"/>
                <w:lang w:val="de-DE" w:bidi="de-DE"/>
              </w:rPr>
              <w:t>Nicht zugewiesen.</w:t>
            </w:r>
          </w:p>
        </w:tc>
        <w:tc>
          <w:tcPr>
            <w:tcW w:w="2595" w:type="dxa"/>
            <w:tcBorders>
              <w:bottom w:val="single" w:sz="4" w:space="0" w:color="auto"/>
            </w:tcBorders>
          </w:tcPr>
          <w:p w14:paraId="2279DF1B" w14:textId="77777777" w:rsidR="00DB3D73" w:rsidRDefault="00DB3D73" w:rsidP="00DB3D73">
            <w:pPr>
              <w:pStyle w:val="TableParagraph"/>
              <w:spacing w:before="37"/>
              <w:ind w:left="676"/>
              <w:rPr>
                <w:sz w:val="18"/>
              </w:rPr>
            </w:pPr>
            <w:r>
              <w:rPr>
                <w:sz w:val="18"/>
                <w:szCs w:val="18"/>
                <w:lang w:val="de-DE" w:bidi="de-DE"/>
              </w:rPr>
              <w:t>Nicht zugewiesen.</w:t>
            </w:r>
          </w:p>
        </w:tc>
        <w:tc>
          <w:tcPr>
            <w:tcW w:w="3154" w:type="dxa"/>
            <w:tcBorders>
              <w:bottom w:val="single" w:sz="4" w:space="0" w:color="auto"/>
            </w:tcBorders>
          </w:tcPr>
          <w:p w14:paraId="3870E1AE" w14:textId="77777777" w:rsidR="00DB3D73" w:rsidRDefault="00DB3D73" w:rsidP="00DB3D73">
            <w:pPr>
              <w:pStyle w:val="TableParagraph"/>
              <w:spacing w:before="37"/>
              <w:ind w:left="676"/>
              <w:rPr>
                <w:sz w:val="18"/>
              </w:rPr>
            </w:pPr>
            <w:r>
              <w:rPr>
                <w:sz w:val="18"/>
                <w:szCs w:val="18"/>
                <w:lang w:val="de-DE" w:bidi="de-DE"/>
              </w:rPr>
              <w:t>Nicht zugewiesen.</w:t>
            </w:r>
          </w:p>
        </w:tc>
      </w:tr>
      <w:tr w:rsidR="00DB3D73" w14:paraId="5B9A91D5" w14:textId="77777777" w:rsidTr="00DB3D73">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026AF08A" w14:textId="7DB5618D" w:rsidR="00DB3D73" w:rsidRDefault="00DB3D73" w:rsidP="00DB3D73">
            <w:pPr>
              <w:pStyle w:val="TableParagraph"/>
              <w:ind w:left="142"/>
              <w:rPr>
                <w:rFonts w:ascii="Times New Roman"/>
                <w:sz w:val="18"/>
              </w:rPr>
            </w:pPr>
            <w:r>
              <w:rPr>
                <w:b/>
                <w:sz w:val="18"/>
                <w:szCs w:val="18"/>
                <w:lang w:val="de-DE" w:bidi="de-DE"/>
              </w:rPr>
              <w:t>14.2 Ordnungsgemäße UN-Versandbezeichnung</w:t>
            </w:r>
          </w:p>
        </w:tc>
      </w:tr>
      <w:tr w:rsidR="00DB3D73" w14:paraId="10224966" w14:textId="77777777" w:rsidTr="00DB3D73">
        <w:trPr>
          <w:trHeight w:val="431"/>
        </w:trPr>
        <w:tc>
          <w:tcPr>
            <w:tcW w:w="3069" w:type="dxa"/>
            <w:tcBorders>
              <w:top w:val="single" w:sz="4" w:space="0" w:color="auto"/>
            </w:tcBorders>
          </w:tcPr>
          <w:p w14:paraId="53D97EF5" w14:textId="77777777" w:rsidR="00DB3D73" w:rsidRDefault="00DB3D73" w:rsidP="00DB3D73">
            <w:pPr>
              <w:pStyle w:val="TableParagraph"/>
              <w:rPr>
                <w:rFonts w:ascii="Times New Roman"/>
                <w:sz w:val="18"/>
              </w:rPr>
            </w:pPr>
          </w:p>
        </w:tc>
        <w:tc>
          <w:tcPr>
            <w:tcW w:w="2030" w:type="dxa"/>
            <w:tcBorders>
              <w:top w:val="single" w:sz="4" w:space="0" w:color="auto"/>
            </w:tcBorders>
          </w:tcPr>
          <w:p w14:paraId="59E86108" w14:textId="77777777" w:rsidR="00DB3D73" w:rsidRDefault="00DB3D73" w:rsidP="00DB3D73">
            <w:pPr>
              <w:pStyle w:val="TableParagraph"/>
              <w:spacing w:before="172"/>
              <w:ind w:left="111"/>
              <w:rPr>
                <w:b/>
                <w:sz w:val="18"/>
              </w:rPr>
            </w:pPr>
            <w:r>
              <w:rPr>
                <w:b/>
                <w:sz w:val="18"/>
                <w:szCs w:val="18"/>
                <w:lang w:val="de-DE" w:bidi="de-DE"/>
              </w:rPr>
              <w:t>ADR/RID</w:t>
            </w:r>
          </w:p>
        </w:tc>
        <w:tc>
          <w:tcPr>
            <w:tcW w:w="2595" w:type="dxa"/>
            <w:tcBorders>
              <w:top w:val="single" w:sz="4" w:space="0" w:color="auto"/>
            </w:tcBorders>
          </w:tcPr>
          <w:p w14:paraId="42DF5C8D" w14:textId="77777777" w:rsidR="00DB3D73" w:rsidRDefault="00DB3D73" w:rsidP="00DB3D73">
            <w:pPr>
              <w:pStyle w:val="TableParagraph"/>
              <w:spacing w:before="172"/>
              <w:ind w:left="676"/>
              <w:rPr>
                <w:b/>
                <w:sz w:val="18"/>
              </w:rPr>
            </w:pPr>
            <w:r>
              <w:rPr>
                <w:b/>
                <w:sz w:val="18"/>
                <w:szCs w:val="18"/>
                <w:lang w:val="de-DE" w:bidi="de-DE"/>
              </w:rPr>
              <w:t>IMDG</w:t>
            </w:r>
          </w:p>
        </w:tc>
        <w:tc>
          <w:tcPr>
            <w:tcW w:w="3154" w:type="dxa"/>
            <w:tcBorders>
              <w:top w:val="single" w:sz="4" w:space="0" w:color="auto"/>
            </w:tcBorders>
          </w:tcPr>
          <w:p w14:paraId="0DEE759A" w14:textId="77777777" w:rsidR="00DB3D73" w:rsidRDefault="00DB3D73" w:rsidP="00DB3D73">
            <w:pPr>
              <w:pStyle w:val="TableParagraph"/>
              <w:spacing w:before="172"/>
              <w:ind w:left="676"/>
              <w:rPr>
                <w:b/>
                <w:sz w:val="18"/>
              </w:rPr>
            </w:pPr>
            <w:r>
              <w:rPr>
                <w:b/>
                <w:sz w:val="18"/>
                <w:szCs w:val="18"/>
                <w:lang w:val="de-DE" w:bidi="de-DE"/>
              </w:rPr>
              <w:t>IATA/ICAO</w:t>
            </w:r>
          </w:p>
        </w:tc>
      </w:tr>
      <w:tr w:rsidR="00DB3D73" w14:paraId="4CE1B6C6" w14:textId="77777777" w:rsidTr="00DB3D73">
        <w:trPr>
          <w:trHeight w:val="422"/>
        </w:trPr>
        <w:tc>
          <w:tcPr>
            <w:tcW w:w="3069" w:type="dxa"/>
            <w:tcBorders>
              <w:bottom w:val="single" w:sz="4" w:space="0" w:color="auto"/>
            </w:tcBorders>
          </w:tcPr>
          <w:p w14:paraId="0E66873A" w14:textId="77777777" w:rsidR="00DB3D73" w:rsidRDefault="00DB3D73" w:rsidP="00DB3D73">
            <w:pPr>
              <w:pStyle w:val="TableParagraph"/>
              <w:spacing w:before="37"/>
              <w:ind w:right="102"/>
              <w:jc w:val="right"/>
              <w:rPr>
                <w:b/>
                <w:sz w:val="18"/>
              </w:rPr>
            </w:pPr>
            <w:r>
              <w:rPr>
                <w:b/>
                <w:sz w:val="18"/>
                <w:szCs w:val="18"/>
                <w:lang w:val="de-DE" w:bidi="de-DE"/>
              </w:rPr>
              <w:t>Ordnungsgemäße UN-Versandbezeichnung:</w:t>
            </w:r>
          </w:p>
        </w:tc>
        <w:tc>
          <w:tcPr>
            <w:tcW w:w="2030" w:type="dxa"/>
            <w:tcBorders>
              <w:bottom w:val="single" w:sz="4" w:space="0" w:color="auto"/>
            </w:tcBorders>
          </w:tcPr>
          <w:p w14:paraId="0E5E8641" w14:textId="77777777" w:rsidR="00DB3D73" w:rsidRDefault="00DB3D73" w:rsidP="00DB3D73">
            <w:pPr>
              <w:pStyle w:val="TableParagraph"/>
              <w:spacing w:before="37"/>
              <w:ind w:left="111"/>
              <w:rPr>
                <w:sz w:val="18"/>
              </w:rPr>
            </w:pPr>
            <w:r>
              <w:rPr>
                <w:sz w:val="18"/>
                <w:szCs w:val="18"/>
                <w:lang w:val="de-DE" w:bidi="de-DE"/>
              </w:rPr>
              <w:t>Nicht zugewiesen.</w:t>
            </w:r>
          </w:p>
        </w:tc>
        <w:tc>
          <w:tcPr>
            <w:tcW w:w="2595" w:type="dxa"/>
            <w:tcBorders>
              <w:bottom w:val="single" w:sz="4" w:space="0" w:color="auto"/>
            </w:tcBorders>
          </w:tcPr>
          <w:p w14:paraId="5B511858" w14:textId="77777777" w:rsidR="00DB3D73" w:rsidRDefault="00DB3D73" w:rsidP="00DB3D73">
            <w:pPr>
              <w:pStyle w:val="TableParagraph"/>
              <w:spacing w:before="37"/>
              <w:ind w:left="676"/>
              <w:rPr>
                <w:sz w:val="18"/>
              </w:rPr>
            </w:pPr>
            <w:r>
              <w:rPr>
                <w:sz w:val="18"/>
                <w:szCs w:val="18"/>
                <w:lang w:val="de-DE" w:bidi="de-DE"/>
              </w:rPr>
              <w:t>Nicht zugewiesen.</w:t>
            </w:r>
          </w:p>
        </w:tc>
        <w:tc>
          <w:tcPr>
            <w:tcW w:w="3154" w:type="dxa"/>
            <w:tcBorders>
              <w:bottom w:val="single" w:sz="4" w:space="0" w:color="auto"/>
            </w:tcBorders>
          </w:tcPr>
          <w:p w14:paraId="511FD2AA" w14:textId="77777777" w:rsidR="00DB3D73" w:rsidRDefault="00DB3D73" w:rsidP="00DB3D73">
            <w:pPr>
              <w:pStyle w:val="TableParagraph"/>
              <w:spacing w:before="37"/>
              <w:ind w:left="676"/>
              <w:rPr>
                <w:sz w:val="18"/>
              </w:rPr>
            </w:pPr>
            <w:r>
              <w:rPr>
                <w:sz w:val="18"/>
                <w:szCs w:val="18"/>
                <w:lang w:val="de-DE" w:bidi="de-DE"/>
              </w:rPr>
              <w:t>Nicht zugewiesen.</w:t>
            </w:r>
          </w:p>
        </w:tc>
      </w:tr>
      <w:tr w:rsidR="00DB3D73" w14:paraId="372D084A" w14:textId="77777777" w:rsidTr="00DB3D73">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35A93397" w14:textId="52AD97D4" w:rsidR="00DB3D73" w:rsidRDefault="00DB3D73" w:rsidP="00DB3D73">
            <w:pPr>
              <w:pStyle w:val="TableParagraph"/>
              <w:ind w:left="142"/>
              <w:rPr>
                <w:rFonts w:ascii="Times New Roman"/>
                <w:sz w:val="18"/>
              </w:rPr>
            </w:pPr>
            <w:r>
              <w:rPr>
                <w:b/>
                <w:sz w:val="18"/>
                <w:szCs w:val="18"/>
                <w:lang w:val="de-DE" w:bidi="de-DE"/>
              </w:rPr>
              <w:t>14.3 Transportgefahrenklasse(n)</w:t>
            </w:r>
          </w:p>
        </w:tc>
      </w:tr>
      <w:tr w:rsidR="00DB3D73" w14:paraId="3B683EA3" w14:textId="77777777" w:rsidTr="00DB3D73">
        <w:trPr>
          <w:trHeight w:val="429"/>
        </w:trPr>
        <w:tc>
          <w:tcPr>
            <w:tcW w:w="3069" w:type="dxa"/>
            <w:tcBorders>
              <w:top w:val="single" w:sz="4" w:space="0" w:color="auto"/>
            </w:tcBorders>
          </w:tcPr>
          <w:p w14:paraId="55A3CFF4" w14:textId="77777777" w:rsidR="00DB3D73" w:rsidRDefault="00DB3D73" w:rsidP="00DB3D73">
            <w:pPr>
              <w:pStyle w:val="TableParagraph"/>
              <w:rPr>
                <w:rFonts w:ascii="Times New Roman"/>
                <w:sz w:val="18"/>
              </w:rPr>
            </w:pPr>
          </w:p>
        </w:tc>
        <w:tc>
          <w:tcPr>
            <w:tcW w:w="2030" w:type="dxa"/>
            <w:tcBorders>
              <w:top w:val="single" w:sz="4" w:space="0" w:color="auto"/>
            </w:tcBorders>
          </w:tcPr>
          <w:p w14:paraId="086DB204" w14:textId="77777777" w:rsidR="00DB3D73" w:rsidRDefault="00DB3D73" w:rsidP="00DB3D73">
            <w:pPr>
              <w:pStyle w:val="TableParagraph"/>
              <w:spacing w:before="169"/>
              <w:ind w:left="111"/>
              <w:rPr>
                <w:b/>
                <w:sz w:val="18"/>
              </w:rPr>
            </w:pPr>
            <w:r>
              <w:rPr>
                <w:b/>
                <w:sz w:val="18"/>
                <w:szCs w:val="18"/>
                <w:lang w:val="de-DE" w:bidi="de-DE"/>
              </w:rPr>
              <w:t>ADR/RID</w:t>
            </w:r>
          </w:p>
        </w:tc>
        <w:tc>
          <w:tcPr>
            <w:tcW w:w="2595" w:type="dxa"/>
            <w:tcBorders>
              <w:top w:val="single" w:sz="4" w:space="0" w:color="auto"/>
            </w:tcBorders>
          </w:tcPr>
          <w:p w14:paraId="7352E5EB" w14:textId="77777777" w:rsidR="00DB3D73" w:rsidRDefault="00DB3D73" w:rsidP="00DB3D73">
            <w:pPr>
              <w:pStyle w:val="TableParagraph"/>
              <w:spacing w:before="169"/>
              <w:ind w:left="676"/>
              <w:rPr>
                <w:b/>
                <w:sz w:val="18"/>
              </w:rPr>
            </w:pPr>
            <w:r>
              <w:rPr>
                <w:b/>
                <w:sz w:val="18"/>
                <w:szCs w:val="18"/>
                <w:lang w:val="de-DE" w:bidi="de-DE"/>
              </w:rPr>
              <w:t>IMDG</w:t>
            </w:r>
          </w:p>
        </w:tc>
        <w:tc>
          <w:tcPr>
            <w:tcW w:w="3154" w:type="dxa"/>
            <w:tcBorders>
              <w:top w:val="single" w:sz="4" w:space="0" w:color="auto"/>
            </w:tcBorders>
          </w:tcPr>
          <w:p w14:paraId="4E4B577D" w14:textId="77777777" w:rsidR="00DB3D73" w:rsidRDefault="00DB3D73" w:rsidP="00DB3D73">
            <w:pPr>
              <w:pStyle w:val="TableParagraph"/>
              <w:spacing w:before="169"/>
              <w:ind w:left="676"/>
              <w:rPr>
                <w:b/>
                <w:sz w:val="18"/>
              </w:rPr>
            </w:pPr>
            <w:r>
              <w:rPr>
                <w:b/>
                <w:sz w:val="18"/>
                <w:szCs w:val="18"/>
                <w:lang w:val="de-DE" w:bidi="de-DE"/>
              </w:rPr>
              <w:t>IATA/ICAO</w:t>
            </w:r>
          </w:p>
        </w:tc>
      </w:tr>
      <w:tr w:rsidR="00DB3D73" w14:paraId="3871CE4B" w14:textId="77777777" w:rsidTr="00DB3D73">
        <w:trPr>
          <w:trHeight w:val="249"/>
        </w:trPr>
        <w:tc>
          <w:tcPr>
            <w:tcW w:w="3069" w:type="dxa"/>
          </w:tcPr>
          <w:p w14:paraId="2937C018" w14:textId="77777777" w:rsidR="00DB3D73" w:rsidRDefault="00DB3D73" w:rsidP="00DB3D73">
            <w:pPr>
              <w:pStyle w:val="TableParagraph"/>
              <w:spacing w:before="37" w:line="192" w:lineRule="exact"/>
              <w:ind w:right="101"/>
              <w:jc w:val="right"/>
              <w:rPr>
                <w:b/>
                <w:sz w:val="18"/>
              </w:rPr>
            </w:pPr>
            <w:r>
              <w:rPr>
                <w:b/>
                <w:sz w:val="18"/>
                <w:szCs w:val="18"/>
                <w:lang w:val="de-DE" w:bidi="de-DE"/>
              </w:rPr>
              <w:t>Transportklasse:</w:t>
            </w:r>
          </w:p>
        </w:tc>
        <w:tc>
          <w:tcPr>
            <w:tcW w:w="2030" w:type="dxa"/>
          </w:tcPr>
          <w:p w14:paraId="5AD11A21" w14:textId="77777777" w:rsidR="00DB3D73" w:rsidRDefault="00DB3D73" w:rsidP="00DB3D73">
            <w:pPr>
              <w:pStyle w:val="TableParagraph"/>
              <w:spacing w:before="37" w:line="192" w:lineRule="exact"/>
              <w:ind w:left="111"/>
              <w:rPr>
                <w:sz w:val="18"/>
              </w:rPr>
            </w:pPr>
            <w:r>
              <w:rPr>
                <w:sz w:val="18"/>
                <w:szCs w:val="18"/>
                <w:lang w:val="de-DE" w:bidi="de-DE"/>
              </w:rPr>
              <w:t>Nicht zugewiesen.</w:t>
            </w:r>
          </w:p>
        </w:tc>
        <w:tc>
          <w:tcPr>
            <w:tcW w:w="2595" w:type="dxa"/>
          </w:tcPr>
          <w:p w14:paraId="22E453C9" w14:textId="77777777" w:rsidR="00DB3D73" w:rsidRDefault="00DB3D73" w:rsidP="00DB3D73">
            <w:pPr>
              <w:pStyle w:val="TableParagraph"/>
              <w:spacing w:before="37" w:line="192" w:lineRule="exact"/>
              <w:ind w:left="676"/>
              <w:rPr>
                <w:sz w:val="18"/>
              </w:rPr>
            </w:pPr>
            <w:r>
              <w:rPr>
                <w:sz w:val="18"/>
                <w:szCs w:val="18"/>
                <w:lang w:val="de-DE" w:bidi="de-DE"/>
              </w:rPr>
              <w:t>Nicht zugewiesen.</w:t>
            </w:r>
          </w:p>
        </w:tc>
        <w:tc>
          <w:tcPr>
            <w:tcW w:w="3154" w:type="dxa"/>
          </w:tcPr>
          <w:p w14:paraId="7A4D4933" w14:textId="77777777" w:rsidR="00DB3D73" w:rsidRDefault="00DB3D73" w:rsidP="00DB3D73">
            <w:pPr>
              <w:pStyle w:val="TableParagraph"/>
              <w:spacing w:before="37" w:line="192" w:lineRule="exact"/>
              <w:ind w:left="676"/>
              <w:rPr>
                <w:sz w:val="18"/>
                <w:szCs w:val="18"/>
                <w:lang w:val="de-DE" w:bidi="de-DE"/>
              </w:rPr>
            </w:pPr>
            <w:r>
              <w:rPr>
                <w:sz w:val="18"/>
                <w:szCs w:val="18"/>
                <w:lang w:val="de-DE" w:bidi="de-DE"/>
              </w:rPr>
              <w:t>Nicht zugewiesen.</w:t>
            </w:r>
          </w:p>
          <w:p w14:paraId="2C6EF9CC" w14:textId="4270BE9C" w:rsidR="00DB3D73" w:rsidRDefault="00DB3D73" w:rsidP="00DB3D73">
            <w:pPr>
              <w:pStyle w:val="TableParagraph"/>
              <w:spacing w:before="37" w:line="192" w:lineRule="exact"/>
              <w:ind w:left="676"/>
              <w:rPr>
                <w:sz w:val="18"/>
              </w:rPr>
            </w:pPr>
          </w:p>
        </w:tc>
      </w:tr>
    </w:tbl>
    <w:p w14:paraId="5F37602B" w14:textId="43A79D60" w:rsidR="001C27C3" w:rsidRDefault="001C27C3">
      <w:pPr>
        <w:rPr>
          <w:sz w:val="2"/>
          <w:szCs w:val="2"/>
        </w:rPr>
      </w:pPr>
    </w:p>
    <w:p w14:paraId="2055EB55" w14:textId="4E3DEDA5" w:rsidR="001C27C3" w:rsidRDefault="001C27C3" w:rsidP="00D273AC">
      <w:pPr>
        <w:rPr>
          <w:sz w:val="2"/>
          <w:szCs w:val="2"/>
        </w:rPr>
        <w:sectPr w:rsidR="001C27C3">
          <w:headerReference w:type="default" r:id="rId9"/>
          <w:pgSz w:w="12240" w:h="15840"/>
          <w:pgMar w:top="2780" w:right="580" w:bottom="920" w:left="580" w:header="884" w:footer="720" w:gutter="0"/>
          <w:cols w:space="720"/>
        </w:sectPr>
      </w:pPr>
    </w:p>
    <w:p w14:paraId="4AD477F5" w14:textId="77777777" w:rsidR="00D273AC" w:rsidRDefault="00D273AC">
      <w:pPr>
        <w:pStyle w:val="BodyText"/>
        <w:spacing w:after="1"/>
        <w:rPr>
          <w:rFonts w:ascii="Times New Roman"/>
          <w:sz w:val="24"/>
        </w:rPr>
      </w:pPr>
    </w:p>
    <w:p w14:paraId="3B80430F" w14:textId="77777777" w:rsidR="00D273AC" w:rsidRDefault="00D273AC">
      <w:pPr>
        <w:pStyle w:val="BodyText"/>
        <w:spacing w:after="1"/>
        <w:rPr>
          <w:rFonts w:ascii="Times New Roman"/>
          <w:sz w:val="24"/>
        </w:rPr>
      </w:pPr>
    </w:p>
    <w:tbl>
      <w:tblPr>
        <w:tblW w:w="0" w:type="auto"/>
        <w:tblInd w:w="114" w:type="dxa"/>
        <w:tblLayout w:type="fixed"/>
        <w:tblCellMar>
          <w:left w:w="0" w:type="dxa"/>
          <w:right w:w="0" w:type="dxa"/>
        </w:tblCellMar>
        <w:tblLook w:val="01E0" w:firstRow="1" w:lastRow="1" w:firstColumn="1" w:lastColumn="1" w:noHBand="0" w:noVBand="0"/>
      </w:tblPr>
      <w:tblGrid>
        <w:gridCol w:w="3069"/>
        <w:gridCol w:w="2029"/>
        <w:gridCol w:w="2595"/>
        <w:gridCol w:w="3154"/>
      </w:tblGrid>
      <w:tr w:rsidR="00D273AC" w14:paraId="72920263" w14:textId="77777777" w:rsidTr="00567B2D">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0BAC785B" w14:textId="77777777" w:rsidR="00D273AC" w:rsidRDefault="00D273AC" w:rsidP="00567B2D">
            <w:pPr>
              <w:pStyle w:val="TableParagraph"/>
              <w:ind w:left="179"/>
              <w:rPr>
                <w:rFonts w:ascii="Times New Roman"/>
                <w:sz w:val="18"/>
              </w:rPr>
            </w:pPr>
            <w:r>
              <w:rPr>
                <w:b/>
                <w:sz w:val="18"/>
                <w:szCs w:val="18"/>
                <w:lang w:val="de-DE" w:bidi="de-DE"/>
              </w:rPr>
              <w:t>14.4 Verpackungsgruppe</w:t>
            </w:r>
          </w:p>
        </w:tc>
      </w:tr>
      <w:tr w:rsidR="00D273AC" w14:paraId="78E7F83E" w14:textId="77777777" w:rsidTr="00567B2D">
        <w:trPr>
          <w:trHeight w:val="429"/>
        </w:trPr>
        <w:tc>
          <w:tcPr>
            <w:tcW w:w="3069" w:type="dxa"/>
            <w:tcBorders>
              <w:top w:val="single" w:sz="4" w:space="0" w:color="auto"/>
            </w:tcBorders>
          </w:tcPr>
          <w:p w14:paraId="66728D2B" w14:textId="77777777" w:rsidR="00D273AC" w:rsidRDefault="00D273AC" w:rsidP="00567B2D">
            <w:pPr>
              <w:pStyle w:val="TableParagraph"/>
              <w:rPr>
                <w:rFonts w:ascii="Times New Roman"/>
                <w:sz w:val="18"/>
              </w:rPr>
            </w:pPr>
          </w:p>
        </w:tc>
        <w:tc>
          <w:tcPr>
            <w:tcW w:w="2029" w:type="dxa"/>
          </w:tcPr>
          <w:p w14:paraId="539E988A" w14:textId="77777777" w:rsidR="00D273AC" w:rsidRDefault="00D273AC" w:rsidP="00567B2D">
            <w:pPr>
              <w:pStyle w:val="TableParagraph"/>
              <w:spacing w:before="169"/>
              <w:ind w:left="111"/>
              <w:rPr>
                <w:b/>
                <w:sz w:val="18"/>
              </w:rPr>
            </w:pPr>
            <w:r>
              <w:rPr>
                <w:b/>
                <w:sz w:val="18"/>
                <w:szCs w:val="18"/>
                <w:lang w:val="de-DE" w:bidi="de-DE"/>
              </w:rPr>
              <w:t>ADR/RID</w:t>
            </w:r>
          </w:p>
        </w:tc>
        <w:tc>
          <w:tcPr>
            <w:tcW w:w="2595" w:type="dxa"/>
          </w:tcPr>
          <w:p w14:paraId="064ED1E2" w14:textId="77777777" w:rsidR="00D273AC" w:rsidRDefault="00D273AC" w:rsidP="00567B2D">
            <w:pPr>
              <w:pStyle w:val="TableParagraph"/>
              <w:spacing w:before="169"/>
              <w:ind w:left="677"/>
              <w:rPr>
                <w:b/>
                <w:sz w:val="18"/>
              </w:rPr>
            </w:pPr>
            <w:r>
              <w:rPr>
                <w:b/>
                <w:sz w:val="18"/>
                <w:szCs w:val="18"/>
                <w:lang w:val="de-DE" w:bidi="de-DE"/>
              </w:rPr>
              <w:t>IMDG</w:t>
            </w:r>
          </w:p>
        </w:tc>
        <w:tc>
          <w:tcPr>
            <w:tcW w:w="3154" w:type="dxa"/>
            <w:tcBorders>
              <w:top w:val="single" w:sz="4" w:space="0" w:color="auto"/>
            </w:tcBorders>
          </w:tcPr>
          <w:p w14:paraId="18D68639" w14:textId="77777777" w:rsidR="00D273AC" w:rsidRDefault="00D273AC" w:rsidP="00567B2D">
            <w:pPr>
              <w:pStyle w:val="TableParagraph"/>
              <w:spacing w:before="169"/>
              <w:ind w:left="677"/>
              <w:rPr>
                <w:b/>
                <w:sz w:val="18"/>
              </w:rPr>
            </w:pPr>
            <w:r>
              <w:rPr>
                <w:b/>
                <w:sz w:val="18"/>
                <w:szCs w:val="18"/>
                <w:lang w:val="de-DE" w:bidi="de-DE"/>
              </w:rPr>
              <w:t>IATA/ICAO</w:t>
            </w:r>
          </w:p>
        </w:tc>
      </w:tr>
      <w:tr w:rsidR="00D273AC" w14:paraId="0E5BCE6C" w14:textId="77777777" w:rsidTr="00567B2D">
        <w:trPr>
          <w:trHeight w:val="422"/>
        </w:trPr>
        <w:tc>
          <w:tcPr>
            <w:tcW w:w="3069" w:type="dxa"/>
            <w:tcBorders>
              <w:bottom w:val="single" w:sz="4" w:space="0" w:color="auto"/>
            </w:tcBorders>
          </w:tcPr>
          <w:p w14:paraId="762B63EC" w14:textId="77777777" w:rsidR="00D273AC" w:rsidRDefault="00D273AC" w:rsidP="00567B2D">
            <w:pPr>
              <w:pStyle w:val="TableParagraph"/>
              <w:spacing w:before="37"/>
              <w:ind w:left="1654" w:hanging="498"/>
              <w:rPr>
                <w:b/>
                <w:sz w:val="18"/>
              </w:rPr>
            </w:pPr>
            <w:r>
              <w:rPr>
                <w:b/>
                <w:sz w:val="18"/>
                <w:szCs w:val="18"/>
                <w:lang w:val="de-DE" w:bidi="de-DE"/>
              </w:rPr>
              <w:t>Verpackungsgruppe:</w:t>
            </w:r>
          </w:p>
        </w:tc>
        <w:tc>
          <w:tcPr>
            <w:tcW w:w="2029" w:type="dxa"/>
            <w:tcBorders>
              <w:bottom w:val="single" w:sz="4" w:space="0" w:color="auto"/>
            </w:tcBorders>
          </w:tcPr>
          <w:p w14:paraId="79A5493F" w14:textId="77777777" w:rsidR="00D273AC" w:rsidRDefault="00D273AC" w:rsidP="00567B2D">
            <w:pPr>
              <w:pStyle w:val="TableParagraph"/>
              <w:spacing w:before="37"/>
              <w:ind w:left="111"/>
              <w:rPr>
                <w:sz w:val="18"/>
              </w:rPr>
            </w:pPr>
            <w:r>
              <w:rPr>
                <w:sz w:val="18"/>
                <w:szCs w:val="18"/>
                <w:lang w:val="de-DE" w:bidi="de-DE"/>
              </w:rPr>
              <w:t>Nicht zugewiesen.</w:t>
            </w:r>
          </w:p>
        </w:tc>
        <w:tc>
          <w:tcPr>
            <w:tcW w:w="2595" w:type="dxa"/>
            <w:tcBorders>
              <w:bottom w:val="single" w:sz="4" w:space="0" w:color="auto"/>
            </w:tcBorders>
          </w:tcPr>
          <w:p w14:paraId="54F7E11C" w14:textId="77777777" w:rsidR="00D273AC" w:rsidRDefault="00D273AC" w:rsidP="00567B2D">
            <w:pPr>
              <w:pStyle w:val="TableParagraph"/>
              <w:spacing w:before="37"/>
              <w:ind w:left="677"/>
              <w:rPr>
                <w:sz w:val="18"/>
              </w:rPr>
            </w:pPr>
            <w:r>
              <w:rPr>
                <w:sz w:val="18"/>
                <w:szCs w:val="18"/>
                <w:lang w:val="de-DE" w:bidi="de-DE"/>
              </w:rPr>
              <w:t>Nicht zugewiesen.</w:t>
            </w:r>
          </w:p>
        </w:tc>
        <w:tc>
          <w:tcPr>
            <w:tcW w:w="3154" w:type="dxa"/>
            <w:tcBorders>
              <w:bottom w:val="single" w:sz="4" w:space="0" w:color="auto"/>
            </w:tcBorders>
          </w:tcPr>
          <w:p w14:paraId="4483C650" w14:textId="77777777" w:rsidR="00D273AC" w:rsidRDefault="00D273AC" w:rsidP="00567B2D">
            <w:pPr>
              <w:pStyle w:val="TableParagraph"/>
              <w:spacing w:before="37"/>
              <w:ind w:left="677"/>
              <w:rPr>
                <w:sz w:val="18"/>
              </w:rPr>
            </w:pPr>
            <w:r>
              <w:rPr>
                <w:sz w:val="18"/>
                <w:szCs w:val="18"/>
                <w:lang w:val="de-DE" w:bidi="de-DE"/>
              </w:rPr>
              <w:t>Nicht zugewiesen.</w:t>
            </w:r>
          </w:p>
        </w:tc>
      </w:tr>
      <w:tr w:rsidR="00D273AC" w14:paraId="7C88395B" w14:textId="77777777" w:rsidTr="00567B2D">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730AB32A" w14:textId="77777777" w:rsidR="00D273AC" w:rsidRDefault="00D273AC" w:rsidP="00567B2D">
            <w:pPr>
              <w:pStyle w:val="TableParagraph"/>
              <w:ind w:left="179"/>
              <w:rPr>
                <w:rFonts w:ascii="Times New Roman"/>
                <w:sz w:val="18"/>
              </w:rPr>
            </w:pPr>
            <w:r>
              <w:rPr>
                <w:b/>
                <w:sz w:val="18"/>
                <w:szCs w:val="18"/>
                <w:lang w:val="de-DE" w:bidi="de-DE"/>
              </w:rPr>
              <w:t>14.5 Umweltgefahren</w:t>
            </w:r>
          </w:p>
        </w:tc>
      </w:tr>
      <w:tr w:rsidR="00D273AC" w14:paraId="0BCDB6DF" w14:textId="77777777" w:rsidTr="00567B2D">
        <w:trPr>
          <w:trHeight w:val="430"/>
        </w:trPr>
        <w:tc>
          <w:tcPr>
            <w:tcW w:w="3069" w:type="dxa"/>
            <w:tcBorders>
              <w:top w:val="single" w:sz="4" w:space="0" w:color="auto"/>
            </w:tcBorders>
          </w:tcPr>
          <w:p w14:paraId="110D55DE" w14:textId="77777777" w:rsidR="00D273AC" w:rsidRDefault="00D273AC" w:rsidP="00567B2D">
            <w:pPr>
              <w:pStyle w:val="TableParagraph"/>
              <w:rPr>
                <w:rFonts w:ascii="Times New Roman"/>
                <w:sz w:val="18"/>
              </w:rPr>
            </w:pPr>
          </w:p>
        </w:tc>
        <w:tc>
          <w:tcPr>
            <w:tcW w:w="2029" w:type="dxa"/>
            <w:tcBorders>
              <w:top w:val="single" w:sz="4" w:space="0" w:color="auto"/>
            </w:tcBorders>
          </w:tcPr>
          <w:p w14:paraId="47A3D83A" w14:textId="77777777" w:rsidR="00D273AC" w:rsidRDefault="00D273AC" w:rsidP="00567B2D">
            <w:pPr>
              <w:pStyle w:val="TableParagraph"/>
              <w:spacing w:before="169"/>
              <w:ind w:left="111"/>
              <w:rPr>
                <w:b/>
                <w:sz w:val="18"/>
              </w:rPr>
            </w:pPr>
            <w:r>
              <w:rPr>
                <w:b/>
                <w:sz w:val="18"/>
                <w:szCs w:val="18"/>
                <w:lang w:val="de-DE" w:bidi="de-DE"/>
              </w:rPr>
              <w:t>ADR/RID</w:t>
            </w:r>
          </w:p>
        </w:tc>
        <w:tc>
          <w:tcPr>
            <w:tcW w:w="2595" w:type="dxa"/>
            <w:tcBorders>
              <w:top w:val="single" w:sz="4" w:space="0" w:color="auto"/>
            </w:tcBorders>
          </w:tcPr>
          <w:p w14:paraId="73AAF3D9" w14:textId="77777777" w:rsidR="00D273AC" w:rsidRDefault="00D273AC" w:rsidP="00567B2D">
            <w:pPr>
              <w:pStyle w:val="TableParagraph"/>
              <w:spacing w:before="169"/>
              <w:ind w:left="677"/>
              <w:rPr>
                <w:b/>
                <w:sz w:val="18"/>
              </w:rPr>
            </w:pPr>
            <w:r>
              <w:rPr>
                <w:b/>
                <w:sz w:val="18"/>
                <w:szCs w:val="18"/>
                <w:lang w:val="de-DE" w:bidi="de-DE"/>
              </w:rPr>
              <w:t>IMDG</w:t>
            </w:r>
          </w:p>
        </w:tc>
        <w:tc>
          <w:tcPr>
            <w:tcW w:w="3154" w:type="dxa"/>
            <w:tcBorders>
              <w:top w:val="single" w:sz="4" w:space="0" w:color="auto"/>
            </w:tcBorders>
          </w:tcPr>
          <w:p w14:paraId="0059B051" w14:textId="77777777" w:rsidR="00D273AC" w:rsidRDefault="00D273AC" w:rsidP="00567B2D">
            <w:pPr>
              <w:pStyle w:val="TableParagraph"/>
              <w:spacing w:before="169"/>
              <w:ind w:left="677"/>
              <w:rPr>
                <w:b/>
                <w:sz w:val="18"/>
              </w:rPr>
            </w:pPr>
            <w:r>
              <w:rPr>
                <w:b/>
                <w:sz w:val="18"/>
                <w:szCs w:val="18"/>
                <w:lang w:val="de-DE" w:bidi="de-DE"/>
              </w:rPr>
              <w:t>IATA/ICAO</w:t>
            </w:r>
          </w:p>
        </w:tc>
      </w:tr>
      <w:tr w:rsidR="00D273AC" w14:paraId="29336DF9" w14:textId="77777777" w:rsidTr="00567B2D">
        <w:trPr>
          <w:trHeight w:val="421"/>
        </w:trPr>
        <w:tc>
          <w:tcPr>
            <w:tcW w:w="3069" w:type="dxa"/>
            <w:tcBorders>
              <w:bottom w:val="single" w:sz="4" w:space="0" w:color="auto"/>
            </w:tcBorders>
          </w:tcPr>
          <w:p w14:paraId="6DED3944" w14:textId="77777777" w:rsidR="00D273AC" w:rsidRDefault="00D273AC" w:rsidP="00567B2D">
            <w:pPr>
              <w:pStyle w:val="TableParagraph"/>
              <w:spacing w:before="38"/>
              <w:ind w:left="1440"/>
              <w:rPr>
                <w:b/>
                <w:sz w:val="18"/>
              </w:rPr>
            </w:pPr>
            <w:r>
              <w:rPr>
                <w:b/>
                <w:sz w:val="18"/>
                <w:szCs w:val="18"/>
                <w:lang w:val="de-DE" w:bidi="de-DE"/>
              </w:rPr>
              <w:t>Umweltgefahren:</w:t>
            </w:r>
          </w:p>
        </w:tc>
        <w:tc>
          <w:tcPr>
            <w:tcW w:w="2029" w:type="dxa"/>
            <w:tcBorders>
              <w:bottom w:val="single" w:sz="4" w:space="0" w:color="auto"/>
            </w:tcBorders>
          </w:tcPr>
          <w:p w14:paraId="40BACD05" w14:textId="77777777" w:rsidR="00D273AC" w:rsidRDefault="00D273AC" w:rsidP="00567B2D">
            <w:pPr>
              <w:pStyle w:val="TableParagraph"/>
              <w:spacing w:before="38"/>
              <w:ind w:left="111"/>
              <w:rPr>
                <w:sz w:val="18"/>
              </w:rPr>
            </w:pPr>
            <w:r>
              <w:rPr>
                <w:sz w:val="18"/>
                <w:szCs w:val="18"/>
                <w:lang w:val="de-DE" w:bidi="de-DE"/>
              </w:rPr>
              <w:t>Nicht klassifiziert.</w:t>
            </w:r>
          </w:p>
        </w:tc>
        <w:tc>
          <w:tcPr>
            <w:tcW w:w="2595" w:type="dxa"/>
            <w:tcBorders>
              <w:bottom w:val="single" w:sz="4" w:space="0" w:color="auto"/>
            </w:tcBorders>
          </w:tcPr>
          <w:p w14:paraId="595815F3" w14:textId="77777777" w:rsidR="00D273AC" w:rsidRDefault="00D273AC" w:rsidP="00567B2D">
            <w:pPr>
              <w:pStyle w:val="TableParagraph"/>
              <w:spacing w:before="38"/>
              <w:ind w:left="677"/>
              <w:rPr>
                <w:sz w:val="18"/>
              </w:rPr>
            </w:pPr>
            <w:r>
              <w:rPr>
                <w:sz w:val="18"/>
                <w:szCs w:val="18"/>
                <w:lang w:val="de-DE" w:bidi="de-DE"/>
              </w:rPr>
              <w:t>Nicht klassifiziert.</w:t>
            </w:r>
          </w:p>
        </w:tc>
        <w:tc>
          <w:tcPr>
            <w:tcW w:w="3154" w:type="dxa"/>
            <w:tcBorders>
              <w:bottom w:val="single" w:sz="4" w:space="0" w:color="auto"/>
            </w:tcBorders>
          </w:tcPr>
          <w:p w14:paraId="234F0304" w14:textId="77777777" w:rsidR="00D273AC" w:rsidRDefault="00D273AC" w:rsidP="00567B2D">
            <w:pPr>
              <w:pStyle w:val="TableParagraph"/>
              <w:spacing w:before="38"/>
              <w:ind w:left="677"/>
              <w:rPr>
                <w:sz w:val="18"/>
              </w:rPr>
            </w:pPr>
            <w:r>
              <w:rPr>
                <w:sz w:val="18"/>
                <w:szCs w:val="18"/>
                <w:lang w:val="de-DE" w:bidi="de-DE"/>
              </w:rPr>
              <w:t>Nicht klassifiziert.</w:t>
            </w:r>
          </w:p>
        </w:tc>
      </w:tr>
      <w:tr w:rsidR="00D273AC" w:rsidRPr="00D17693" w14:paraId="0D622618" w14:textId="77777777" w:rsidTr="00567B2D">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350EA1CE" w14:textId="77777777" w:rsidR="00D273AC" w:rsidRPr="00D17693" w:rsidRDefault="00D273AC" w:rsidP="00567B2D">
            <w:pPr>
              <w:pStyle w:val="TableParagraph"/>
              <w:ind w:left="179"/>
              <w:rPr>
                <w:rFonts w:ascii="Times New Roman"/>
                <w:sz w:val="18"/>
                <w:lang w:val="de-DE"/>
              </w:rPr>
            </w:pPr>
            <w:r>
              <w:rPr>
                <w:b/>
                <w:sz w:val="18"/>
                <w:szCs w:val="18"/>
                <w:lang w:val="de-DE" w:bidi="de-DE"/>
              </w:rPr>
              <w:t>14.6 Besondere Vorsichtsmaßnahmen für den Verwender</w:t>
            </w:r>
          </w:p>
        </w:tc>
      </w:tr>
      <w:tr w:rsidR="00D273AC" w14:paraId="763255B2" w14:textId="77777777" w:rsidTr="00567B2D">
        <w:trPr>
          <w:trHeight w:val="549"/>
        </w:trPr>
        <w:tc>
          <w:tcPr>
            <w:tcW w:w="3069" w:type="dxa"/>
            <w:tcBorders>
              <w:top w:val="single" w:sz="4" w:space="0" w:color="auto"/>
            </w:tcBorders>
          </w:tcPr>
          <w:p w14:paraId="095C1A6C" w14:textId="77777777" w:rsidR="00D273AC" w:rsidRDefault="00D273AC" w:rsidP="00567B2D">
            <w:pPr>
              <w:pStyle w:val="TableParagraph"/>
              <w:spacing w:before="165"/>
              <w:ind w:left="1202" w:hanging="1180"/>
              <w:rPr>
                <w:b/>
                <w:sz w:val="18"/>
              </w:rPr>
            </w:pPr>
            <w:r>
              <w:rPr>
                <w:b/>
                <w:sz w:val="18"/>
                <w:szCs w:val="18"/>
                <w:lang w:val="de-DE" w:bidi="de-DE"/>
              </w:rPr>
              <w:t>Besondere Vorsichtsmaßnahmen:</w:t>
            </w:r>
          </w:p>
        </w:tc>
        <w:tc>
          <w:tcPr>
            <w:tcW w:w="2029" w:type="dxa"/>
            <w:tcBorders>
              <w:top w:val="single" w:sz="4" w:space="0" w:color="auto"/>
            </w:tcBorders>
          </w:tcPr>
          <w:p w14:paraId="2D6E6173" w14:textId="77777777" w:rsidR="00D273AC" w:rsidRDefault="00D273AC" w:rsidP="00567B2D">
            <w:pPr>
              <w:pStyle w:val="TableParagraph"/>
              <w:spacing w:before="165"/>
              <w:ind w:left="111"/>
              <w:rPr>
                <w:sz w:val="18"/>
              </w:rPr>
            </w:pPr>
            <w:r>
              <w:rPr>
                <w:sz w:val="18"/>
                <w:szCs w:val="18"/>
                <w:lang w:val="de-DE" w:bidi="de-DE"/>
              </w:rPr>
              <w:t>Siehe Abschnitt: 2</w:t>
            </w:r>
          </w:p>
        </w:tc>
        <w:tc>
          <w:tcPr>
            <w:tcW w:w="2595" w:type="dxa"/>
            <w:tcBorders>
              <w:top w:val="single" w:sz="4" w:space="0" w:color="auto"/>
            </w:tcBorders>
          </w:tcPr>
          <w:p w14:paraId="7E9D45CD" w14:textId="77777777" w:rsidR="00D273AC" w:rsidRDefault="00D273AC" w:rsidP="00567B2D">
            <w:pPr>
              <w:pStyle w:val="TableParagraph"/>
              <w:rPr>
                <w:rFonts w:ascii="Times New Roman"/>
                <w:sz w:val="18"/>
              </w:rPr>
            </w:pPr>
          </w:p>
        </w:tc>
        <w:tc>
          <w:tcPr>
            <w:tcW w:w="3154" w:type="dxa"/>
            <w:tcBorders>
              <w:top w:val="single" w:sz="4" w:space="0" w:color="auto"/>
            </w:tcBorders>
          </w:tcPr>
          <w:p w14:paraId="728BBF2F" w14:textId="77777777" w:rsidR="00D273AC" w:rsidRDefault="00D273AC" w:rsidP="00567B2D">
            <w:pPr>
              <w:pStyle w:val="TableParagraph"/>
              <w:rPr>
                <w:rFonts w:ascii="Times New Roman"/>
                <w:sz w:val="18"/>
              </w:rPr>
            </w:pPr>
          </w:p>
        </w:tc>
      </w:tr>
      <w:tr w:rsidR="00D273AC" w:rsidRPr="00D17693" w14:paraId="3E9BC16E" w14:textId="77777777" w:rsidTr="00567B2D">
        <w:trPr>
          <w:trHeight w:val="287"/>
        </w:trPr>
        <w:tc>
          <w:tcPr>
            <w:tcW w:w="10847" w:type="dxa"/>
            <w:gridSpan w:val="4"/>
            <w:shd w:val="clear" w:color="auto" w:fill="BEBEBE"/>
          </w:tcPr>
          <w:p w14:paraId="040E95F6" w14:textId="77777777" w:rsidR="00D273AC" w:rsidRPr="00D17693" w:rsidRDefault="00D273AC" w:rsidP="00567B2D">
            <w:pPr>
              <w:pStyle w:val="TableParagraph"/>
              <w:spacing w:before="35"/>
              <w:ind w:left="225"/>
              <w:rPr>
                <w:b/>
                <w:sz w:val="18"/>
                <w:lang w:val="de-DE"/>
              </w:rPr>
            </w:pPr>
            <w:r>
              <w:rPr>
                <w:b/>
                <w:sz w:val="18"/>
                <w:szCs w:val="18"/>
                <w:lang w:val="de-DE" w:bidi="de-DE"/>
              </w:rPr>
              <w:t>14.7 Massengutbeförderung gemäß Anhang II des MARPOL-Übereinkommens 73/78 und gemäß IBC-Code</w:t>
            </w:r>
          </w:p>
        </w:tc>
      </w:tr>
      <w:tr w:rsidR="00D273AC" w14:paraId="2449E047" w14:textId="77777777" w:rsidTr="00567B2D">
        <w:trPr>
          <w:trHeight w:val="430"/>
        </w:trPr>
        <w:tc>
          <w:tcPr>
            <w:tcW w:w="3069" w:type="dxa"/>
          </w:tcPr>
          <w:p w14:paraId="7858623D" w14:textId="77777777" w:rsidR="00D273AC" w:rsidRPr="00D17693" w:rsidRDefault="00D273AC" w:rsidP="00567B2D">
            <w:pPr>
              <w:pStyle w:val="TableParagraph"/>
              <w:rPr>
                <w:rFonts w:ascii="Times New Roman"/>
                <w:sz w:val="18"/>
                <w:lang w:val="de-DE"/>
              </w:rPr>
            </w:pPr>
          </w:p>
        </w:tc>
        <w:tc>
          <w:tcPr>
            <w:tcW w:w="2029" w:type="dxa"/>
          </w:tcPr>
          <w:p w14:paraId="71BDB0B9" w14:textId="77777777" w:rsidR="00D273AC" w:rsidRDefault="00D273AC" w:rsidP="00567B2D">
            <w:pPr>
              <w:pStyle w:val="TableParagraph"/>
              <w:spacing w:before="169"/>
              <w:ind w:left="111"/>
              <w:rPr>
                <w:b/>
                <w:sz w:val="18"/>
              </w:rPr>
            </w:pPr>
            <w:r>
              <w:rPr>
                <w:b/>
                <w:sz w:val="18"/>
                <w:szCs w:val="18"/>
                <w:lang w:val="de-DE" w:bidi="de-DE"/>
              </w:rPr>
              <w:t>ADR/RID</w:t>
            </w:r>
          </w:p>
        </w:tc>
        <w:tc>
          <w:tcPr>
            <w:tcW w:w="2595" w:type="dxa"/>
          </w:tcPr>
          <w:p w14:paraId="15319F12" w14:textId="77777777" w:rsidR="00D273AC" w:rsidRDefault="00D273AC" w:rsidP="00567B2D">
            <w:pPr>
              <w:pStyle w:val="TableParagraph"/>
              <w:spacing w:before="169"/>
              <w:ind w:left="677"/>
              <w:rPr>
                <w:b/>
                <w:sz w:val="18"/>
              </w:rPr>
            </w:pPr>
            <w:r>
              <w:rPr>
                <w:b/>
                <w:sz w:val="18"/>
                <w:szCs w:val="18"/>
                <w:lang w:val="de-DE" w:bidi="de-DE"/>
              </w:rPr>
              <w:t>IMDG</w:t>
            </w:r>
          </w:p>
        </w:tc>
        <w:tc>
          <w:tcPr>
            <w:tcW w:w="3154" w:type="dxa"/>
          </w:tcPr>
          <w:p w14:paraId="2BB044BD" w14:textId="77777777" w:rsidR="00D273AC" w:rsidRDefault="00D273AC" w:rsidP="00567B2D">
            <w:pPr>
              <w:pStyle w:val="TableParagraph"/>
              <w:spacing w:before="169"/>
              <w:ind w:left="677"/>
              <w:rPr>
                <w:b/>
                <w:sz w:val="18"/>
              </w:rPr>
            </w:pPr>
            <w:r>
              <w:rPr>
                <w:b/>
                <w:sz w:val="18"/>
                <w:szCs w:val="18"/>
                <w:lang w:val="de-DE" w:bidi="de-DE"/>
              </w:rPr>
              <w:t>IATA/ICAO</w:t>
            </w:r>
          </w:p>
        </w:tc>
      </w:tr>
      <w:tr w:rsidR="00D273AC" w14:paraId="746C02C8" w14:textId="77777777" w:rsidTr="00567B2D">
        <w:trPr>
          <w:trHeight w:val="341"/>
        </w:trPr>
        <w:tc>
          <w:tcPr>
            <w:tcW w:w="3069" w:type="dxa"/>
            <w:tcBorders>
              <w:bottom w:val="single" w:sz="4" w:space="0" w:color="000000"/>
            </w:tcBorders>
          </w:tcPr>
          <w:p w14:paraId="412DC08F" w14:textId="77777777" w:rsidR="00D273AC" w:rsidRDefault="00D273AC" w:rsidP="00567B2D">
            <w:pPr>
              <w:pStyle w:val="TableParagraph"/>
              <w:spacing w:before="38"/>
              <w:ind w:left="1433" w:hanging="560"/>
              <w:rPr>
                <w:b/>
                <w:sz w:val="18"/>
              </w:rPr>
            </w:pPr>
            <w:r>
              <w:rPr>
                <w:b/>
                <w:sz w:val="18"/>
                <w:szCs w:val="18"/>
                <w:lang w:val="de-DE" w:bidi="de-DE"/>
              </w:rPr>
              <w:t>Massengutbeförderung:</w:t>
            </w:r>
          </w:p>
        </w:tc>
        <w:tc>
          <w:tcPr>
            <w:tcW w:w="2029" w:type="dxa"/>
            <w:tcBorders>
              <w:bottom w:val="single" w:sz="4" w:space="0" w:color="000000"/>
            </w:tcBorders>
          </w:tcPr>
          <w:p w14:paraId="134113B4" w14:textId="77777777" w:rsidR="00D273AC" w:rsidRDefault="00D273AC" w:rsidP="00567B2D">
            <w:pPr>
              <w:pStyle w:val="TableParagraph"/>
              <w:spacing w:before="38"/>
              <w:ind w:left="111"/>
              <w:rPr>
                <w:sz w:val="18"/>
              </w:rPr>
            </w:pPr>
            <w:r>
              <w:rPr>
                <w:sz w:val="18"/>
                <w:szCs w:val="18"/>
                <w:lang w:val="de-DE" w:bidi="de-DE"/>
              </w:rPr>
              <w:t>Nicht zutreffend.</w:t>
            </w:r>
          </w:p>
        </w:tc>
        <w:tc>
          <w:tcPr>
            <w:tcW w:w="2595" w:type="dxa"/>
            <w:tcBorders>
              <w:bottom w:val="single" w:sz="4" w:space="0" w:color="000000"/>
            </w:tcBorders>
          </w:tcPr>
          <w:p w14:paraId="429DAD7E" w14:textId="77777777" w:rsidR="00D273AC" w:rsidRDefault="00D273AC" w:rsidP="00567B2D">
            <w:pPr>
              <w:pStyle w:val="TableParagraph"/>
              <w:spacing w:before="38"/>
              <w:ind w:left="677"/>
              <w:rPr>
                <w:sz w:val="18"/>
              </w:rPr>
            </w:pPr>
            <w:r>
              <w:rPr>
                <w:sz w:val="18"/>
                <w:szCs w:val="18"/>
                <w:lang w:val="de-DE" w:bidi="de-DE"/>
              </w:rPr>
              <w:t>Nicht zutreffend.</w:t>
            </w:r>
          </w:p>
        </w:tc>
        <w:tc>
          <w:tcPr>
            <w:tcW w:w="3154" w:type="dxa"/>
            <w:tcBorders>
              <w:bottom w:val="single" w:sz="4" w:space="0" w:color="000000"/>
            </w:tcBorders>
          </w:tcPr>
          <w:p w14:paraId="36159117" w14:textId="77777777" w:rsidR="00D273AC" w:rsidRDefault="00D273AC" w:rsidP="00567B2D">
            <w:pPr>
              <w:pStyle w:val="TableParagraph"/>
              <w:spacing w:before="38"/>
              <w:ind w:left="677"/>
              <w:rPr>
                <w:sz w:val="18"/>
              </w:rPr>
            </w:pPr>
            <w:r>
              <w:rPr>
                <w:sz w:val="18"/>
                <w:szCs w:val="18"/>
                <w:lang w:val="de-DE" w:bidi="de-DE"/>
              </w:rPr>
              <w:t>Nicht zutreffend.</w:t>
            </w:r>
          </w:p>
        </w:tc>
      </w:tr>
      <w:tr w:rsidR="00D273AC" w14:paraId="7F181148" w14:textId="77777777" w:rsidTr="00567B2D">
        <w:trPr>
          <w:trHeight w:val="330"/>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6EB3B448" w14:textId="77777777" w:rsidR="00D273AC" w:rsidRDefault="00D273AC" w:rsidP="00567B2D">
            <w:pPr>
              <w:pStyle w:val="TableParagraph"/>
              <w:spacing w:before="45"/>
              <w:ind w:left="107"/>
              <w:rPr>
                <w:b/>
                <w:sz w:val="20"/>
              </w:rPr>
            </w:pPr>
            <w:r>
              <w:rPr>
                <w:b/>
                <w:sz w:val="20"/>
                <w:szCs w:val="20"/>
                <w:lang w:val="de-DE" w:bidi="de-DE"/>
              </w:rPr>
              <w:t>Abschnitt 15: Rechtsvorschriften</w:t>
            </w:r>
          </w:p>
        </w:tc>
      </w:tr>
      <w:tr w:rsidR="00D273AC" w14:paraId="39F9417A" w14:textId="77777777" w:rsidTr="00567B2D">
        <w:trPr>
          <w:trHeight w:val="81"/>
        </w:trPr>
        <w:tc>
          <w:tcPr>
            <w:tcW w:w="10847" w:type="dxa"/>
            <w:gridSpan w:val="4"/>
            <w:tcBorders>
              <w:top w:val="single" w:sz="4" w:space="0" w:color="000000"/>
              <w:bottom w:val="single" w:sz="4" w:space="0" w:color="auto"/>
            </w:tcBorders>
            <w:shd w:val="clear" w:color="auto" w:fill="FFFFFF" w:themeFill="background1"/>
          </w:tcPr>
          <w:p w14:paraId="595C0359" w14:textId="77777777" w:rsidR="00D273AC" w:rsidRDefault="00D273AC" w:rsidP="00567B2D">
            <w:pPr>
              <w:pStyle w:val="TableParagraph"/>
              <w:rPr>
                <w:rFonts w:ascii="Times New Roman"/>
                <w:sz w:val="2"/>
              </w:rPr>
            </w:pPr>
          </w:p>
        </w:tc>
      </w:tr>
      <w:tr w:rsidR="00D273AC" w:rsidRPr="00D17693" w14:paraId="1D057ABC" w14:textId="77777777" w:rsidTr="00567B2D">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2A51BE7D" w14:textId="77777777" w:rsidR="00D273AC" w:rsidRPr="00D17693" w:rsidRDefault="00D273AC" w:rsidP="00567B2D">
            <w:pPr>
              <w:pStyle w:val="TableParagraph"/>
              <w:spacing w:before="35"/>
              <w:ind w:left="225"/>
              <w:rPr>
                <w:b/>
                <w:sz w:val="18"/>
                <w:lang w:val="de-DE"/>
              </w:rPr>
            </w:pPr>
            <w:r w:rsidRPr="00DB3D73">
              <w:rPr>
                <w:b/>
                <w:sz w:val="16"/>
                <w:szCs w:val="16"/>
                <w:lang w:val="de-DE" w:bidi="de-DE"/>
              </w:rPr>
              <w:t>15.1 Vorschriften zu Sicherheit, Gesundheits- und Umweltschutz/spezifische Rechtsvorschriften für den Stoff oder das Gemisch</w:t>
            </w:r>
          </w:p>
        </w:tc>
      </w:tr>
      <w:tr w:rsidR="00D273AC" w14:paraId="4FF8ABC0" w14:textId="77777777" w:rsidTr="00567B2D">
        <w:trPr>
          <w:trHeight w:val="551"/>
        </w:trPr>
        <w:tc>
          <w:tcPr>
            <w:tcW w:w="3069" w:type="dxa"/>
            <w:tcBorders>
              <w:top w:val="single" w:sz="4" w:space="0" w:color="auto"/>
              <w:bottom w:val="single" w:sz="4" w:space="0" w:color="auto"/>
            </w:tcBorders>
          </w:tcPr>
          <w:p w14:paraId="7642300C" w14:textId="77777777" w:rsidR="00D273AC" w:rsidRDefault="00D273AC" w:rsidP="00567B2D">
            <w:pPr>
              <w:pStyle w:val="TableParagraph"/>
              <w:spacing w:before="167"/>
              <w:ind w:left="1193" w:hanging="320"/>
              <w:rPr>
                <w:b/>
                <w:sz w:val="18"/>
              </w:rPr>
            </w:pPr>
            <w:r>
              <w:rPr>
                <w:b/>
                <w:sz w:val="18"/>
                <w:szCs w:val="18"/>
                <w:lang w:val="de-DE" w:bidi="de-DE"/>
              </w:rPr>
              <w:t>Besondere Vorschriften:</w:t>
            </w:r>
          </w:p>
        </w:tc>
        <w:tc>
          <w:tcPr>
            <w:tcW w:w="2029" w:type="dxa"/>
            <w:tcBorders>
              <w:top w:val="single" w:sz="4" w:space="0" w:color="auto"/>
              <w:bottom w:val="single" w:sz="4" w:space="0" w:color="auto"/>
            </w:tcBorders>
          </w:tcPr>
          <w:p w14:paraId="643A2D93" w14:textId="77777777" w:rsidR="00D273AC" w:rsidRDefault="00D273AC" w:rsidP="00567B2D">
            <w:pPr>
              <w:pStyle w:val="TableParagraph"/>
              <w:spacing w:before="167"/>
              <w:ind w:left="111"/>
              <w:rPr>
                <w:sz w:val="18"/>
              </w:rPr>
            </w:pPr>
            <w:r>
              <w:rPr>
                <w:sz w:val="18"/>
                <w:szCs w:val="18"/>
                <w:lang w:val="de-DE" w:bidi="de-DE"/>
              </w:rPr>
              <w:t>Nicht zutreffend.</w:t>
            </w:r>
          </w:p>
        </w:tc>
        <w:tc>
          <w:tcPr>
            <w:tcW w:w="2595" w:type="dxa"/>
            <w:tcBorders>
              <w:top w:val="single" w:sz="4" w:space="0" w:color="auto"/>
              <w:bottom w:val="single" w:sz="4" w:space="0" w:color="auto"/>
            </w:tcBorders>
          </w:tcPr>
          <w:p w14:paraId="26F34BED" w14:textId="77777777" w:rsidR="00D273AC" w:rsidRDefault="00D273AC" w:rsidP="00567B2D">
            <w:pPr>
              <w:pStyle w:val="TableParagraph"/>
              <w:rPr>
                <w:rFonts w:ascii="Times New Roman"/>
                <w:sz w:val="18"/>
              </w:rPr>
            </w:pPr>
          </w:p>
        </w:tc>
        <w:tc>
          <w:tcPr>
            <w:tcW w:w="3154" w:type="dxa"/>
            <w:tcBorders>
              <w:top w:val="single" w:sz="4" w:space="0" w:color="auto"/>
              <w:bottom w:val="single" w:sz="4" w:space="0" w:color="auto"/>
            </w:tcBorders>
          </w:tcPr>
          <w:p w14:paraId="5EB48FAC" w14:textId="77777777" w:rsidR="00D273AC" w:rsidRDefault="00D273AC" w:rsidP="00567B2D">
            <w:pPr>
              <w:pStyle w:val="TableParagraph"/>
              <w:rPr>
                <w:rFonts w:ascii="Times New Roman"/>
                <w:sz w:val="18"/>
              </w:rPr>
            </w:pPr>
          </w:p>
        </w:tc>
      </w:tr>
      <w:tr w:rsidR="00D273AC" w14:paraId="1C5C5867" w14:textId="77777777" w:rsidTr="00567B2D">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11E1BEAB" w14:textId="77777777" w:rsidR="00D273AC" w:rsidRDefault="00D273AC" w:rsidP="00567B2D">
            <w:pPr>
              <w:pStyle w:val="TableParagraph"/>
              <w:ind w:left="179"/>
              <w:rPr>
                <w:rFonts w:ascii="Times New Roman"/>
                <w:sz w:val="18"/>
              </w:rPr>
            </w:pPr>
            <w:r>
              <w:rPr>
                <w:b/>
                <w:sz w:val="18"/>
                <w:szCs w:val="18"/>
                <w:lang w:val="de-DE" w:bidi="de-DE"/>
              </w:rPr>
              <w:t>15.2 Stoffsicherheitsbewertung</w:t>
            </w:r>
          </w:p>
        </w:tc>
      </w:tr>
      <w:tr w:rsidR="00D273AC" w:rsidRPr="00D17693" w14:paraId="5A508058" w14:textId="77777777" w:rsidTr="00567B2D">
        <w:trPr>
          <w:trHeight w:val="669"/>
        </w:trPr>
        <w:tc>
          <w:tcPr>
            <w:tcW w:w="3069" w:type="dxa"/>
            <w:tcBorders>
              <w:top w:val="single" w:sz="4" w:space="0" w:color="auto"/>
              <w:bottom w:val="single" w:sz="4" w:space="0" w:color="000000"/>
            </w:tcBorders>
          </w:tcPr>
          <w:p w14:paraId="1DB81653" w14:textId="77777777" w:rsidR="00D273AC" w:rsidRDefault="00D273AC" w:rsidP="00567B2D">
            <w:pPr>
              <w:pStyle w:val="TableParagraph"/>
              <w:spacing w:before="136"/>
              <w:ind w:left="453"/>
              <w:rPr>
                <w:b/>
                <w:sz w:val="18"/>
              </w:rPr>
            </w:pPr>
            <w:r>
              <w:rPr>
                <w:b/>
                <w:sz w:val="18"/>
                <w:szCs w:val="18"/>
                <w:lang w:val="de-DE" w:bidi="de-DE"/>
              </w:rPr>
              <w:t>Stoffsicherheitsbewertung:</w:t>
            </w:r>
          </w:p>
        </w:tc>
        <w:tc>
          <w:tcPr>
            <w:tcW w:w="7778" w:type="dxa"/>
            <w:gridSpan w:val="3"/>
            <w:tcBorders>
              <w:top w:val="single" w:sz="4" w:space="0" w:color="auto"/>
              <w:bottom w:val="single" w:sz="4" w:space="0" w:color="000000"/>
            </w:tcBorders>
          </w:tcPr>
          <w:p w14:paraId="3A3D3CC1" w14:textId="77777777" w:rsidR="00D273AC" w:rsidRPr="00D17693" w:rsidRDefault="00D273AC" w:rsidP="00567B2D">
            <w:pPr>
              <w:pStyle w:val="TableParagraph"/>
              <w:spacing w:before="131" w:line="276" w:lineRule="auto"/>
              <w:ind w:left="111" w:right="203"/>
              <w:rPr>
                <w:sz w:val="18"/>
                <w:lang w:val="de-DE"/>
              </w:rPr>
            </w:pPr>
            <w:r>
              <w:rPr>
                <w:sz w:val="18"/>
                <w:szCs w:val="18"/>
                <w:lang w:val="de-DE" w:bidi="de-DE"/>
              </w:rPr>
              <w:t>Eine chemische Stoffsicherheitsbewertung wurde für den Stoff bzw. das Gemisch nicht vom Zulieferer durchgeführt.</w:t>
            </w:r>
          </w:p>
        </w:tc>
      </w:tr>
      <w:tr w:rsidR="00D273AC" w14:paraId="29411526" w14:textId="77777777" w:rsidTr="00567B2D">
        <w:trPr>
          <w:trHeight w:val="333"/>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5D588DB4" w14:textId="77777777" w:rsidR="00D273AC" w:rsidRDefault="00D273AC" w:rsidP="00567B2D">
            <w:pPr>
              <w:pStyle w:val="TableParagraph"/>
              <w:ind w:left="179"/>
              <w:rPr>
                <w:rFonts w:ascii="Times New Roman"/>
                <w:sz w:val="18"/>
              </w:rPr>
            </w:pPr>
            <w:r>
              <w:rPr>
                <w:b/>
                <w:sz w:val="20"/>
                <w:szCs w:val="20"/>
                <w:lang w:val="de-DE" w:bidi="de-DE"/>
              </w:rPr>
              <w:t>Abschnitt 16: Sonstige Angaben</w:t>
            </w:r>
          </w:p>
        </w:tc>
      </w:tr>
      <w:tr w:rsidR="00D273AC" w14:paraId="4632B57E" w14:textId="77777777" w:rsidTr="00D273AC">
        <w:trPr>
          <w:trHeight w:val="81"/>
        </w:trPr>
        <w:tc>
          <w:tcPr>
            <w:tcW w:w="3069" w:type="dxa"/>
            <w:tcBorders>
              <w:top w:val="single" w:sz="4" w:space="0" w:color="000000"/>
              <w:bottom w:val="single" w:sz="4" w:space="0" w:color="auto"/>
            </w:tcBorders>
            <w:shd w:val="clear" w:color="auto" w:fill="FFFFFF" w:themeFill="background1"/>
          </w:tcPr>
          <w:p w14:paraId="40D515B7" w14:textId="77777777" w:rsidR="00D273AC" w:rsidRDefault="00D273AC" w:rsidP="00567B2D">
            <w:pPr>
              <w:pStyle w:val="TableParagraph"/>
              <w:rPr>
                <w:rFonts w:ascii="Times New Roman"/>
                <w:sz w:val="2"/>
              </w:rPr>
            </w:pPr>
          </w:p>
        </w:tc>
        <w:tc>
          <w:tcPr>
            <w:tcW w:w="2029" w:type="dxa"/>
            <w:tcBorders>
              <w:top w:val="single" w:sz="4" w:space="0" w:color="000000"/>
              <w:bottom w:val="single" w:sz="4" w:space="0" w:color="auto"/>
            </w:tcBorders>
            <w:shd w:val="clear" w:color="auto" w:fill="FFFFFF" w:themeFill="background1"/>
          </w:tcPr>
          <w:p w14:paraId="49AEEF30" w14:textId="77777777" w:rsidR="00D273AC" w:rsidRDefault="00D273AC" w:rsidP="00567B2D">
            <w:pPr>
              <w:pStyle w:val="TableParagraph"/>
              <w:rPr>
                <w:rFonts w:ascii="Times New Roman"/>
                <w:sz w:val="2"/>
              </w:rPr>
            </w:pPr>
          </w:p>
        </w:tc>
        <w:tc>
          <w:tcPr>
            <w:tcW w:w="2595" w:type="dxa"/>
            <w:tcBorders>
              <w:top w:val="single" w:sz="4" w:space="0" w:color="000000"/>
              <w:bottom w:val="single" w:sz="4" w:space="0" w:color="auto"/>
            </w:tcBorders>
            <w:shd w:val="clear" w:color="auto" w:fill="FFFFFF" w:themeFill="background1"/>
          </w:tcPr>
          <w:p w14:paraId="571AD8E1" w14:textId="77777777" w:rsidR="00D273AC" w:rsidRDefault="00D273AC" w:rsidP="00567B2D">
            <w:pPr>
              <w:pStyle w:val="TableParagraph"/>
              <w:rPr>
                <w:rFonts w:ascii="Times New Roman"/>
                <w:sz w:val="2"/>
              </w:rPr>
            </w:pPr>
          </w:p>
        </w:tc>
        <w:tc>
          <w:tcPr>
            <w:tcW w:w="3154" w:type="dxa"/>
            <w:tcBorders>
              <w:top w:val="single" w:sz="4" w:space="0" w:color="000000"/>
              <w:bottom w:val="single" w:sz="4" w:space="0" w:color="auto"/>
            </w:tcBorders>
            <w:shd w:val="clear" w:color="auto" w:fill="FFFFFF" w:themeFill="background1"/>
          </w:tcPr>
          <w:p w14:paraId="3BFF24C7" w14:textId="77777777" w:rsidR="00D273AC" w:rsidRDefault="00D273AC" w:rsidP="00567B2D">
            <w:pPr>
              <w:pStyle w:val="TableParagraph"/>
              <w:rPr>
                <w:rFonts w:ascii="Times New Roman"/>
                <w:sz w:val="2"/>
              </w:rPr>
            </w:pPr>
          </w:p>
        </w:tc>
      </w:tr>
      <w:tr w:rsidR="00D273AC" w14:paraId="43D5C518" w14:textId="77777777" w:rsidTr="00D273AC">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22697C64" w14:textId="77777777" w:rsidR="00D273AC" w:rsidRDefault="00D273AC" w:rsidP="00567B2D">
            <w:pPr>
              <w:pStyle w:val="TableParagraph"/>
              <w:ind w:left="179"/>
              <w:rPr>
                <w:rFonts w:ascii="Times New Roman"/>
                <w:sz w:val="18"/>
              </w:rPr>
            </w:pPr>
            <w:r>
              <w:rPr>
                <w:b/>
                <w:sz w:val="18"/>
                <w:szCs w:val="18"/>
                <w:lang w:val="de-DE" w:bidi="de-DE"/>
              </w:rPr>
              <w:t>Sonstige Angaben</w:t>
            </w:r>
          </w:p>
        </w:tc>
      </w:tr>
      <w:tr w:rsidR="00D273AC" w:rsidRPr="00D17693" w14:paraId="670DB594" w14:textId="77777777" w:rsidTr="00D273AC">
        <w:trPr>
          <w:trHeight w:val="903"/>
        </w:trPr>
        <w:tc>
          <w:tcPr>
            <w:tcW w:w="3069" w:type="dxa"/>
            <w:tcBorders>
              <w:top w:val="single" w:sz="4" w:space="0" w:color="auto"/>
            </w:tcBorders>
          </w:tcPr>
          <w:p w14:paraId="7AF70F78" w14:textId="77777777" w:rsidR="00D273AC" w:rsidRDefault="00D273AC" w:rsidP="00567B2D">
            <w:pPr>
              <w:pStyle w:val="TableParagraph"/>
              <w:spacing w:before="136"/>
              <w:ind w:left="1313"/>
              <w:rPr>
                <w:b/>
                <w:sz w:val="18"/>
              </w:rPr>
            </w:pPr>
            <w:r>
              <w:rPr>
                <w:b/>
                <w:sz w:val="18"/>
                <w:szCs w:val="18"/>
                <w:lang w:val="de-DE" w:bidi="de-DE"/>
              </w:rPr>
              <w:t>Sonstige Angaben:</w:t>
            </w:r>
          </w:p>
        </w:tc>
        <w:tc>
          <w:tcPr>
            <w:tcW w:w="7778" w:type="dxa"/>
            <w:gridSpan w:val="3"/>
            <w:tcBorders>
              <w:top w:val="single" w:sz="4" w:space="0" w:color="auto"/>
            </w:tcBorders>
          </w:tcPr>
          <w:p w14:paraId="7319620E" w14:textId="77777777" w:rsidR="00D273AC" w:rsidRPr="00D17693" w:rsidRDefault="00D273AC" w:rsidP="00567B2D">
            <w:pPr>
              <w:pStyle w:val="TableParagraph"/>
              <w:spacing w:before="136" w:line="276" w:lineRule="auto"/>
              <w:ind w:left="111" w:right="203"/>
              <w:rPr>
                <w:sz w:val="18"/>
                <w:lang w:val="de-DE"/>
              </w:rPr>
            </w:pPr>
            <w:r>
              <w:rPr>
                <w:sz w:val="18"/>
                <w:szCs w:val="18"/>
                <w:lang w:val="de-DE" w:bidi="de-DE"/>
              </w:rPr>
              <w:t>Dieses Sicherheitsdatenblatt wurde gemäß den Verordnungen (EG) Nr. 1907/2006 und 1272/2008 in der jeweils gültigen Fassung erstellt.</w:t>
            </w:r>
          </w:p>
          <w:p w14:paraId="2FD3AFD8" w14:textId="2F4C7029" w:rsidR="00D273AC" w:rsidRPr="00D17693" w:rsidRDefault="00D273AC" w:rsidP="00D273AC">
            <w:pPr>
              <w:pStyle w:val="TableParagraph"/>
              <w:spacing w:before="1"/>
              <w:ind w:left="111"/>
              <w:rPr>
                <w:lang w:val="de-DE"/>
              </w:rPr>
            </w:pPr>
            <w:r>
              <w:rPr>
                <w:sz w:val="18"/>
                <w:szCs w:val="18"/>
                <w:lang w:val="de-DE" w:bidi="de-DE"/>
              </w:rPr>
              <w:t>* verweist auf Text im Sicherheitsdatenblatt, der seit der letzten Überarbeitung geändert wurde.</w:t>
            </w:r>
          </w:p>
        </w:tc>
      </w:tr>
      <w:tr w:rsidR="00D273AC" w:rsidRPr="00D17693" w14:paraId="19C94CEC" w14:textId="77777777" w:rsidTr="00D273AC">
        <w:trPr>
          <w:trHeight w:val="903"/>
        </w:trPr>
        <w:tc>
          <w:tcPr>
            <w:tcW w:w="3069" w:type="dxa"/>
          </w:tcPr>
          <w:p w14:paraId="6200DFA8" w14:textId="16353090" w:rsidR="00D273AC" w:rsidRDefault="00D273AC" w:rsidP="00D273AC">
            <w:pPr>
              <w:pStyle w:val="TableParagraph"/>
              <w:spacing w:before="136"/>
              <w:ind w:left="881"/>
              <w:rPr>
                <w:b/>
                <w:sz w:val="18"/>
                <w:szCs w:val="18"/>
                <w:lang w:val="de-DE" w:bidi="de-DE"/>
              </w:rPr>
            </w:pPr>
            <w:r>
              <w:rPr>
                <w:b/>
                <w:sz w:val="18"/>
                <w:szCs w:val="18"/>
                <w:lang w:val="de-DE" w:bidi="de-DE"/>
              </w:rPr>
              <w:t>Abkürzungsverzeichnis:</w:t>
            </w:r>
          </w:p>
        </w:tc>
        <w:tc>
          <w:tcPr>
            <w:tcW w:w="7778" w:type="dxa"/>
            <w:gridSpan w:val="3"/>
          </w:tcPr>
          <w:p w14:paraId="70207B5B" w14:textId="26335403" w:rsidR="00D273AC" w:rsidRPr="00D273AC" w:rsidRDefault="00D273AC" w:rsidP="00D273AC">
            <w:pPr>
              <w:pStyle w:val="TableParagraph"/>
              <w:spacing w:before="67" w:line="276" w:lineRule="auto"/>
              <w:ind w:left="111" w:right="187"/>
              <w:rPr>
                <w:sz w:val="18"/>
                <w:lang w:val="de-DE"/>
              </w:rPr>
            </w:pPr>
            <w:r>
              <w:rPr>
                <w:sz w:val="18"/>
                <w:szCs w:val="18"/>
                <w:lang w:val="de-DE" w:bidi="de-DE"/>
              </w:rPr>
              <w:t xml:space="preserve">ADR, Europäisches Übereinkommen über die internationale Beförderung gefährlicher Güter auf der Straße </w:t>
            </w:r>
            <w:bookmarkStart w:id="1" w:name="_GoBack"/>
            <w:bookmarkEnd w:id="1"/>
            <w:r>
              <w:rPr>
                <w:sz w:val="18"/>
                <w:szCs w:val="18"/>
                <w:lang w:val="de-DE" w:bidi="de-DE"/>
              </w:rPr>
              <w:br/>
              <w:t>ATE, Schätzwert akuter Toxizität (Acute Toxicity Estimate)</w:t>
            </w:r>
          </w:p>
          <w:p w14:paraId="29293B09" w14:textId="77777777" w:rsidR="00D273AC" w:rsidRDefault="00D273AC" w:rsidP="00D273AC">
            <w:pPr>
              <w:pStyle w:val="TableParagraph"/>
              <w:spacing w:before="2"/>
              <w:ind w:left="111" w:right="187"/>
              <w:rPr>
                <w:sz w:val="18"/>
              </w:rPr>
            </w:pPr>
            <w:r w:rsidRPr="00D17693">
              <w:rPr>
                <w:sz w:val="18"/>
                <w:szCs w:val="18"/>
                <w:lang w:val="en-GB" w:bidi="de-DE"/>
              </w:rPr>
              <w:t>CAS, Chemical Abstracts Service</w:t>
            </w:r>
          </w:p>
          <w:p w14:paraId="2DCA8E2E" w14:textId="77777777" w:rsidR="00D273AC" w:rsidRDefault="00D273AC" w:rsidP="00D273AC">
            <w:pPr>
              <w:pStyle w:val="TableParagraph"/>
              <w:spacing w:before="30" w:line="276" w:lineRule="auto"/>
              <w:ind w:left="111" w:right="187"/>
              <w:rPr>
                <w:sz w:val="18"/>
              </w:rPr>
            </w:pPr>
            <w:r w:rsidRPr="00D17693">
              <w:rPr>
                <w:sz w:val="18"/>
                <w:szCs w:val="18"/>
                <w:lang w:val="en-GB" w:bidi="de-DE"/>
              </w:rPr>
              <w:t xml:space="preserve">CLP, </w:t>
            </w:r>
            <w:proofErr w:type="spellStart"/>
            <w:r w:rsidRPr="00D17693">
              <w:rPr>
                <w:sz w:val="18"/>
                <w:szCs w:val="18"/>
                <w:lang w:val="en-GB" w:bidi="de-DE"/>
              </w:rPr>
              <w:t>Einstufung</w:t>
            </w:r>
            <w:proofErr w:type="spellEnd"/>
            <w:r w:rsidRPr="00D17693">
              <w:rPr>
                <w:sz w:val="18"/>
                <w:szCs w:val="18"/>
                <w:lang w:val="en-GB" w:bidi="de-DE"/>
              </w:rPr>
              <w:t xml:space="preserve">, </w:t>
            </w:r>
            <w:proofErr w:type="spellStart"/>
            <w:r w:rsidRPr="00D17693">
              <w:rPr>
                <w:sz w:val="18"/>
                <w:szCs w:val="18"/>
                <w:lang w:val="en-GB" w:bidi="de-DE"/>
              </w:rPr>
              <w:t>Kennzeichnung</w:t>
            </w:r>
            <w:proofErr w:type="spellEnd"/>
            <w:r w:rsidRPr="00D17693">
              <w:rPr>
                <w:sz w:val="18"/>
                <w:szCs w:val="18"/>
                <w:lang w:val="en-GB" w:bidi="de-DE"/>
              </w:rPr>
              <w:t xml:space="preserve"> und </w:t>
            </w:r>
            <w:proofErr w:type="spellStart"/>
            <w:r w:rsidRPr="00D17693">
              <w:rPr>
                <w:sz w:val="18"/>
                <w:szCs w:val="18"/>
                <w:lang w:val="en-GB" w:bidi="de-DE"/>
              </w:rPr>
              <w:t>Verpackung</w:t>
            </w:r>
            <w:proofErr w:type="spellEnd"/>
            <w:r w:rsidRPr="00D17693">
              <w:rPr>
                <w:sz w:val="18"/>
                <w:szCs w:val="18"/>
                <w:lang w:val="en-GB" w:bidi="de-DE"/>
              </w:rPr>
              <w:t xml:space="preserve"> (Classification, Labelling and Packaging) DNEL, </w:t>
            </w:r>
            <w:proofErr w:type="spellStart"/>
            <w:r w:rsidRPr="00D17693">
              <w:rPr>
                <w:sz w:val="18"/>
                <w:szCs w:val="18"/>
                <w:lang w:val="en-GB" w:bidi="de-DE"/>
              </w:rPr>
              <w:t>Expositionsgrenzwert</w:t>
            </w:r>
            <w:proofErr w:type="spellEnd"/>
            <w:r w:rsidRPr="00D17693">
              <w:rPr>
                <w:sz w:val="18"/>
                <w:szCs w:val="18"/>
                <w:lang w:val="en-GB" w:bidi="de-DE"/>
              </w:rPr>
              <w:t xml:space="preserve"> (Derived No Effect Level)</w:t>
            </w:r>
          </w:p>
          <w:p w14:paraId="4EBD403E" w14:textId="15937438" w:rsidR="00D273AC" w:rsidRDefault="00D273AC" w:rsidP="00D273AC">
            <w:pPr>
              <w:pStyle w:val="TableParagraph"/>
              <w:spacing w:line="276" w:lineRule="auto"/>
              <w:ind w:left="111" w:right="187"/>
              <w:rPr>
                <w:sz w:val="18"/>
              </w:rPr>
            </w:pPr>
            <w:r w:rsidRPr="00D17693">
              <w:rPr>
                <w:sz w:val="18"/>
                <w:szCs w:val="18"/>
                <w:lang w:bidi="de-DE"/>
              </w:rPr>
              <w:t xml:space="preserve">IATA, International Air Transport Association </w:t>
            </w:r>
            <w:r w:rsidRPr="00D17693">
              <w:rPr>
                <w:sz w:val="18"/>
                <w:szCs w:val="18"/>
                <w:lang w:bidi="de-DE"/>
              </w:rPr>
              <w:br/>
              <w:t xml:space="preserve">ICAO, International Civil Aviation </w:t>
            </w:r>
            <w:proofErr w:type="spellStart"/>
            <w:r w:rsidRPr="00D17693">
              <w:rPr>
                <w:sz w:val="18"/>
                <w:szCs w:val="18"/>
                <w:lang w:bidi="de-DE"/>
              </w:rPr>
              <w:t>Organisation</w:t>
            </w:r>
            <w:proofErr w:type="spellEnd"/>
            <w:r w:rsidRPr="00D17693">
              <w:rPr>
                <w:sz w:val="18"/>
                <w:szCs w:val="18"/>
                <w:lang w:bidi="de-DE"/>
              </w:rPr>
              <w:t xml:space="preserve"> </w:t>
            </w:r>
            <w:r w:rsidRPr="00D17693">
              <w:rPr>
                <w:sz w:val="18"/>
                <w:szCs w:val="18"/>
                <w:lang w:bidi="de-DE"/>
              </w:rPr>
              <w:br/>
              <w:t xml:space="preserve">IMDG, International Maritime Dangerous Goods </w:t>
            </w:r>
            <w:r w:rsidRPr="00D17693">
              <w:rPr>
                <w:sz w:val="18"/>
                <w:szCs w:val="18"/>
                <w:lang w:bidi="de-DE"/>
              </w:rPr>
              <w:br/>
              <w:t xml:space="preserve">NB, </w:t>
            </w:r>
            <w:proofErr w:type="spellStart"/>
            <w:r w:rsidRPr="00D17693">
              <w:rPr>
                <w:sz w:val="18"/>
                <w:szCs w:val="18"/>
                <w:lang w:bidi="de-DE"/>
              </w:rPr>
              <w:t>Nachbemerkung</w:t>
            </w:r>
            <w:proofErr w:type="spellEnd"/>
            <w:r w:rsidRPr="00D17693">
              <w:rPr>
                <w:sz w:val="18"/>
                <w:szCs w:val="18"/>
                <w:lang w:bidi="de-DE"/>
              </w:rPr>
              <w:t>/</w:t>
            </w:r>
            <w:proofErr w:type="spellStart"/>
            <w:r w:rsidRPr="00D17693">
              <w:rPr>
                <w:sz w:val="18"/>
                <w:szCs w:val="18"/>
                <w:lang w:bidi="de-DE"/>
              </w:rPr>
              <w:t>Notabene</w:t>
            </w:r>
            <w:proofErr w:type="spellEnd"/>
          </w:p>
          <w:p w14:paraId="4D5679F1" w14:textId="54DE3407" w:rsidR="00D273AC" w:rsidRPr="00D17693" w:rsidRDefault="00D273AC" w:rsidP="00D273AC">
            <w:pPr>
              <w:pStyle w:val="TableParagraph"/>
              <w:spacing w:before="1" w:line="276" w:lineRule="auto"/>
              <w:ind w:left="111" w:right="187"/>
              <w:rPr>
                <w:sz w:val="18"/>
                <w:lang w:val="de-DE"/>
              </w:rPr>
            </w:pPr>
            <w:r>
              <w:rPr>
                <w:sz w:val="18"/>
                <w:szCs w:val="18"/>
                <w:lang w:val="de-DE" w:bidi="de-DE"/>
              </w:rPr>
              <w:t xml:space="preserve">PBT, persistent, bioakkumulativ, toxisch </w:t>
            </w:r>
            <w:r>
              <w:rPr>
                <w:sz w:val="18"/>
                <w:szCs w:val="18"/>
                <w:lang w:val="de-DE" w:bidi="de-DE"/>
              </w:rPr>
              <w:br/>
              <w:t>PNEC, vorausgesagte Konzentration eines in der Regel umweltgefährlichen Stoffes, bis zu der sich keine Auswirkungen auf die Umwelt zeigen (Predicted No Effect Concentration)</w:t>
            </w:r>
          </w:p>
          <w:p w14:paraId="0990F037" w14:textId="6B7EC669" w:rsidR="00D273AC" w:rsidRPr="00D17693" w:rsidRDefault="00D273AC" w:rsidP="00D273AC">
            <w:pPr>
              <w:pStyle w:val="TableParagraph"/>
              <w:spacing w:line="276" w:lineRule="auto"/>
              <w:ind w:left="111" w:right="187"/>
              <w:rPr>
                <w:sz w:val="18"/>
                <w:lang w:val="de-DE"/>
              </w:rPr>
            </w:pPr>
            <w:r>
              <w:rPr>
                <w:sz w:val="18"/>
                <w:szCs w:val="18"/>
                <w:lang w:val="de-DE" w:bidi="de-DE"/>
              </w:rPr>
              <w:t xml:space="preserve">RID, Regelung zur internationalen Beförderung gefährlicher Güter im Schienenverkehr </w:t>
            </w:r>
            <w:r>
              <w:rPr>
                <w:sz w:val="18"/>
                <w:szCs w:val="18"/>
                <w:lang w:val="de-DE" w:bidi="de-DE"/>
              </w:rPr>
              <w:br/>
              <w:t>SDS, Sicherheitsdatenblatt (Safety Data Sheet)</w:t>
            </w:r>
          </w:p>
          <w:p w14:paraId="2281A9FD" w14:textId="77777777" w:rsidR="00D273AC" w:rsidRDefault="00D273AC" w:rsidP="00D273AC">
            <w:pPr>
              <w:pStyle w:val="TableParagraph"/>
              <w:spacing w:line="276" w:lineRule="auto"/>
              <w:ind w:left="111" w:right="187"/>
              <w:rPr>
                <w:sz w:val="18"/>
              </w:rPr>
            </w:pPr>
            <w:r w:rsidRPr="00D17693">
              <w:rPr>
                <w:sz w:val="18"/>
                <w:szCs w:val="18"/>
                <w:lang w:val="en-GB" w:bidi="de-DE"/>
              </w:rPr>
              <w:lastRenderedPageBreak/>
              <w:t xml:space="preserve">STEL, </w:t>
            </w:r>
            <w:proofErr w:type="spellStart"/>
            <w:r w:rsidRPr="00D17693">
              <w:rPr>
                <w:sz w:val="18"/>
                <w:szCs w:val="18"/>
                <w:lang w:val="en-GB" w:bidi="de-DE"/>
              </w:rPr>
              <w:t>Kurzzeitgrenzwert</w:t>
            </w:r>
            <w:proofErr w:type="spellEnd"/>
            <w:r w:rsidRPr="00D17693">
              <w:rPr>
                <w:sz w:val="18"/>
                <w:szCs w:val="18"/>
                <w:lang w:val="en-GB" w:bidi="de-DE"/>
              </w:rPr>
              <w:t xml:space="preserve"> (Short-Term Exposure Limit) </w:t>
            </w:r>
            <w:r w:rsidRPr="00D17693">
              <w:rPr>
                <w:sz w:val="18"/>
                <w:szCs w:val="18"/>
                <w:lang w:val="en-GB" w:bidi="de-DE"/>
              </w:rPr>
              <w:br/>
              <w:t xml:space="preserve">STOT, </w:t>
            </w:r>
            <w:proofErr w:type="spellStart"/>
            <w:r w:rsidRPr="00D17693">
              <w:rPr>
                <w:sz w:val="18"/>
                <w:szCs w:val="18"/>
                <w:lang w:val="en-GB" w:bidi="de-DE"/>
              </w:rPr>
              <w:t>Spezifische</w:t>
            </w:r>
            <w:proofErr w:type="spellEnd"/>
            <w:r w:rsidRPr="00D17693">
              <w:rPr>
                <w:sz w:val="18"/>
                <w:szCs w:val="18"/>
                <w:lang w:val="en-GB" w:bidi="de-DE"/>
              </w:rPr>
              <w:t xml:space="preserve"> </w:t>
            </w:r>
            <w:proofErr w:type="spellStart"/>
            <w:r w:rsidRPr="00D17693">
              <w:rPr>
                <w:sz w:val="18"/>
                <w:szCs w:val="18"/>
                <w:lang w:val="en-GB" w:bidi="de-DE"/>
              </w:rPr>
              <w:t>Zielorgan-Toxizität</w:t>
            </w:r>
            <w:proofErr w:type="spellEnd"/>
            <w:r w:rsidRPr="00D17693">
              <w:rPr>
                <w:sz w:val="18"/>
                <w:szCs w:val="18"/>
                <w:lang w:val="en-GB" w:bidi="de-DE"/>
              </w:rPr>
              <w:t xml:space="preserve"> (Specific Target Organ Toxicity)</w:t>
            </w:r>
          </w:p>
          <w:p w14:paraId="6940BAD6" w14:textId="77777777" w:rsidR="00D273AC" w:rsidRPr="00D17693" w:rsidRDefault="00D273AC" w:rsidP="00D273AC">
            <w:pPr>
              <w:pStyle w:val="TableParagraph"/>
              <w:spacing w:line="201" w:lineRule="exact"/>
              <w:ind w:left="107"/>
              <w:rPr>
                <w:sz w:val="18"/>
                <w:lang w:val="de-DE"/>
              </w:rPr>
            </w:pPr>
            <w:r>
              <w:rPr>
                <w:sz w:val="18"/>
                <w:szCs w:val="18"/>
                <w:lang w:val="de-DE" w:bidi="de-DE"/>
              </w:rPr>
              <w:t>TWA, Zeitgewichteter Durchschnitt (Time Weighted Average)</w:t>
            </w:r>
            <w:r>
              <w:rPr>
                <w:sz w:val="18"/>
                <w:szCs w:val="18"/>
                <w:lang w:val="de-DE" w:bidi="de-DE"/>
              </w:rPr>
              <w:br/>
              <w:t>UN, Vereinte Nationen (United Nations)</w:t>
            </w:r>
          </w:p>
          <w:p w14:paraId="56912871" w14:textId="5E6E0A42" w:rsidR="00D273AC" w:rsidRPr="00D17693" w:rsidRDefault="00D273AC" w:rsidP="00D273AC">
            <w:pPr>
              <w:pStyle w:val="TableParagraph"/>
              <w:spacing w:line="276" w:lineRule="auto"/>
              <w:ind w:left="111" w:right="187"/>
              <w:rPr>
                <w:sz w:val="18"/>
                <w:lang w:val="de-DE"/>
              </w:rPr>
            </w:pPr>
            <w:r>
              <w:rPr>
                <w:sz w:val="18"/>
                <w:szCs w:val="18"/>
                <w:lang w:val="de-DE" w:bidi="de-DE"/>
              </w:rPr>
              <w:t xml:space="preserve">vPvB: sehr persistent, sehr bioakkumulativ (very persistent, very bioaccumulative) </w:t>
            </w:r>
            <w:r>
              <w:rPr>
                <w:sz w:val="18"/>
                <w:szCs w:val="18"/>
                <w:lang w:val="de-DE" w:bidi="de-DE"/>
              </w:rPr>
              <w:br/>
              <w:t>WEL, Grenzwert für die Exposition am Arbeitsplatz (Workplace Exposure Limit)</w:t>
            </w:r>
          </w:p>
        </w:tc>
      </w:tr>
      <w:tr w:rsidR="00D273AC" w:rsidRPr="00D273AC" w14:paraId="62F0B163" w14:textId="77777777" w:rsidTr="00D273AC">
        <w:trPr>
          <w:trHeight w:val="903"/>
        </w:trPr>
        <w:tc>
          <w:tcPr>
            <w:tcW w:w="3069" w:type="dxa"/>
          </w:tcPr>
          <w:p w14:paraId="76DFA2FF" w14:textId="5B62285C" w:rsidR="00D273AC" w:rsidRDefault="00D273AC" w:rsidP="00D273AC">
            <w:pPr>
              <w:pStyle w:val="TableParagraph"/>
              <w:spacing w:before="136"/>
              <w:ind w:left="1029" w:right="-81"/>
              <w:rPr>
                <w:b/>
                <w:sz w:val="18"/>
                <w:szCs w:val="18"/>
                <w:lang w:val="de-DE" w:bidi="de-DE"/>
              </w:rPr>
            </w:pPr>
            <w:r>
              <w:rPr>
                <w:b/>
                <w:sz w:val="18"/>
                <w:szCs w:val="18"/>
                <w:lang w:val="de-DE" w:bidi="de-DE"/>
              </w:rPr>
              <w:t>In Abschnitt 2 und 3 verwendete Sätze:</w:t>
            </w:r>
          </w:p>
        </w:tc>
        <w:tc>
          <w:tcPr>
            <w:tcW w:w="7778" w:type="dxa"/>
            <w:gridSpan w:val="3"/>
          </w:tcPr>
          <w:p w14:paraId="24201942" w14:textId="3B35284E" w:rsidR="00D273AC" w:rsidRPr="00E5748D" w:rsidRDefault="00D273AC" w:rsidP="00D273AC">
            <w:pPr>
              <w:pStyle w:val="TableParagraph"/>
              <w:spacing w:before="43" w:line="276" w:lineRule="auto"/>
              <w:ind w:left="107" w:right="738"/>
              <w:rPr>
                <w:sz w:val="18"/>
                <w:lang w:val="de-DE"/>
              </w:rPr>
            </w:pPr>
            <w:r>
              <w:rPr>
                <w:sz w:val="18"/>
                <w:szCs w:val="18"/>
                <w:lang w:val="de-DE" w:bidi="de-DE"/>
              </w:rPr>
              <w:t xml:space="preserve">EUH208: Enthält &lt;Name des sensibilisierenden Stoffes&gt;. Kann allergische Reaktionen hervorrufen. </w:t>
            </w:r>
            <w:r>
              <w:rPr>
                <w:sz w:val="18"/>
                <w:szCs w:val="18"/>
                <w:lang w:val="de-DE" w:bidi="de-DE"/>
              </w:rPr>
              <w:br/>
              <w:t>H225: Flüssigkeit und Dampf leicht entzündbar.</w:t>
            </w:r>
          </w:p>
          <w:p w14:paraId="7E75C7B9" w14:textId="77777777" w:rsidR="00D273AC" w:rsidRPr="00E5748D" w:rsidRDefault="00D273AC" w:rsidP="00D273AC">
            <w:pPr>
              <w:pStyle w:val="TableParagraph"/>
              <w:spacing w:line="206" w:lineRule="exact"/>
              <w:ind w:left="107"/>
              <w:rPr>
                <w:sz w:val="18"/>
                <w:lang w:val="de-DE"/>
              </w:rPr>
            </w:pPr>
            <w:r>
              <w:rPr>
                <w:sz w:val="18"/>
                <w:szCs w:val="18"/>
                <w:lang w:val="de-DE" w:bidi="de-DE"/>
              </w:rPr>
              <w:t>H315: Verursacht Hautreizungen.</w:t>
            </w:r>
          </w:p>
          <w:p w14:paraId="7C7D0333" w14:textId="0158036B" w:rsidR="00D273AC" w:rsidRDefault="00D273AC" w:rsidP="00D273AC">
            <w:pPr>
              <w:pStyle w:val="TableParagraph"/>
              <w:spacing w:before="67" w:line="276" w:lineRule="auto"/>
              <w:ind w:left="111" w:right="187"/>
              <w:rPr>
                <w:sz w:val="18"/>
                <w:szCs w:val="18"/>
                <w:lang w:val="de-DE" w:bidi="de-DE"/>
              </w:rPr>
            </w:pPr>
            <w:r>
              <w:rPr>
                <w:sz w:val="18"/>
                <w:szCs w:val="18"/>
                <w:lang w:val="de-DE" w:bidi="de-DE"/>
              </w:rPr>
              <w:t xml:space="preserve">H317: Kann allergische Hautreaktionen verursachen. </w:t>
            </w:r>
            <w:r>
              <w:rPr>
                <w:sz w:val="18"/>
                <w:szCs w:val="18"/>
                <w:lang w:val="de-DE" w:bidi="de-DE"/>
              </w:rPr>
              <w:br/>
              <w:t>H319: Verursacht schwere Augenreizung.</w:t>
            </w:r>
          </w:p>
        </w:tc>
      </w:tr>
      <w:tr w:rsidR="00D273AC" w:rsidRPr="00D17693" w14:paraId="4370436D" w14:textId="77777777" w:rsidTr="00D273AC">
        <w:trPr>
          <w:trHeight w:val="903"/>
        </w:trPr>
        <w:tc>
          <w:tcPr>
            <w:tcW w:w="3069" w:type="dxa"/>
          </w:tcPr>
          <w:p w14:paraId="4C099837" w14:textId="54FAEC08" w:rsidR="00D273AC" w:rsidRDefault="00D273AC" w:rsidP="00D273AC">
            <w:pPr>
              <w:pStyle w:val="TableParagraph"/>
              <w:spacing w:before="136"/>
              <w:ind w:left="1029" w:right="-81"/>
              <w:rPr>
                <w:b/>
                <w:sz w:val="18"/>
                <w:szCs w:val="18"/>
                <w:lang w:val="de-DE" w:bidi="de-DE"/>
              </w:rPr>
            </w:pPr>
            <w:r>
              <w:rPr>
                <w:b/>
                <w:sz w:val="18"/>
                <w:szCs w:val="18"/>
                <w:lang w:val="de-DE" w:bidi="de-DE"/>
              </w:rPr>
              <w:t>Haftungsausschluss:</w:t>
            </w:r>
          </w:p>
        </w:tc>
        <w:tc>
          <w:tcPr>
            <w:tcW w:w="7778" w:type="dxa"/>
            <w:gridSpan w:val="3"/>
          </w:tcPr>
          <w:p w14:paraId="27214C13" w14:textId="393DC18E" w:rsidR="00D273AC" w:rsidRDefault="00D273AC" w:rsidP="00D273AC">
            <w:pPr>
              <w:pStyle w:val="TableParagraph"/>
              <w:spacing w:before="43" w:line="276" w:lineRule="auto"/>
              <w:ind w:left="107" w:right="738"/>
              <w:rPr>
                <w:sz w:val="18"/>
                <w:szCs w:val="18"/>
                <w:lang w:val="de-DE" w:bidi="de-DE"/>
              </w:rPr>
            </w:pPr>
            <w:r>
              <w:rPr>
                <w:sz w:val="18"/>
                <w:szCs w:val="18"/>
                <w:lang w:val="de-DE"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tr w:rsidR="00D273AC" w:rsidRPr="00D17693" w14:paraId="0104D776" w14:textId="77777777" w:rsidTr="00D273AC">
        <w:trPr>
          <w:trHeight w:val="3851"/>
        </w:trPr>
        <w:tc>
          <w:tcPr>
            <w:tcW w:w="3069" w:type="dxa"/>
          </w:tcPr>
          <w:p w14:paraId="13FBCCE1" w14:textId="5A3EF9EC" w:rsidR="00D273AC" w:rsidRPr="00D17693" w:rsidRDefault="00D273AC" w:rsidP="00D273AC">
            <w:pPr>
              <w:pStyle w:val="TableParagraph"/>
              <w:spacing w:before="67"/>
              <w:ind w:left="888"/>
              <w:rPr>
                <w:b/>
                <w:sz w:val="18"/>
                <w:lang w:val="de-DE"/>
              </w:rPr>
            </w:pPr>
          </w:p>
        </w:tc>
        <w:tc>
          <w:tcPr>
            <w:tcW w:w="7778" w:type="dxa"/>
            <w:gridSpan w:val="3"/>
          </w:tcPr>
          <w:p w14:paraId="6038E061" w14:textId="573039A6" w:rsidR="00D273AC" w:rsidRPr="00D17693" w:rsidRDefault="00D273AC" w:rsidP="00D273AC">
            <w:pPr>
              <w:pStyle w:val="TableParagraph"/>
              <w:spacing w:line="191" w:lineRule="exact"/>
              <w:ind w:left="111"/>
              <w:rPr>
                <w:sz w:val="18"/>
                <w:lang w:val="de-DE"/>
              </w:rPr>
            </w:pPr>
          </w:p>
        </w:tc>
      </w:tr>
    </w:tbl>
    <w:p w14:paraId="10C3B799" w14:textId="77777777" w:rsidR="00D273AC" w:rsidRPr="00D17693" w:rsidRDefault="00D273AC">
      <w:pPr>
        <w:pStyle w:val="BodyText"/>
        <w:spacing w:after="1"/>
        <w:rPr>
          <w:rFonts w:ascii="Times New Roman"/>
          <w:sz w:val="24"/>
          <w:lang w:val="de-DE"/>
        </w:rPr>
      </w:pPr>
    </w:p>
    <w:p w14:paraId="70590C61" w14:textId="77777777" w:rsidR="00D273AC" w:rsidRPr="00D17693" w:rsidRDefault="00D273AC">
      <w:pPr>
        <w:pStyle w:val="BodyText"/>
        <w:spacing w:after="1"/>
        <w:rPr>
          <w:rFonts w:ascii="Times New Roman"/>
          <w:sz w:val="24"/>
          <w:lang w:val="de-DE"/>
        </w:rPr>
      </w:pPr>
    </w:p>
    <w:p w14:paraId="704C880A" w14:textId="77777777" w:rsidR="00D273AC" w:rsidRPr="00D17693" w:rsidRDefault="00D273AC">
      <w:pPr>
        <w:pStyle w:val="BodyText"/>
        <w:spacing w:after="1"/>
        <w:rPr>
          <w:rFonts w:ascii="Times New Roman"/>
          <w:sz w:val="24"/>
          <w:lang w:val="de-DE"/>
        </w:rPr>
      </w:pPr>
    </w:p>
    <w:p w14:paraId="38C185F9" w14:textId="77777777" w:rsidR="00D273AC" w:rsidRPr="00D17693" w:rsidRDefault="00D273AC">
      <w:pPr>
        <w:pStyle w:val="BodyText"/>
        <w:spacing w:after="1"/>
        <w:rPr>
          <w:rFonts w:ascii="Times New Roman"/>
          <w:sz w:val="24"/>
          <w:lang w:val="de-DE"/>
        </w:rPr>
      </w:pPr>
    </w:p>
    <w:p w14:paraId="178211DD" w14:textId="77777777" w:rsidR="00D273AC" w:rsidRPr="00D17693" w:rsidRDefault="00D273AC">
      <w:pPr>
        <w:pStyle w:val="BodyText"/>
        <w:spacing w:after="1"/>
        <w:rPr>
          <w:rFonts w:ascii="Times New Roman"/>
          <w:sz w:val="24"/>
          <w:lang w:val="de-DE"/>
        </w:rPr>
      </w:pPr>
    </w:p>
    <w:p w14:paraId="740DFEA9" w14:textId="77777777" w:rsidR="00D273AC" w:rsidRPr="00D17693" w:rsidRDefault="00D273AC">
      <w:pPr>
        <w:pStyle w:val="BodyText"/>
        <w:spacing w:after="1"/>
        <w:rPr>
          <w:rFonts w:ascii="Times New Roman"/>
          <w:sz w:val="24"/>
          <w:lang w:val="de-DE"/>
        </w:rPr>
      </w:pPr>
    </w:p>
    <w:p w14:paraId="1ED5C978" w14:textId="77777777" w:rsidR="00D273AC" w:rsidRPr="00D17693" w:rsidRDefault="00D273AC">
      <w:pPr>
        <w:pStyle w:val="BodyText"/>
        <w:spacing w:after="1"/>
        <w:rPr>
          <w:rFonts w:ascii="Times New Roman"/>
          <w:sz w:val="24"/>
          <w:lang w:val="de-DE"/>
        </w:rPr>
      </w:pPr>
    </w:p>
    <w:p w14:paraId="06467E84" w14:textId="77777777" w:rsidR="00D273AC" w:rsidRPr="00D17693" w:rsidRDefault="00D273AC">
      <w:pPr>
        <w:pStyle w:val="BodyText"/>
        <w:spacing w:after="1"/>
        <w:rPr>
          <w:rFonts w:ascii="Times New Roman"/>
          <w:sz w:val="24"/>
          <w:lang w:val="de-DE"/>
        </w:rPr>
      </w:pPr>
    </w:p>
    <w:p w14:paraId="42264F29" w14:textId="77777777" w:rsidR="00D273AC" w:rsidRPr="00D17693" w:rsidRDefault="00D273AC">
      <w:pPr>
        <w:pStyle w:val="BodyText"/>
        <w:spacing w:after="1"/>
        <w:rPr>
          <w:rFonts w:ascii="Times New Roman"/>
          <w:sz w:val="24"/>
          <w:lang w:val="de-DE"/>
        </w:rPr>
      </w:pPr>
    </w:p>
    <w:p w14:paraId="6AB77BA6" w14:textId="77777777" w:rsidR="00D273AC" w:rsidRPr="00D17693" w:rsidRDefault="00D273AC">
      <w:pPr>
        <w:pStyle w:val="BodyText"/>
        <w:spacing w:after="1"/>
        <w:rPr>
          <w:rFonts w:ascii="Times New Roman"/>
          <w:sz w:val="24"/>
          <w:lang w:val="de-DE"/>
        </w:rPr>
      </w:pPr>
    </w:p>
    <w:p w14:paraId="59148264" w14:textId="02DB2A65" w:rsidR="00D273AC" w:rsidRPr="00D17693" w:rsidRDefault="00D273AC">
      <w:pPr>
        <w:pStyle w:val="BodyText"/>
        <w:spacing w:after="1"/>
        <w:rPr>
          <w:rFonts w:ascii="Times New Roman"/>
          <w:sz w:val="24"/>
          <w:lang w:val="de-DE"/>
        </w:rPr>
      </w:pPr>
    </w:p>
    <w:p w14:paraId="2CF62608" w14:textId="7A1DC35E" w:rsidR="00D273AC" w:rsidRPr="00D17693" w:rsidRDefault="00D273AC">
      <w:pPr>
        <w:pStyle w:val="BodyText"/>
        <w:spacing w:after="1"/>
        <w:rPr>
          <w:rFonts w:ascii="Times New Roman"/>
          <w:sz w:val="24"/>
          <w:lang w:val="de-DE"/>
        </w:rPr>
      </w:pPr>
    </w:p>
    <w:p w14:paraId="62DCE269" w14:textId="4EE6BA53" w:rsidR="00D273AC" w:rsidRPr="00D17693" w:rsidRDefault="00D273AC">
      <w:pPr>
        <w:pStyle w:val="BodyText"/>
        <w:spacing w:after="1"/>
        <w:rPr>
          <w:rFonts w:ascii="Times New Roman"/>
          <w:sz w:val="24"/>
          <w:lang w:val="de-DE"/>
        </w:rPr>
      </w:pPr>
    </w:p>
    <w:p w14:paraId="0486D660" w14:textId="77777777" w:rsidR="00D273AC" w:rsidRPr="00D17693" w:rsidRDefault="00D273AC">
      <w:pPr>
        <w:pStyle w:val="BodyText"/>
        <w:spacing w:after="1"/>
        <w:rPr>
          <w:rFonts w:ascii="Times New Roman"/>
          <w:sz w:val="24"/>
          <w:lang w:val="de-DE"/>
        </w:rPr>
      </w:pPr>
    </w:p>
    <w:p w14:paraId="6631D91E" w14:textId="77777777" w:rsidR="00D273AC" w:rsidRPr="00D17693" w:rsidRDefault="00D273AC">
      <w:pPr>
        <w:pStyle w:val="BodyText"/>
        <w:spacing w:after="1"/>
        <w:rPr>
          <w:rFonts w:ascii="Times New Roman"/>
          <w:sz w:val="24"/>
          <w:lang w:val="de-DE"/>
        </w:rPr>
      </w:pPr>
    </w:p>
    <w:p w14:paraId="1B31D74D" w14:textId="3E02C781" w:rsidR="001C27C3" w:rsidRPr="00D17693" w:rsidRDefault="001C27C3">
      <w:pPr>
        <w:pStyle w:val="BodyText"/>
        <w:spacing w:after="1"/>
        <w:rPr>
          <w:rFonts w:ascii="Times New Roman"/>
          <w:sz w:val="24"/>
          <w:lang w:val="de-DE"/>
        </w:rPr>
      </w:pPr>
    </w:p>
    <w:p w14:paraId="5EAB47CE" w14:textId="77777777" w:rsidR="00E145DF" w:rsidRPr="00D17693" w:rsidRDefault="00E145DF">
      <w:pPr>
        <w:rPr>
          <w:lang w:val="de-DE"/>
        </w:rPr>
      </w:pPr>
    </w:p>
    <w:sectPr w:rsidR="00E145DF" w:rsidRPr="00D17693">
      <w:headerReference w:type="default" r:id="rId10"/>
      <w:pgSz w:w="12240" w:h="15840"/>
      <w:pgMar w:top="2420" w:right="580" w:bottom="920" w:left="580" w:header="8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2AAAB" w14:textId="77777777" w:rsidR="001E0CF6" w:rsidRDefault="001E0CF6">
      <w:r>
        <w:separator/>
      </w:r>
    </w:p>
  </w:endnote>
  <w:endnote w:type="continuationSeparator" w:id="0">
    <w:p w14:paraId="419A2B6F" w14:textId="77777777" w:rsidR="001E0CF6" w:rsidRDefault="001E0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70304923"/>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3F09DF95" w14:textId="74AFC2F6" w:rsidR="00E5748D" w:rsidRPr="00E5748D" w:rsidRDefault="00E5748D">
            <w:pPr>
              <w:pStyle w:val="Footer"/>
              <w:jc w:val="right"/>
              <w:rPr>
                <w:sz w:val="20"/>
                <w:szCs w:val="20"/>
              </w:rPr>
            </w:pPr>
            <w:proofErr w:type="spellStart"/>
            <w:r w:rsidRPr="00E5748D">
              <w:rPr>
                <w:sz w:val="20"/>
                <w:szCs w:val="20"/>
              </w:rPr>
              <w:t>Seite</w:t>
            </w:r>
            <w:proofErr w:type="spellEnd"/>
            <w:r w:rsidRPr="00E5748D">
              <w:rPr>
                <w:sz w:val="20"/>
                <w:szCs w:val="20"/>
              </w:rPr>
              <w:t xml:space="preserve"> </w:t>
            </w:r>
            <w:r w:rsidRPr="00E5748D">
              <w:rPr>
                <w:b/>
                <w:bCs/>
                <w:sz w:val="21"/>
                <w:szCs w:val="21"/>
              </w:rPr>
              <w:fldChar w:fldCharType="begin"/>
            </w:r>
            <w:r w:rsidRPr="00E5748D">
              <w:rPr>
                <w:b/>
                <w:bCs/>
                <w:sz w:val="20"/>
                <w:szCs w:val="20"/>
              </w:rPr>
              <w:instrText xml:space="preserve"> PAGE </w:instrText>
            </w:r>
            <w:r w:rsidRPr="00E5748D">
              <w:rPr>
                <w:b/>
                <w:bCs/>
                <w:sz w:val="21"/>
                <w:szCs w:val="21"/>
              </w:rPr>
              <w:fldChar w:fldCharType="separate"/>
            </w:r>
            <w:r w:rsidRPr="00E5748D">
              <w:rPr>
                <w:b/>
                <w:bCs/>
                <w:noProof/>
                <w:sz w:val="20"/>
                <w:szCs w:val="20"/>
              </w:rPr>
              <w:t>2</w:t>
            </w:r>
            <w:r w:rsidRPr="00E5748D">
              <w:rPr>
                <w:b/>
                <w:bCs/>
                <w:sz w:val="21"/>
                <w:szCs w:val="21"/>
              </w:rPr>
              <w:fldChar w:fldCharType="end"/>
            </w:r>
            <w:r w:rsidRPr="00E5748D">
              <w:rPr>
                <w:sz w:val="20"/>
                <w:szCs w:val="20"/>
              </w:rPr>
              <w:t xml:space="preserve"> von </w:t>
            </w:r>
            <w:r w:rsidRPr="00E5748D">
              <w:rPr>
                <w:b/>
                <w:bCs/>
                <w:sz w:val="21"/>
                <w:szCs w:val="21"/>
              </w:rPr>
              <w:fldChar w:fldCharType="begin"/>
            </w:r>
            <w:r w:rsidRPr="00E5748D">
              <w:rPr>
                <w:b/>
                <w:bCs/>
                <w:sz w:val="20"/>
                <w:szCs w:val="20"/>
              </w:rPr>
              <w:instrText xml:space="preserve"> NUMPAGES  </w:instrText>
            </w:r>
            <w:r w:rsidRPr="00E5748D">
              <w:rPr>
                <w:b/>
                <w:bCs/>
                <w:sz w:val="21"/>
                <w:szCs w:val="21"/>
              </w:rPr>
              <w:fldChar w:fldCharType="separate"/>
            </w:r>
            <w:r w:rsidRPr="00E5748D">
              <w:rPr>
                <w:b/>
                <w:bCs/>
                <w:noProof/>
                <w:sz w:val="20"/>
                <w:szCs w:val="20"/>
              </w:rPr>
              <w:t>2</w:t>
            </w:r>
            <w:r w:rsidRPr="00E5748D">
              <w:rPr>
                <w:b/>
                <w:bCs/>
                <w:sz w:val="21"/>
                <w:szCs w:val="21"/>
              </w:rPr>
              <w:fldChar w:fldCharType="end"/>
            </w:r>
          </w:p>
        </w:sdtContent>
      </w:sdt>
    </w:sdtContent>
  </w:sdt>
  <w:p w14:paraId="2852B6C2" w14:textId="4D21CD39" w:rsidR="00E5748D" w:rsidRDefault="00E5748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CFF24" w14:textId="77777777" w:rsidR="001E0CF6" w:rsidRDefault="001E0CF6">
      <w:r>
        <w:separator/>
      </w:r>
    </w:p>
  </w:footnote>
  <w:footnote w:type="continuationSeparator" w:id="0">
    <w:p w14:paraId="2978EA6D" w14:textId="77777777" w:rsidR="001E0CF6" w:rsidRDefault="001E0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8D818" w14:textId="77777777" w:rsidR="00E5748D" w:rsidRDefault="00E5748D">
    <w:pPr>
      <w:pStyle w:val="BodyText"/>
      <w:spacing w:line="14" w:lineRule="auto"/>
      <w:rPr>
        <w:sz w:val="20"/>
      </w:rPr>
    </w:pPr>
    <w:r>
      <w:rPr>
        <w:noProof/>
        <w:lang w:val="de-DE" w:bidi="de-DE"/>
      </w:rPr>
      <w:drawing>
        <wp:anchor distT="0" distB="0" distL="0" distR="0" simplePos="0" relativeHeight="268396559" behindDoc="1" locked="0" layoutInCell="1" allowOverlap="1" wp14:anchorId="627F5760" wp14:editId="4A47DC6F">
          <wp:simplePos x="0" y="0"/>
          <wp:positionH relativeFrom="page">
            <wp:posOffset>623625</wp:posOffset>
          </wp:positionH>
          <wp:positionV relativeFrom="page">
            <wp:posOffset>561178</wp:posOffset>
          </wp:positionV>
          <wp:extent cx="1531112" cy="66355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7608" behindDoc="1" locked="0" layoutInCell="1" allowOverlap="1" wp14:anchorId="41E07101" wp14:editId="5A5C15AB">
              <wp:simplePos x="0" y="0"/>
              <wp:positionH relativeFrom="page">
                <wp:posOffset>2484120</wp:posOffset>
              </wp:positionH>
              <wp:positionV relativeFrom="page">
                <wp:posOffset>696595</wp:posOffset>
              </wp:positionV>
              <wp:extent cx="2806065" cy="391160"/>
              <wp:effectExtent l="0" t="0" r="0" b="3175"/>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79BB1" w14:textId="77777777" w:rsidR="00E5748D" w:rsidRPr="00D17693" w:rsidRDefault="00E5748D">
                          <w:pPr>
                            <w:spacing w:line="306" w:lineRule="exact"/>
                            <w:ind w:left="5"/>
                            <w:jc w:val="center"/>
                            <w:rPr>
                              <w:rFonts w:ascii="Calibri"/>
                              <w:b/>
                              <w:sz w:val="28"/>
                              <w:lang w:val="de-DE"/>
                            </w:rPr>
                          </w:pPr>
                          <w:r>
                            <w:rPr>
                              <w:rFonts w:ascii="Calibri" w:eastAsia="Calibri" w:hAnsi="Calibri" w:cs="Calibri"/>
                              <w:b/>
                              <w:sz w:val="28"/>
                              <w:szCs w:val="28"/>
                              <w:lang w:val="de-DE" w:bidi="de-DE"/>
                            </w:rPr>
                            <w:t>SICHERHEITSDATENBLATT</w:t>
                          </w:r>
                        </w:p>
                        <w:p w14:paraId="526CB13D" w14:textId="77777777" w:rsidR="00E5748D" w:rsidRPr="00D17693" w:rsidRDefault="00E5748D">
                          <w:pPr>
                            <w:spacing w:before="1"/>
                            <w:jc w:val="center"/>
                            <w:rPr>
                              <w:rFonts w:ascii="Calibri"/>
                              <w:sz w:val="24"/>
                              <w:lang w:val="de-DE"/>
                            </w:rPr>
                          </w:pPr>
                          <w:r>
                            <w:rPr>
                              <w:rFonts w:ascii="Calibri" w:eastAsia="Calibri" w:hAnsi="Calibri" w:cs="Calibri"/>
                              <w:sz w:val="24"/>
                              <w:szCs w:val="24"/>
                              <w:lang w:val="de-DE" w:bidi="de-DE"/>
                            </w:rPr>
                            <w:t>JAM MONSTER BLACKBERRY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E07101" id="_x0000_t202" coordsize="21600,21600" o:spt="202" path="m,l,21600r21600,l21600,xe">
              <v:stroke joinstyle="miter"/>
              <v:path gradientshapeok="t" o:connecttype="rect"/>
            </v:shapetype>
            <v:shape id="Text Box 13" o:spid="_x0000_s1273" type="#_x0000_t202" style="position:absolute;margin-left:195.6pt;margin-top:54.85pt;width:220.95pt;height:30.8pt;z-index:-38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UZsAIAAKs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" filled="f" stroked="f">
              <v:textbox inset="0,0,0,0">
                <w:txbxContent>
                  <w:p w14:paraId="29879BB1" w14:textId="77777777" w:rsidR="00E5748D" w:rsidRPr="00D17693" w:rsidRDefault="00E5748D">
                    <w:pPr>
                      <w:spacing w:line="306" w:lineRule="exact"/>
                      <w:ind w:left="5"/>
                      <w:jc w:val="center"/>
                      <w:rPr>
                        <w:rFonts w:ascii="Calibri"/>
                        <w:b/>
                        <w:sz w:val="28"/>
                        <w:lang w:val="de-DE"/>
                      </w:rPr>
                    </w:pPr>
                    <w:r>
                      <w:rPr>
                        <w:rFonts w:ascii="Calibri" w:eastAsia="Calibri" w:hAnsi="Calibri" w:cs="Calibri"/>
                        <w:b/>
                        <w:sz w:val="28"/>
                        <w:szCs w:val="28"/>
                        <w:lang w:val="de-DE" w:bidi="de-DE"/>
                      </w:rPr>
                      <w:t>SICHERHEITSDATENBLATT</w:t>
                    </w:r>
                  </w:p>
                  <w:p w14:paraId="526CB13D" w14:textId="77777777" w:rsidR="00E5748D" w:rsidRPr="00D17693" w:rsidRDefault="00E5748D">
                    <w:pPr>
                      <w:spacing w:before="1"/>
                      <w:jc w:val="center"/>
                      <w:rPr>
                        <w:rFonts w:ascii="Calibri"/>
                        <w:sz w:val="24"/>
                        <w:lang w:val="de-DE"/>
                      </w:rPr>
                    </w:pPr>
                    <w:r>
                      <w:rPr>
                        <w:rFonts w:ascii="Calibri" w:eastAsia="Calibri" w:hAnsi="Calibri" w:cs="Calibri"/>
                        <w:sz w:val="24"/>
                        <w:szCs w:val="24"/>
                        <w:lang w:val="de-DE" w:bidi="de-DE"/>
                      </w:rPr>
                      <w:t>JAM MONSTER BLACKBERRY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7632" behindDoc="1" locked="0" layoutInCell="1" allowOverlap="1" wp14:anchorId="19B826F4" wp14:editId="48BB0C59">
              <wp:simplePos x="0" y="0"/>
              <wp:positionH relativeFrom="page">
                <wp:posOffset>5715635</wp:posOffset>
              </wp:positionH>
              <wp:positionV relativeFrom="page">
                <wp:posOffset>1245870</wp:posOffset>
              </wp:positionV>
              <wp:extent cx="1614170" cy="307340"/>
              <wp:effectExtent l="635" t="2540" r="4445" b="444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73914" w14:textId="77777777" w:rsidR="00E5748D" w:rsidRDefault="00E5748D">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42258CFB" w14:textId="77777777" w:rsidR="00E5748D" w:rsidRDefault="00E5748D">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826F4" id="Text Box 12" o:spid="_x0000_s1274" type="#_x0000_t202" style="position:absolute;margin-left:450.05pt;margin-top:98.1pt;width:127.1pt;height:24.2pt;z-index:-3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TzksgIAALI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" filled="f" stroked="f">
              <v:textbox inset="0,0,0,0">
                <w:txbxContent>
                  <w:p w14:paraId="3A073914" w14:textId="77777777" w:rsidR="00E5748D" w:rsidRDefault="00E5748D">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42258CFB" w14:textId="77777777" w:rsidR="00E5748D" w:rsidRDefault="00E5748D">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6D96D" w14:textId="77777777" w:rsidR="00E5748D" w:rsidRDefault="00E5748D">
    <w:pPr>
      <w:pStyle w:val="BodyText"/>
      <w:spacing w:line="14" w:lineRule="auto"/>
      <w:rPr>
        <w:sz w:val="20"/>
      </w:rPr>
    </w:pPr>
    <w:r>
      <w:rPr>
        <w:noProof/>
        <w:lang w:val="de-DE" w:bidi="de-DE"/>
      </w:rPr>
      <w:drawing>
        <wp:anchor distT="0" distB="0" distL="0" distR="0" simplePos="0" relativeHeight="251655168" behindDoc="1" locked="0" layoutInCell="1" allowOverlap="1" wp14:anchorId="40C1E693" wp14:editId="69B763DA">
          <wp:simplePos x="0" y="0"/>
          <wp:positionH relativeFrom="page">
            <wp:posOffset>623625</wp:posOffset>
          </wp:positionH>
          <wp:positionV relativeFrom="page">
            <wp:posOffset>561178</wp:posOffset>
          </wp:positionV>
          <wp:extent cx="1531112" cy="663559"/>
          <wp:effectExtent l="0" t="0" r="0" b="0"/>
          <wp:wrapNone/>
          <wp:docPr id="3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g">
          <w:drawing>
            <wp:anchor distT="0" distB="0" distL="114300" distR="114300" simplePos="0" relativeHeight="251657216" behindDoc="1" locked="0" layoutInCell="1" allowOverlap="1" wp14:anchorId="3B7E82DA" wp14:editId="7F6ECB2B">
              <wp:simplePos x="0" y="0"/>
              <wp:positionH relativeFrom="page">
                <wp:posOffset>504190</wp:posOffset>
              </wp:positionH>
              <wp:positionV relativeFrom="page">
                <wp:posOffset>1762125</wp:posOffset>
              </wp:positionV>
              <wp:extent cx="6716395" cy="189230"/>
              <wp:effectExtent l="8890" t="13970" r="8890" b="6350"/>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2775"/>
                        <a:chExt cx="10577" cy="298"/>
                      </a:xfrm>
                    </wpg:grpSpPr>
                    <wps:wsp>
                      <wps:cNvPr id="9" name="Rectangle 10"/>
                      <wps:cNvSpPr>
                        <a:spLocks noChangeArrowheads="1"/>
                      </wps:cNvSpPr>
                      <wps:spPr bwMode="auto">
                        <a:xfrm>
                          <a:off x="804" y="2784"/>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9"/>
                      <wps:cNvCnPr>
                        <a:cxnSpLocks noChangeShapeType="1"/>
                      </wps:cNvCnPr>
                      <wps:spPr bwMode="auto">
                        <a:xfrm>
                          <a:off x="804" y="278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8"/>
                      <wps:cNvCnPr>
                        <a:cxnSpLocks noChangeShapeType="1"/>
                      </wps:cNvCnPr>
                      <wps:spPr bwMode="auto">
                        <a:xfrm>
                          <a:off x="799" y="2775"/>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7"/>
                      <wps:cNvCnPr>
                        <a:cxnSpLocks noChangeShapeType="1"/>
                      </wps:cNvCnPr>
                      <wps:spPr bwMode="auto">
                        <a:xfrm>
                          <a:off x="804" y="3068"/>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6"/>
                      <wps:cNvCnPr>
                        <a:cxnSpLocks noChangeShapeType="1"/>
                      </wps:cNvCnPr>
                      <wps:spPr bwMode="auto">
                        <a:xfrm>
                          <a:off x="11366" y="2775"/>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BEE1B3" id="Group 5" o:spid="_x0000_s1026" style="position:absolute;margin-left:39.7pt;margin-top:138.75pt;width:528.85pt;height:14.9pt;z-index:-251659264;mso-position-horizontal-relative:page;mso-position-vertical-relative:page" coordorigin="794,2775"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">
              <v:rect id="Rectangle 10" o:spid="_x0000_s1027" style="position:absolute;left:804;top:2784;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" fillcolor="#bebebe" stroked="f"/>
              <v:line id="Line 9" o:spid="_x0000_s1028" style="position:absolute;visibility:visible;mso-wrap-style:square" from="804,2780" to="11361,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8" o:spid="_x0000_s1029" style="position:absolute;visibility:visible;mso-wrap-style:square" from="799,2775" to="799,3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line id="Line 7" o:spid="_x0000_s1030" style="position:absolute;visibility:visible;mso-wrap-style:square" from="804,3068" to="11361,3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line id="Line 6" o:spid="_x0000_s1031" style="position:absolute;visibility:visible;mso-wrap-style:square" from="11366,2775" to="11366,3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w10:wrap anchorx="page" anchory="page"/>
            </v:group>
          </w:pict>
        </mc:Fallback>
      </mc:AlternateContent>
    </w:r>
    <w:r>
      <w:rPr>
        <w:noProof/>
        <w:lang w:val="de-DE" w:bidi="de-DE"/>
      </w:rPr>
      <mc:AlternateContent>
        <mc:Choice Requires="wps">
          <w:drawing>
            <wp:anchor distT="0" distB="0" distL="114300" distR="114300" simplePos="0" relativeHeight="251659264" behindDoc="1" locked="0" layoutInCell="1" allowOverlap="1" wp14:anchorId="587538FD" wp14:editId="66598A36">
              <wp:simplePos x="0" y="0"/>
              <wp:positionH relativeFrom="page">
                <wp:posOffset>2484120</wp:posOffset>
              </wp:positionH>
              <wp:positionV relativeFrom="page">
                <wp:posOffset>696595</wp:posOffset>
              </wp:positionV>
              <wp:extent cx="2806065" cy="391160"/>
              <wp:effectExtent l="0" t="0" r="0" b="317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D9135" w14:textId="77777777" w:rsidR="00E5748D" w:rsidRPr="00D17693" w:rsidRDefault="00E5748D">
                          <w:pPr>
                            <w:spacing w:line="306" w:lineRule="exact"/>
                            <w:ind w:left="5"/>
                            <w:jc w:val="center"/>
                            <w:rPr>
                              <w:rFonts w:ascii="Calibri"/>
                              <w:b/>
                              <w:sz w:val="28"/>
                              <w:lang w:val="de-DE"/>
                            </w:rPr>
                          </w:pPr>
                          <w:r>
                            <w:rPr>
                              <w:rFonts w:ascii="Calibri" w:eastAsia="Calibri" w:hAnsi="Calibri" w:cs="Calibri"/>
                              <w:b/>
                              <w:sz w:val="28"/>
                              <w:szCs w:val="28"/>
                              <w:lang w:val="de-DE" w:bidi="de-DE"/>
                            </w:rPr>
                            <w:t>SICHERHEITSDATENBLATT</w:t>
                          </w:r>
                        </w:p>
                        <w:p w14:paraId="61D86C67" w14:textId="77777777" w:rsidR="00E5748D" w:rsidRPr="00D17693" w:rsidRDefault="00E5748D">
                          <w:pPr>
                            <w:spacing w:before="1"/>
                            <w:jc w:val="center"/>
                            <w:rPr>
                              <w:rFonts w:ascii="Calibri"/>
                              <w:sz w:val="24"/>
                              <w:lang w:val="de-DE"/>
                            </w:rPr>
                          </w:pPr>
                          <w:r>
                            <w:rPr>
                              <w:rFonts w:ascii="Calibri" w:eastAsia="Calibri" w:hAnsi="Calibri" w:cs="Calibri"/>
                              <w:sz w:val="24"/>
                              <w:szCs w:val="24"/>
                              <w:lang w:val="de-DE" w:bidi="de-DE"/>
                            </w:rPr>
                            <w:t>JAM MONSTER BLACKBERRY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538FD" id="_x0000_t202" coordsize="21600,21600" o:spt="202" path="m,l,21600r21600,l21600,xe">
              <v:stroke joinstyle="miter"/>
              <v:path gradientshapeok="t" o:connecttype="rect"/>
            </v:shapetype>
            <v:shape id="Text Box 4" o:spid="_x0000_s1275" type="#_x0000_t202" style="position:absolute;margin-left:195.6pt;margin-top:54.85pt;width:220.95pt;height:30.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sbVswIAALA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" filled="f" stroked="f">
              <v:textbox inset="0,0,0,0">
                <w:txbxContent>
                  <w:p w14:paraId="329D9135" w14:textId="77777777" w:rsidR="00E5748D" w:rsidRPr="00D17693" w:rsidRDefault="00E5748D">
                    <w:pPr>
                      <w:spacing w:line="306" w:lineRule="exact"/>
                      <w:ind w:left="5"/>
                      <w:jc w:val="center"/>
                      <w:rPr>
                        <w:rFonts w:ascii="Calibri"/>
                        <w:b/>
                        <w:sz w:val="28"/>
                        <w:lang w:val="de-DE"/>
                      </w:rPr>
                    </w:pPr>
                    <w:r>
                      <w:rPr>
                        <w:rFonts w:ascii="Calibri" w:eastAsia="Calibri" w:hAnsi="Calibri" w:cs="Calibri"/>
                        <w:b/>
                        <w:sz w:val="28"/>
                        <w:szCs w:val="28"/>
                        <w:lang w:val="de-DE" w:bidi="de-DE"/>
                      </w:rPr>
                      <w:t>SICHERHEITSDATENBLATT</w:t>
                    </w:r>
                  </w:p>
                  <w:p w14:paraId="61D86C67" w14:textId="77777777" w:rsidR="00E5748D" w:rsidRPr="00D17693" w:rsidRDefault="00E5748D">
                    <w:pPr>
                      <w:spacing w:before="1"/>
                      <w:jc w:val="center"/>
                      <w:rPr>
                        <w:rFonts w:ascii="Calibri"/>
                        <w:sz w:val="24"/>
                        <w:lang w:val="de-DE"/>
                      </w:rPr>
                    </w:pPr>
                    <w:r>
                      <w:rPr>
                        <w:rFonts w:ascii="Calibri" w:eastAsia="Calibri" w:hAnsi="Calibri" w:cs="Calibri"/>
                        <w:sz w:val="24"/>
                        <w:szCs w:val="24"/>
                        <w:lang w:val="de-DE" w:bidi="de-DE"/>
                      </w:rPr>
                      <w:t>JAM MONSTER BLACKBERRY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251661312" behindDoc="1" locked="0" layoutInCell="1" allowOverlap="1" wp14:anchorId="4F4BBFA0" wp14:editId="28032DD3">
              <wp:simplePos x="0" y="0"/>
              <wp:positionH relativeFrom="page">
                <wp:posOffset>5715635</wp:posOffset>
              </wp:positionH>
              <wp:positionV relativeFrom="page">
                <wp:posOffset>1245870</wp:posOffset>
              </wp:positionV>
              <wp:extent cx="1614170" cy="307340"/>
              <wp:effectExtent l="635" t="2540" r="4445" b="444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408C6" w14:textId="77777777" w:rsidR="00E5748D" w:rsidRDefault="00E5748D">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7681746F" w14:textId="77777777" w:rsidR="00E5748D" w:rsidRDefault="00E5748D">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BBFA0" id="Text Box 3" o:spid="_x0000_s1276" type="#_x0000_t202" style="position:absolute;margin-left:450.05pt;margin-top:98.1pt;width:127.1pt;height:24.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PDoQlbECAACwBQAA&#10;DgAAAAAAAAAAAAAAAAAuAgAAZHJzL2Uyb0RvYy54bWxQSwECLQAUAAYACAAAACEAmZ/UJ+AAAAAM&#10;AQAADwAAAAAAAAAAAAAAAAALBQAAZHJzL2Rvd25yZXYueG1sUEsFBgAAAAAEAAQA8wAAABgGAAAA&#10;AA==&#10;" filled="f" stroked="f">
              <v:textbox inset="0,0,0,0">
                <w:txbxContent>
                  <w:p w14:paraId="587408C6" w14:textId="77777777" w:rsidR="00E5748D" w:rsidRDefault="00E5748D">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7681746F" w14:textId="77777777" w:rsidR="00E5748D" w:rsidRDefault="00E5748D">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41388" w14:textId="77777777" w:rsidR="00E5748D" w:rsidRDefault="00E5748D">
    <w:pPr>
      <w:pStyle w:val="BodyText"/>
      <w:spacing w:line="14" w:lineRule="auto"/>
      <w:rPr>
        <w:sz w:val="20"/>
      </w:rPr>
    </w:pPr>
    <w:r>
      <w:rPr>
        <w:noProof/>
        <w:lang w:val="de-DE" w:bidi="de-DE"/>
      </w:rPr>
      <w:drawing>
        <wp:anchor distT="0" distB="0" distL="0" distR="0" simplePos="0" relativeHeight="268396751" behindDoc="1" locked="0" layoutInCell="1" allowOverlap="1" wp14:anchorId="1D01C32F" wp14:editId="67A99925">
          <wp:simplePos x="0" y="0"/>
          <wp:positionH relativeFrom="page">
            <wp:posOffset>623625</wp:posOffset>
          </wp:positionH>
          <wp:positionV relativeFrom="page">
            <wp:posOffset>561178</wp:posOffset>
          </wp:positionV>
          <wp:extent cx="1531112" cy="663559"/>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7800" behindDoc="1" locked="0" layoutInCell="1" allowOverlap="1" wp14:anchorId="70650DAF" wp14:editId="6FCAEC55">
              <wp:simplePos x="0" y="0"/>
              <wp:positionH relativeFrom="page">
                <wp:posOffset>2484120</wp:posOffset>
              </wp:positionH>
              <wp:positionV relativeFrom="page">
                <wp:posOffset>696595</wp:posOffset>
              </wp:positionV>
              <wp:extent cx="2806065" cy="391160"/>
              <wp:effectExtent l="0" t="0" r="0"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3FDE6" w14:textId="77777777" w:rsidR="00E5748D" w:rsidRPr="00D17693" w:rsidRDefault="00E5748D">
                          <w:pPr>
                            <w:spacing w:line="306" w:lineRule="exact"/>
                            <w:ind w:left="5"/>
                            <w:jc w:val="center"/>
                            <w:rPr>
                              <w:rFonts w:ascii="Calibri"/>
                              <w:b/>
                              <w:sz w:val="28"/>
                              <w:lang w:val="de-DE"/>
                            </w:rPr>
                          </w:pPr>
                          <w:r>
                            <w:rPr>
                              <w:rFonts w:ascii="Calibri" w:eastAsia="Calibri" w:hAnsi="Calibri" w:cs="Calibri"/>
                              <w:b/>
                              <w:sz w:val="28"/>
                              <w:szCs w:val="28"/>
                              <w:lang w:val="de-DE" w:bidi="de-DE"/>
                            </w:rPr>
                            <w:t>SICHERHEITSDATENBLATT</w:t>
                          </w:r>
                        </w:p>
                        <w:p w14:paraId="1F600A5E" w14:textId="77777777" w:rsidR="00E5748D" w:rsidRPr="00D17693" w:rsidRDefault="00E5748D">
                          <w:pPr>
                            <w:spacing w:before="1"/>
                            <w:jc w:val="center"/>
                            <w:rPr>
                              <w:rFonts w:ascii="Calibri"/>
                              <w:sz w:val="24"/>
                              <w:lang w:val="de-DE"/>
                            </w:rPr>
                          </w:pPr>
                          <w:r>
                            <w:rPr>
                              <w:rFonts w:ascii="Calibri" w:eastAsia="Calibri" w:hAnsi="Calibri" w:cs="Calibri"/>
                              <w:sz w:val="24"/>
                              <w:szCs w:val="24"/>
                              <w:lang w:val="de-DE" w:bidi="de-DE"/>
                            </w:rPr>
                            <w:t>JAM MONSTER BLACKBERRY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650DAF" id="_x0000_t202" coordsize="21600,21600" o:spt="202" path="m,l,21600r21600,l21600,xe">
              <v:stroke joinstyle="miter"/>
              <v:path gradientshapeok="t" o:connecttype="rect"/>
            </v:shapetype>
            <v:shape id="Text Box 2" o:spid="_x0000_s1277" type="#_x0000_t202" style="position:absolute;margin-left:195.6pt;margin-top:54.85pt;width:220.95pt;height:30.8pt;z-index:-38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O4PsgIAALA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" filled="f" stroked="f">
              <v:textbox inset="0,0,0,0">
                <w:txbxContent>
                  <w:p w14:paraId="04F3FDE6" w14:textId="77777777" w:rsidR="00E5748D" w:rsidRPr="00D17693" w:rsidRDefault="00E5748D">
                    <w:pPr>
                      <w:spacing w:line="306" w:lineRule="exact"/>
                      <w:ind w:left="5"/>
                      <w:jc w:val="center"/>
                      <w:rPr>
                        <w:rFonts w:ascii="Calibri"/>
                        <w:b/>
                        <w:sz w:val="28"/>
                        <w:lang w:val="de-DE"/>
                      </w:rPr>
                    </w:pPr>
                    <w:r>
                      <w:rPr>
                        <w:rFonts w:ascii="Calibri" w:eastAsia="Calibri" w:hAnsi="Calibri" w:cs="Calibri"/>
                        <w:b/>
                        <w:sz w:val="28"/>
                        <w:szCs w:val="28"/>
                        <w:lang w:val="de-DE" w:bidi="de-DE"/>
                      </w:rPr>
                      <w:t>SICHERHEITSDATENBLATT</w:t>
                    </w:r>
                  </w:p>
                  <w:p w14:paraId="1F600A5E" w14:textId="77777777" w:rsidR="00E5748D" w:rsidRPr="00D17693" w:rsidRDefault="00E5748D">
                    <w:pPr>
                      <w:spacing w:before="1"/>
                      <w:jc w:val="center"/>
                      <w:rPr>
                        <w:rFonts w:ascii="Calibri"/>
                        <w:sz w:val="24"/>
                        <w:lang w:val="de-DE"/>
                      </w:rPr>
                    </w:pPr>
                    <w:r>
                      <w:rPr>
                        <w:rFonts w:ascii="Calibri" w:eastAsia="Calibri" w:hAnsi="Calibri" w:cs="Calibri"/>
                        <w:sz w:val="24"/>
                        <w:szCs w:val="24"/>
                        <w:lang w:val="de-DE" w:bidi="de-DE"/>
                      </w:rPr>
                      <w:t>JAM MONSTER BLACKBERRY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7824" behindDoc="1" locked="0" layoutInCell="1" allowOverlap="1" wp14:anchorId="56D95929" wp14:editId="6B3E6377">
              <wp:simplePos x="0" y="0"/>
              <wp:positionH relativeFrom="page">
                <wp:posOffset>5715635</wp:posOffset>
              </wp:positionH>
              <wp:positionV relativeFrom="page">
                <wp:posOffset>1245870</wp:posOffset>
              </wp:positionV>
              <wp:extent cx="1614170" cy="307340"/>
              <wp:effectExtent l="635" t="2540" r="4445"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AD342" w14:textId="77777777" w:rsidR="00E5748D" w:rsidRDefault="00E5748D">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3BD7759A" w14:textId="77777777" w:rsidR="00E5748D" w:rsidRDefault="00E5748D">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95929" id="Text Box 1" o:spid="_x0000_s1278" type="#_x0000_t202" style="position:absolute;margin-left:450.05pt;margin-top:98.1pt;width:127.1pt;height:24.2pt;z-index:-3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9qLp+rECAACwBQAA&#10;DgAAAAAAAAAAAAAAAAAuAgAAZHJzL2Uyb0RvYy54bWxQSwECLQAUAAYACAAAACEAmZ/UJ+AAAAAM&#10;AQAADwAAAAAAAAAAAAAAAAALBQAAZHJzL2Rvd25yZXYueG1sUEsFBgAAAAAEAAQA8wAAABgGAAAA&#10;AA==&#10;" filled="f" stroked="f">
              <v:textbox inset="0,0,0,0">
                <w:txbxContent>
                  <w:p w14:paraId="6F8AD342" w14:textId="77777777" w:rsidR="00E5748D" w:rsidRDefault="00E5748D">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3BD7759A" w14:textId="77777777" w:rsidR="00E5748D" w:rsidRDefault="00E5748D">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yMDO0NDI0MDCxNDAyN7ZU0lEKTi0uzszPAykwqgUAYjvDmSwAAAA="/>
  </w:docVars>
  <w:rsids>
    <w:rsidRoot w:val="001C27C3"/>
    <w:rsid w:val="001423B6"/>
    <w:rsid w:val="001723ED"/>
    <w:rsid w:val="001C27C3"/>
    <w:rsid w:val="001E0CF6"/>
    <w:rsid w:val="00333BFD"/>
    <w:rsid w:val="005B71CC"/>
    <w:rsid w:val="00657D5B"/>
    <w:rsid w:val="007E17A5"/>
    <w:rsid w:val="00AC2CE6"/>
    <w:rsid w:val="00B85EE5"/>
    <w:rsid w:val="00C14A47"/>
    <w:rsid w:val="00D17693"/>
    <w:rsid w:val="00D273AC"/>
    <w:rsid w:val="00DB3D73"/>
    <w:rsid w:val="00E145DF"/>
    <w:rsid w:val="00E5748D"/>
    <w:rsid w:val="00FB79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67730"/>
  <w15:docId w15:val="{E1C6EA5D-5A03-4DC8-96FA-756B8EC24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US" w:bidi="en-US"/>
    </w:rPr>
  </w:style>
  <w:style w:type="paragraph" w:styleId="Heading1">
    <w:name w:val="heading 1"/>
    <w:basedOn w:val="Normal"/>
    <w:uiPriority w:val="9"/>
    <w:qFormat/>
    <w:pPr>
      <w:spacing w:before="35"/>
      <w:ind w:left="103"/>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5748D"/>
    <w:pPr>
      <w:tabs>
        <w:tab w:val="center" w:pos="4513"/>
        <w:tab w:val="right" w:pos="9026"/>
      </w:tabs>
    </w:pPr>
  </w:style>
  <w:style w:type="character" w:customStyle="1" w:styleId="HeaderChar">
    <w:name w:val="Header Char"/>
    <w:basedOn w:val="DefaultParagraphFont"/>
    <w:link w:val="Header"/>
    <w:uiPriority w:val="99"/>
    <w:rsid w:val="00E5748D"/>
    <w:rPr>
      <w:rFonts w:ascii="Arial" w:eastAsia="Arial" w:hAnsi="Arial" w:cs="Arial"/>
      <w:lang w:val="en-US" w:bidi="en-US"/>
    </w:rPr>
  </w:style>
  <w:style w:type="paragraph" w:styleId="Footer">
    <w:name w:val="footer"/>
    <w:basedOn w:val="Normal"/>
    <w:link w:val="FooterChar"/>
    <w:uiPriority w:val="99"/>
    <w:unhideWhenUsed/>
    <w:rsid w:val="00E5748D"/>
    <w:pPr>
      <w:tabs>
        <w:tab w:val="center" w:pos="4513"/>
        <w:tab w:val="right" w:pos="9026"/>
      </w:tabs>
    </w:pPr>
  </w:style>
  <w:style w:type="character" w:customStyle="1" w:styleId="FooterChar">
    <w:name w:val="Footer Char"/>
    <w:basedOn w:val="DefaultParagraphFont"/>
    <w:link w:val="Footer"/>
    <w:uiPriority w:val="99"/>
    <w:rsid w:val="00E5748D"/>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llywebb@prohibitionvapes.co.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2048</Words>
  <Characters>11675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Bowie Eos</dc:creator>
  <cp:lastModifiedBy>Bedford Teamers</cp:lastModifiedBy>
  <cp:revision>7</cp:revision>
  <dcterms:created xsi:type="dcterms:W3CDTF">2019-06-27T13:11:00Z</dcterms:created>
  <dcterms:modified xsi:type="dcterms:W3CDTF">2019-06-28T16:02:00Z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for Office 365</vt:lpwstr>
  </property>
  <property fmtid="{D5CDD505-2E9C-101B-9397-08002B2CF9AE}" pid="4" name="LastSaved">
    <vt:filetime>2019-06-24T00:00:00Z</vt:filetime>
  </property>
</Properties>
</file>