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1634E2" w:rsidRPr="001634E2" w14:paraId="1CD99BC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64E171E" w14:textId="77777777" w:rsidR="00816B1C" w:rsidRPr="001634E2" w:rsidRDefault="00816B1C" w:rsidP="00816B1C">
            <w:pPr>
              <w:rPr>
                <w:rFonts w:ascii="Arial" w:hAnsi="Arial" w:cs="Arial"/>
                <w:b/>
                <w:sz w:val="20"/>
                <w:szCs w:val="20"/>
                <w:lang w:val="en-GB"/>
              </w:rPr>
            </w:pPr>
            <w:r w:rsidRPr="001634E2">
              <w:rPr>
                <w:rFonts w:ascii="Arial" w:hAnsi="Arial" w:cs="Arial"/>
                <w:b/>
                <w:sz w:val="20"/>
                <w:szCs w:val="20"/>
                <w:lang w:val="en-GB"/>
              </w:rPr>
              <w:t>Section 1: Identification of the substance/mixture and of the company/undertaking</w:t>
            </w:r>
          </w:p>
        </w:tc>
      </w:tr>
      <w:tr w:rsidR="001634E2" w:rsidRPr="001634E2" w14:paraId="0A73E0E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2973D842" w14:textId="77777777" w:rsidTr="00643875">
              <w:trPr>
                <w:trHeight w:val="278"/>
              </w:trPr>
              <w:tc>
                <w:tcPr>
                  <w:tcW w:w="10564" w:type="dxa"/>
                  <w:shd w:val="clear" w:color="auto" w:fill="BFBFBF" w:themeFill="background1" w:themeFillShade="BF"/>
                  <w:vAlign w:val="center"/>
                </w:tcPr>
                <w:p w14:paraId="633954B7" w14:textId="77777777" w:rsidR="00816B1C" w:rsidRPr="001634E2" w:rsidRDefault="00816B1C" w:rsidP="00816B1C">
                  <w:pPr>
                    <w:rPr>
                      <w:rFonts w:ascii="Arial" w:hAnsi="Arial" w:cs="Arial"/>
                      <w:b/>
                      <w:sz w:val="18"/>
                      <w:szCs w:val="18"/>
                      <w:lang w:val="en-GB"/>
                    </w:rPr>
                  </w:pPr>
                  <w:r w:rsidRPr="001634E2">
                    <w:rPr>
                      <w:rFonts w:ascii="Arial" w:hAnsi="Arial" w:cs="Arial"/>
                      <w:b/>
                      <w:sz w:val="18"/>
                      <w:szCs w:val="18"/>
                      <w:lang w:val="en-GB"/>
                    </w:rPr>
                    <w:t>1.1 Product identifier</w:t>
                  </w:r>
                </w:p>
              </w:tc>
            </w:tr>
          </w:tbl>
          <w:p w14:paraId="5C3C2568" w14:textId="77777777" w:rsidR="00816B1C" w:rsidRPr="001634E2" w:rsidRDefault="00816B1C" w:rsidP="00816B1C">
            <w:pPr>
              <w:rPr>
                <w:rFonts w:ascii="Arial" w:hAnsi="Arial" w:cs="Arial"/>
                <w:lang w:val="en-GB"/>
              </w:rPr>
            </w:pPr>
          </w:p>
        </w:tc>
      </w:tr>
      <w:tr w:rsidR="001634E2" w:rsidRPr="001634E2" w14:paraId="362B1785" w14:textId="77777777" w:rsidTr="004F7A95">
        <w:trPr>
          <w:trHeight w:val="387"/>
          <w:jc w:val="center"/>
        </w:trPr>
        <w:tc>
          <w:tcPr>
            <w:tcW w:w="3068" w:type="dxa"/>
            <w:gridSpan w:val="2"/>
            <w:tcBorders>
              <w:top w:val="nil"/>
              <w:left w:val="nil"/>
              <w:bottom w:val="nil"/>
              <w:right w:val="nil"/>
            </w:tcBorders>
            <w:vAlign w:val="center"/>
          </w:tcPr>
          <w:p w14:paraId="1A8884EB" w14:textId="77777777" w:rsidR="00816B1C" w:rsidRPr="001634E2" w:rsidRDefault="00816B1C" w:rsidP="00816B1C">
            <w:pPr>
              <w:jc w:val="right"/>
              <w:rPr>
                <w:rFonts w:ascii="Arial" w:hAnsi="Arial" w:cs="Arial"/>
                <w:b/>
                <w:sz w:val="18"/>
                <w:szCs w:val="18"/>
                <w:lang w:val="en-GB"/>
              </w:rPr>
            </w:pPr>
            <w:r w:rsidRPr="001634E2">
              <w:rPr>
                <w:rFonts w:ascii="Arial" w:hAnsi="Arial" w:cs="Arial"/>
                <w:b/>
                <w:sz w:val="18"/>
                <w:szCs w:val="18"/>
                <w:lang w:val="en-GB"/>
              </w:rPr>
              <w:t>Product name:</w:t>
            </w:r>
          </w:p>
        </w:tc>
        <w:tc>
          <w:tcPr>
            <w:tcW w:w="7781" w:type="dxa"/>
            <w:gridSpan w:val="5"/>
            <w:tcBorders>
              <w:top w:val="nil"/>
              <w:left w:val="nil"/>
              <w:bottom w:val="nil"/>
              <w:right w:val="nil"/>
            </w:tcBorders>
            <w:vAlign w:val="center"/>
          </w:tcPr>
          <w:p w14:paraId="025FF448" w14:textId="77777777" w:rsidR="00816B1C" w:rsidRPr="001634E2" w:rsidRDefault="00A75688" w:rsidP="00816B1C">
            <w:pPr>
              <w:rPr>
                <w:rFonts w:ascii="Arial" w:hAnsi="Arial" w:cs="Arial"/>
                <w:sz w:val="18"/>
                <w:szCs w:val="18"/>
                <w:lang w:val="en-GB"/>
              </w:rPr>
            </w:pPr>
            <w:r w:rsidRPr="001634E2">
              <w:rPr>
                <w:rFonts w:ascii="Arial" w:hAnsi="Arial" w:cs="Arial"/>
                <w:sz w:val="18"/>
                <w:szCs w:val="18"/>
              </w:rPr>
              <w:t>DR FROST – ENERGY ICE</w:t>
            </w:r>
            <w:r w:rsidRPr="001634E2">
              <w:rPr>
                <w:rFonts w:ascii="Arial" w:hAnsi="Arial" w:cs="Arial"/>
                <w:sz w:val="18"/>
                <w:szCs w:val="18"/>
                <w:lang w:val="en-GB"/>
              </w:rPr>
              <w:t xml:space="preserve"> </w:t>
            </w:r>
            <w:r w:rsidR="000941F0" w:rsidRPr="001634E2">
              <w:rPr>
                <w:rFonts w:ascii="Arial" w:hAnsi="Arial" w:cs="Arial"/>
                <w:sz w:val="18"/>
                <w:szCs w:val="18"/>
                <w:lang w:val="en-GB"/>
              </w:rPr>
              <w:t>(</w:t>
            </w:r>
            <w:r w:rsidR="00D64C95" w:rsidRPr="001634E2">
              <w:rPr>
                <w:rFonts w:ascii="Arial" w:hAnsi="Arial" w:cs="Arial"/>
                <w:sz w:val="18"/>
                <w:szCs w:val="18"/>
                <w:lang w:val="en-GB"/>
              </w:rPr>
              <w:t>0</w:t>
            </w:r>
            <w:r w:rsidR="00816B1C" w:rsidRPr="001634E2">
              <w:rPr>
                <w:rFonts w:ascii="Arial" w:hAnsi="Arial" w:cs="Arial"/>
                <w:sz w:val="18"/>
                <w:szCs w:val="18"/>
                <w:lang w:val="en-GB"/>
              </w:rPr>
              <w:t xml:space="preserve"> MG/ML)</w:t>
            </w:r>
          </w:p>
        </w:tc>
      </w:tr>
      <w:tr w:rsidR="001634E2" w:rsidRPr="001634E2" w14:paraId="28F25B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5042CED5" w14:textId="77777777" w:rsidTr="00643875">
              <w:trPr>
                <w:trHeight w:val="278"/>
              </w:trPr>
              <w:tc>
                <w:tcPr>
                  <w:tcW w:w="10564" w:type="dxa"/>
                  <w:shd w:val="clear" w:color="auto" w:fill="BFBFBF" w:themeFill="background1" w:themeFillShade="BF"/>
                  <w:vAlign w:val="center"/>
                </w:tcPr>
                <w:p w14:paraId="2E3206FC" w14:textId="77777777" w:rsidR="00816B1C" w:rsidRPr="001634E2" w:rsidRDefault="00816B1C" w:rsidP="00816B1C">
                  <w:pPr>
                    <w:rPr>
                      <w:rFonts w:ascii="Arial" w:hAnsi="Arial" w:cs="Arial"/>
                      <w:b/>
                      <w:sz w:val="18"/>
                      <w:szCs w:val="18"/>
                      <w:lang w:val="en-GB"/>
                    </w:rPr>
                  </w:pPr>
                  <w:r w:rsidRPr="001634E2">
                    <w:rPr>
                      <w:rFonts w:ascii="Arial" w:hAnsi="Arial" w:cs="Arial"/>
                      <w:b/>
                      <w:sz w:val="18"/>
                      <w:szCs w:val="18"/>
                      <w:lang w:val="en-GB"/>
                    </w:rPr>
                    <w:t>1.2 Relevant identified uses of the substance or mixture and uses advised against</w:t>
                  </w:r>
                </w:p>
              </w:tc>
            </w:tr>
          </w:tbl>
          <w:p w14:paraId="2E05A0B0" w14:textId="77777777" w:rsidR="00816B1C" w:rsidRPr="001634E2" w:rsidRDefault="00816B1C" w:rsidP="00876DD7">
            <w:pPr>
              <w:rPr>
                <w:rFonts w:ascii="Arial" w:hAnsi="Arial" w:cs="Arial"/>
                <w:lang w:val="en-GB"/>
              </w:rPr>
            </w:pPr>
          </w:p>
        </w:tc>
      </w:tr>
      <w:tr w:rsidR="001634E2" w:rsidRPr="001634E2" w14:paraId="1B38F96E" w14:textId="77777777" w:rsidTr="004F7A95">
        <w:trPr>
          <w:trHeight w:val="389"/>
          <w:jc w:val="center"/>
        </w:trPr>
        <w:tc>
          <w:tcPr>
            <w:tcW w:w="3068" w:type="dxa"/>
            <w:gridSpan w:val="2"/>
            <w:tcBorders>
              <w:top w:val="nil"/>
              <w:left w:val="nil"/>
              <w:bottom w:val="nil"/>
              <w:right w:val="nil"/>
            </w:tcBorders>
            <w:vAlign w:val="center"/>
          </w:tcPr>
          <w:p w14:paraId="74AFF5DC" w14:textId="77777777" w:rsidR="00F04BA0" w:rsidRPr="001634E2" w:rsidRDefault="00F04BA0" w:rsidP="00F04BA0">
            <w:pPr>
              <w:jc w:val="right"/>
              <w:rPr>
                <w:rFonts w:ascii="Arial" w:hAnsi="Arial" w:cs="Arial"/>
                <w:b/>
                <w:sz w:val="18"/>
                <w:szCs w:val="18"/>
                <w:lang w:val="en-GB"/>
              </w:rPr>
            </w:pPr>
            <w:r w:rsidRPr="001634E2">
              <w:rPr>
                <w:rFonts w:ascii="Arial" w:hAnsi="Arial" w:cs="Arial"/>
                <w:b/>
                <w:sz w:val="18"/>
                <w:szCs w:val="18"/>
                <w:lang w:val="en-GB"/>
              </w:rPr>
              <w:t>Use of substance/mixture:</w:t>
            </w:r>
          </w:p>
        </w:tc>
        <w:tc>
          <w:tcPr>
            <w:tcW w:w="7781" w:type="dxa"/>
            <w:gridSpan w:val="5"/>
            <w:tcBorders>
              <w:top w:val="nil"/>
              <w:left w:val="nil"/>
              <w:bottom w:val="nil"/>
              <w:right w:val="nil"/>
            </w:tcBorders>
            <w:vAlign w:val="center"/>
          </w:tcPr>
          <w:p w14:paraId="1D77E280" w14:textId="77777777" w:rsidR="00F04BA0" w:rsidRPr="001634E2" w:rsidRDefault="00F04BA0" w:rsidP="00F04BA0">
            <w:pPr>
              <w:rPr>
                <w:rFonts w:ascii="Arial" w:hAnsi="Arial" w:cs="Arial"/>
                <w:sz w:val="18"/>
                <w:szCs w:val="18"/>
                <w:lang w:val="en-GB"/>
              </w:rPr>
            </w:pPr>
            <w:r w:rsidRPr="001634E2">
              <w:rPr>
                <w:rFonts w:ascii="Arial" w:hAnsi="Arial" w:cs="Arial"/>
                <w:sz w:val="18"/>
                <w:szCs w:val="18"/>
                <w:lang w:val="en-GB"/>
              </w:rPr>
              <w:t>For use in electronic cigarettes only.</w:t>
            </w:r>
          </w:p>
        </w:tc>
      </w:tr>
      <w:tr w:rsidR="001634E2" w:rsidRPr="001634E2" w14:paraId="5221E12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3C5E5E2" w14:textId="77777777" w:rsidTr="00643875">
              <w:trPr>
                <w:trHeight w:val="278"/>
              </w:trPr>
              <w:tc>
                <w:tcPr>
                  <w:tcW w:w="10564" w:type="dxa"/>
                  <w:shd w:val="clear" w:color="auto" w:fill="BFBFBF" w:themeFill="background1" w:themeFillShade="BF"/>
                  <w:vAlign w:val="center"/>
                </w:tcPr>
                <w:p w14:paraId="73C5BBE3" w14:textId="77777777" w:rsidR="00F04BA0" w:rsidRPr="001634E2" w:rsidRDefault="00F04BA0" w:rsidP="00F04BA0">
                  <w:pPr>
                    <w:rPr>
                      <w:rFonts w:ascii="Arial" w:hAnsi="Arial" w:cs="Arial"/>
                      <w:b/>
                      <w:sz w:val="18"/>
                      <w:szCs w:val="18"/>
                      <w:lang w:val="en-GB"/>
                    </w:rPr>
                  </w:pPr>
                  <w:r w:rsidRPr="001634E2">
                    <w:rPr>
                      <w:rFonts w:ascii="Arial" w:hAnsi="Arial" w:cs="Arial"/>
                      <w:b/>
                      <w:sz w:val="18"/>
                      <w:szCs w:val="18"/>
                      <w:lang w:val="en-GB"/>
                    </w:rPr>
                    <w:t>1.3 Details of the supplier of the information sheet</w:t>
                  </w:r>
                </w:p>
              </w:tc>
            </w:tr>
          </w:tbl>
          <w:p w14:paraId="5A10D0AA" w14:textId="77777777" w:rsidR="00F04BA0" w:rsidRPr="001634E2" w:rsidRDefault="00F04BA0" w:rsidP="00F04BA0">
            <w:pPr>
              <w:rPr>
                <w:rFonts w:ascii="Arial" w:hAnsi="Arial" w:cs="Arial"/>
                <w:lang w:val="en-GB"/>
              </w:rPr>
            </w:pPr>
          </w:p>
        </w:tc>
      </w:tr>
      <w:tr w:rsidR="001634E2" w:rsidRPr="001634E2" w14:paraId="373F17A2" w14:textId="77777777" w:rsidTr="004F7A95">
        <w:trPr>
          <w:trHeight w:val="1555"/>
          <w:jc w:val="center"/>
        </w:trPr>
        <w:tc>
          <w:tcPr>
            <w:tcW w:w="3068" w:type="dxa"/>
            <w:gridSpan w:val="2"/>
            <w:tcBorders>
              <w:top w:val="nil"/>
              <w:left w:val="nil"/>
              <w:bottom w:val="nil"/>
              <w:right w:val="nil"/>
            </w:tcBorders>
          </w:tcPr>
          <w:p w14:paraId="78C65A85" w14:textId="77777777" w:rsidR="0050453B" w:rsidRPr="001634E2" w:rsidRDefault="0050453B" w:rsidP="006A5C49">
            <w:pPr>
              <w:spacing w:before="60" w:line="276" w:lineRule="auto"/>
              <w:jc w:val="right"/>
              <w:rPr>
                <w:rFonts w:ascii="Arial" w:hAnsi="Arial" w:cs="Arial"/>
                <w:b/>
                <w:sz w:val="18"/>
                <w:szCs w:val="18"/>
                <w:lang w:val="en-GB"/>
              </w:rPr>
            </w:pPr>
            <w:r w:rsidRPr="001634E2">
              <w:rPr>
                <w:rFonts w:ascii="Arial" w:hAnsi="Arial" w:cs="Arial"/>
                <w:b/>
                <w:sz w:val="18"/>
                <w:szCs w:val="18"/>
                <w:lang w:val="en-GB"/>
              </w:rPr>
              <w:t>Company name:</w:t>
            </w:r>
          </w:p>
        </w:tc>
        <w:tc>
          <w:tcPr>
            <w:tcW w:w="7781" w:type="dxa"/>
            <w:gridSpan w:val="5"/>
            <w:tcBorders>
              <w:top w:val="nil"/>
              <w:left w:val="nil"/>
              <w:bottom w:val="nil"/>
              <w:right w:val="nil"/>
            </w:tcBorders>
            <w:vAlign w:val="center"/>
          </w:tcPr>
          <w:p w14:paraId="6C8B8E9C" w14:textId="77777777" w:rsidR="0040604D" w:rsidRPr="001634E2" w:rsidRDefault="0040604D" w:rsidP="0040604D">
            <w:pPr>
              <w:spacing w:line="276" w:lineRule="auto"/>
              <w:rPr>
                <w:rFonts w:ascii="Arial" w:hAnsi="Arial" w:cs="Arial"/>
                <w:sz w:val="18"/>
                <w:szCs w:val="18"/>
                <w:lang w:val="en-GB"/>
              </w:rPr>
            </w:pPr>
            <w:r w:rsidRPr="001634E2">
              <w:rPr>
                <w:rFonts w:ascii="Arial" w:hAnsi="Arial" w:cs="Arial"/>
                <w:sz w:val="18"/>
                <w:szCs w:val="18"/>
                <w:lang w:val="en-GB"/>
              </w:rPr>
              <w:t>Prohibition Vapes Co.</w:t>
            </w:r>
          </w:p>
          <w:p w14:paraId="40EADEE6" w14:textId="77777777" w:rsidR="0040604D" w:rsidRPr="001634E2" w:rsidRDefault="0040604D" w:rsidP="0040604D">
            <w:pPr>
              <w:spacing w:line="276" w:lineRule="auto"/>
              <w:rPr>
                <w:rFonts w:ascii="Arial" w:hAnsi="Arial" w:cs="Arial"/>
                <w:sz w:val="18"/>
                <w:szCs w:val="18"/>
                <w:lang w:val="en-GB"/>
              </w:rPr>
            </w:pPr>
            <w:r w:rsidRPr="001634E2">
              <w:rPr>
                <w:rFonts w:ascii="Arial" w:hAnsi="Arial" w:cs="Arial"/>
                <w:sz w:val="18"/>
                <w:szCs w:val="18"/>
                <w:lang w:val="en-GB"/>
              </w:rPr>
              <w:t>Unit 7 Nepicar Park</w:t>
            </w:r>
          </w:p>
          <w:p w14:paraId="0D75EA82" w14:textId="77777777" w:rsidR="0040604D" w:rsidRPr="001634E2" w:rsidRDefault="0040604D" w:rsidP="0040604D">
            <w:pPr>
              <w:spacing w:line="276" w:lineRule="auto"/>
              <w:rPr>
                <w:rFonts w:ascii="Arial" w:hAnsi="Arial" w:cs="Arial"/>
                <w:sz w:val="18"/>
                <w:szCs w:val="18"/>
                <w:lang w:val="en-GB"/>
              </w:rPr>
            </w:pPr>
            <w:r w:rsidRPr="001634E2">
              <w:rPr>
                <w:rFonts w:ascii="Arial" w:hAnsi="Arial" w:cs="Arial"/>
                <w:sz w:val="18"/>
                <w:szCs w:val="18"/>
                <w:lang w:val="en-GB"/>
              </w:rPr>
              <w:t>Wrotham</w:t>
            </w:r>
          </w:p>
          <w:p w14:paraId="7FB2459B" w14:textId="77777777" w:rsidR="0040604D" w:rsidRPr="001634E2" w:rsidRDefault="0040604D" w:rsidP="0040604D">
            <w:pPr>
              <w:spacing w:line="276" w:lineRule="auto"/>
              <w:rPr>
                <w:rFonts w:ascii="Arial" w:hAnsi="Arial" w:cs="Arial"/>
                <w:sz w:val="18"/>
                <w:szCs w:val="18"/>
                <w:lang w:val="en-GB"/>
              </w:rPr>
            </w:pPr>
            <w:r w:rsidRPr="001634E2">
              <w:rPr>
                <w:rFonts w:ascii="Arial" w:hAnsi="Arial" w:cs="Arial"/>
                <w:sz w:val="18"/>
                <w:szCs w:val="18"/>
                <w:lang w:val="en-GB"/>
              </w:rPr>
              <w:t>Sevenoaks</w:t>
            </w:r>
          </w:p>
          <w:p w14:paraId="752536FA" w14:textId="77777777" w:rsidR="0040604D" w:rsidRPr="001634E2" w:rsidRDefault="0040604D" w:rsidP="0040604D">
            <w:pPr>
              <w:spacing w:line="276" w:lineRule="auto"/>
              <w:rPr>
                <w:rFonts w:ascii="Arial" w:hAnsi="Arial" w:cs="Arial"/>
                <w:sz w:val="18"/>
                <w:szCs w:val="18"/>
                <w:lang w:val="en-GB"/>
              </w:rPr>
            </w:pPr>
            <w:r w:rsidRPr="001634E2">
              <w:rPr>
                <w:rFonts w:ascii="Arial" w:hAnsi="Arial" w:cs="Arial"/>
                <w:sz w:val="18"/>
                <w:szCs w:val="18"/>
                <w:lang w:val="en-GB"/>
              </w:rPr>
              <w:t>TN17 3RR</w:t>
            </w:r>
          </w:p>
          <w:p w14:paraId="2FBB15C6" w14:textId="77777777" w:rsidR="0050453B" w:rsidRPr="001634E2" w:rsidRDefault="0040604D" w:rsidP="0040604D">
            <w:pPr>
              <w:spacing w:line="276" w:lineRule="auto"/>
              <w:rPr>
                <w:rFonts w:ascii="Arial" w:hAnsi="Arial" w:cs="Arial"/>
                <w:sz w:val="18"/>
                <w:szCs w:val="18"/>
                <w:lang w:val="en-GB"/>
              </w:rPr>
            </w:pPr>
            <w:r w:rsidRPr="001634E2">
              <w:rPr>
                <w:rFonts w:ascii="Arial" w:hAnsi="Arial" w:cs="Arial"/>
                <w:sz w:val="18"/>
                <w:szCs w:val="18"/>
                <w:lang w:val="en-GB"/>
              </w:rPr>
              <w:t>United Kingdom</w:t>
            </w:r>
          </w:p>
        </w:tc>
      </w:tr>
      <w:tr w:rsidR="001634E2" w:rsidRPr="001634E2" w14:paraId="56DA9C7D" w14:textId="77777777" w:rsidTr="004F7A95">
        <w:trPr>
          <w:trHeight w:val="389"/>
          <w:jc w:val="center"/>
        </w:trPr>
        <w:tc>
          <w:tcPr>
            <w:tcW w:w="3068" w:type="dxa"/>
            <w:gridSpan w:val="2"/>
            <w:tcBorders>
              <w:top w:val="nil"/>
              <w:left w:val="nil"/>
              <w:bottom w:val="nil"/>
              <w:right w:val="nil"/>
            </w:tcBorders>
            <w:vAlign w:val="center"/>
          </w:tcPr>
          <w:p w14:paraId="0A7A7F5E" w14:textId="77777777" w:rsidR="0040604D" w:rsidRPr="001634E2" w:rsidRDefault="0040604D" w:rsidP="0040604D">
            <w:pPr>
              <w:jc w:val="right"/>
              <w:rPr>
                <w:rFonts w:ascii="Arial" w:hAnsi="Arial" w:cs="Arial"/>
                <w:b/>
                <w:sz w:val="18"/>
                <w:szCs w:val="18"/>
                <w:lang w:val="en-GB"/>
              </w:rPr>
            </w:pPr>
            <w:r w:rsidRPr="001634E2">
              <w:rPr>
                <w:rFonts w:ascii="Arial" w:hAnsi="Arial" w:cs="Arial"/>
                <w:b/>
                <w:sz w:val="18"/>
                <w:szCs w:val="18"/>
                <w:lang w:val="en-GB"/>
              </w:rPr>
              <w:t>Tel:</w:t>
            </w:r>
          </w:p>
        </w:tc>
        <w:tc>
          <w:tcPr>
            <w:tcW w:w="7781" w:type="dxa"/>
            <w:gridSpan w:val="5"/>
            <w:tcBorders>
              <w:top w:val="nil"/>
              <w:left w:val="nil"/>
              <w:bottom w:val="nil"/>
              <w:right w:val="nil"/>
            </w:tcBorders>
            <w:vAlign w:val="center"/>
          </w:tcPr>
          <w:p w14:paraId="1874E0A3" w14:textId="77777777" w:rsidR="0040604D" w:rsidRPr="001634E2" w:rsidRDefault="0040604D" w:rsidP="0040604D">
            <w:pPr>
              <w:rPr>
                <w:rFonts w:ascii="Arial" w:hAnsi="Arial" w:cs="Arial"/>
                <w:sz w:val="18"/>
                <w:szCs w:val="18"/>
                <w:lang w:val="en-GB"/>
              </w:rPr>
            </w:pPr>
            <w:r w:rsidRPr="001634E2">
              <w:rPr>
                <w:rFonts w:ascii="Arial" w:hAnsi="Arial" w:cs="Arial"/>
                <w:sz w:val="18"/>
                <w:szCs w:val="18"/>
                <w:lang w:val="en-GB"/>
              </w:rPr>
              <w:t>+44 1622 851436</w:t>
            </w:r>
          </w:p>
        </w:tc>
      </w:tr>
      <w:tr w:rsidR="001634E2" w:rsidRPr="001634E2" w14:paraId="62774248" w14:textId="77777777" w:rsidTr="004F7A95">
        <w:trPr>
          <w:trHeight w:val="389"/>
          <w:jc w:val="center"/>
        </w:trPr>
        <w:tc>
          <w:tcPr>
            <w:tcW w:w="3068" w:type="dxa"/>
            <w:gridSpan w:val="2"/>
            <w:tcBorders>
              <w:top w:val="nil"/>
              <w:left w:val="nil"/>
              <w:bottom w:val="nil"/>
              <w:right w:val="nil"/>
            </w:tcBorders>
            <w:vAlign w:val="center"/>
          </w:tcPr>
          <w:p w14:paraId="1BB247FF" w14:textId="77777777" w:rsidR="0040604D" w:rsidRPr="001634E2" w:rsidRDefault="0040604D" w:rsidP="0040604D">
            <w:pPr>
              <w:jc w:val="right"/>
              <w:rPr>
                <w:rFonts w:ascii="Arial" w:hAnsi="Arial" w:cs="Arial"/>
                <w:b/>
                <w:sz w:val="18"/>
                <w:szCs w:val="18"/>
                <w:lang w:val="en-GB"/>
              </w:rPr>
            </w:pPr>
            <w:r w:rsidRPr="001634E2">
              <w:rPr>
                <w:rFonts w:ascii="Arial" w:hAnsi="Arial" w:cs="Arial"/>
                <w:b/>
                <w:sz w:val="18"/>
                <w:szCs w:val="18"/>
                <w:lang w:val="en-GB"/>
              </w:rPr>
              <w:t>Email:</w:t>
            </w:r>
          </w:p>
        </w:tc>
        <w:tc>
          <w:tcPr>
            <w:tcW w:w="7781" w:type="dxa"/>
            <w:gridSpan w:val="5"/>
            <w:tcBorders>
              <w:top w:val="nil"/>
              <w:left w:val="nil"/>
              <w:bottom w:val="nil"/>
              <w:right w:val="nil"/>
            </w:tcBorders>
            <w:vAlign w:val="center"/>
          </w:tcPr>
          <w:p w14:paraId="2180BA49" w14:textId="77777777" w:rsidR="0040604D" w:rsidRPr="001634E2" w:rsidRDefault="0040604D" w:rsidP="0040604D">
            <w:pPr>
              <w:rPr>
                <w:rFonts w:ascii="Arial" w:hAnsi="Arial" w:cs="Arial"/>
                <w:sz w:val="18"/>
                <w:szCs w:val="18"/>
                <w:lang w:val="en-GB"/>
              </w:rPr>
            </w:pPr>
            <w:r w:rsidRPr="001634E2">
              <w:rPr>
                <w:rFonts w:ascii="Arial" w:hAnsi="Arial" w:cs="Arial"/>
                <w:sz w:val="18"/>
                <w:szCs w:val="18"/>
                <w:lang w:val="en-GB"/>
              </w:rPr>
              <w:t>billywebb@prohibitionvapes.co.uk</w:t>
            </w:r>
          </w:p>
        </w:tc>
      </w:tr>
      <w:tr w:rsidR="001634E2" w:rsidRPr="001634E2" w14:paraId="60CAF56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11A80B29" w14:textId="77777777" w:rsidTr="00643875">
              <w:trPr>
                <w:trHeight w:val="278"/>
              </w:trPr>
              <w:tc>
                <w:tcPr>
                  <w:tcW w:w="10564" w:type="dxa"/>
                  <w:shd w:val="clear" w:color="auto" w:fill="BFBFBF" w:themeFill="background1" w:themeFillShade="BF"/>
                  <w:vAlign w:val="center"/>
                </w:tcPr>
                <w:p w14:paraId="1436B41A" w14:textId="77777777" w:rsidR="000941F0" w:rsidRPr="001634E2" w:rsidRDefault="000941F0" w:rsidP="00A43AB3">
                  <w:pPr>
                    <w:rPr>
                      <w:rFonts w:ascii="Arial" w:hAnsi="Arial" w:cs="Arial"/>
                      <w:b/>
                      <w:sz w:val="18"/>
                      <w:szCs w:val="18"/>
                      <w:lang w:val="en-GB"/>
                    </w:rPr>
                  </w:pPr>
                  <w:r w:rsidRPr="001634E2">
                    <w:rPr>
                      <w:rFonts w:ascii="Arial" w:hAnsi="Arial" w:cs="Arial"/>
                      <w:b/>
                      <w:sz w:val="18"/>
                      <w:szCs w:val="18"/>
                      <w:lang w:val="en-GB"/>
                    </w:rPr>
                    <w:t>1.4 Emergency telephone number</w:t>
                  </w:r>
                </w:p>
              </w:tc>
            </w:tr>
          </w:tbl>
          <w:p w14:paraId="76C0E2D5" w14:textId="77777777" w:rsidR="000941F0" w:rsidRPr="001634E2" w:rsidRDefault="000941F0" w:rsidP="00A43AB3">
            <w:pPr>
              <w:rPr>
                <w:rFonts w:ascii="Arial" w:hAnsi="Arial" w:cs="Arial"/>
                <w:lang w:val="en-GB"/>
              </w:rPr>
            </w:pPr>
          </w:p>
        </w:tc>
      </w:tr>
      <w:tr w:rsidR="001634E2" w:rsidRPr="001634E2" w14:paraId="360968D8" w14:textId="77777777" w:rsidTr="004F7A95">
        <w:trPr>
          <w:trHeight w:val="590"/>
          <w:jc w:val="center"/>
        </w:trPr>
        <w:tc>
          <w:tcPr>
            <w:tcW w:w="3055" w:type="dxa"/>
            <w:tcBorders>
              <w:top w:val="nil"/>
              <w:left w:val="nil"/>
              <w:bottom w:val="nil"/>
              <w:right w:val="nil"/>
            </w:tcBorders>
          </w:tcPr>
          <w:p w14:paraId="653512CF" w14:textId="77777777" w:rsidR="0040604D" w:rsidRPr="001634E2" w:rsidRDefault="0040604D" w:rsidP="00ED1A18">
            <w:pPr>
              <w:spacing w:before="60" w:line="276" w:lineRule="auto"/>
              <w:jc w:val="right"/>
              <w:rPr>
                <w:rFonts w:ascii="Arial" w:hAnsi="Arial" w:cs="Arial"/>
                <w:b/>
                <w:sz w:val="18"/>
                <w:szCs w:val="18"/>
                <w:lang w:val="en-GB"/>
              </w:rPr>
            </w:pPr>
            <w:r w:rsidRPr="001634E2">
              <w:rPr>
                <w:rFonts w:ascii="Arial" w:hAnsi="Arial" w:cs="Arial"/>
                <w:b/>
                <w:sz w:val="18"/>
                <w:szCs w:val="18"/>
                <w:lang w:val="en-GB"/>
              </w:rPr>
              <w:t>Emergency tel:</w:t>
            </w:r>
          </w:p>
        </w:tc>
        <w:tc>
          <w:tcPr>
            <w:tcW w:w="7794" w:type="dxa"/>
            <w:gridSpan w:val="6"/>
            <w:tcBorders>
              <w:top w:val="nil"/>
              <w:left w:val="nil"/>
              <w:bottom w:val="nil"/>
              <w:right w:val="nil"/>
            </w:tcBorders>
            <w:vAlign w:val="center"/>
          </w:tcPr>
          <w:p w14:paraId="401F775A" w14:textId="77777777" w:rsidR="0040604D" w:rsidRPr="001634E2" w:rsidRDefault="0040604D" w:rsidP="00ED1A18">
            <w:pPr>
              <w:spacing w:line="276" w:lineRule="auto"/>
              <w:rPr>
                <w:rFonts w:ascii="Arial" w:hAnsi="Arial" w:cs="Arial"/>
                <w:sz w:val="18"/>
                <w:szCs w:val="18"/>
                <w:lang w:val="en-GB"/>
              </w:rPr>
            </w:pPr>
            <w:r w:rsidRPr="001634E2">
              <w:rPr>
                <w:rFonts w:ascii="Arial" w:hAnsi="Arial" w:cs="Arial"/>
                <w:sz w:val="18"/>
                <w:szCs w:val="18"/>
                <w:lang w:val="en-GB"/>
              </w:rPr>
              <w:t>+44 1622 851436 (GMT: 09:00-17:30)</w:t>
            </w:r>
          </w:p>
          <w:p w14:paraId="12327D9B" w14:textId="77777777" w:rsidR="0040604D" w:rsidRPr="001634E2" w:rsidRDefault="0040604D" w:rsidP="00ED1A18">
            <w:pPr>
              <w:spacing w:line="276" w:lineRule="auto"/>
              <w:rPr>
                <w:rFonts w:ascii="Arial" w:hAnsi="Arial" w:cs="Arial"/>
                <w:sz w:val="18"/>
                <w:szCs w:val="18"/>
                <w:lang w:val="en-GB"/>
              </w:rPr>
            </w:pPr>
            <w:r w:rsidRPr="001634E2">
              <w:rPr>
                <w:rFonts w:ascii="Arial" w:hAnsi="Arial" w:cs="Arial"/>
                <w:sz w:val="18"/>
                <w:szCs w:val="18"/>
                <w:lang w:val="en-GB"/>
              </w:rPr>
              <w:t>In case of emergency, call 111 (minor) or 999 in UK.</w:t>
            </w:r>
          </w:p>
        </w:tc>
      </w:tr>
      <w:tr w:rsidR="001634E2" w:rsidRPr="001634E2" w14:paraId="257CC55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207EF87" w14:textId="77777777" w:rsidR="00F04BA0" w:rsidRPr="001634E2" w:rsidRDefault="00F04BA0" w:rsidP="00F04BA0">
            <w:pPr>
              <w:rPr>
                <w:rFonts w:ascii="Arial" w:hAnsi="Arial" w:cs="Arial"/>
                <w:b/>
                <w:sz w:val="20"/>
                <w:szCs w:val="20"/>
                <w:lang w:val="en-GB"/>
              </w:rPr>
            </w:pPr>
            <w:r w:rsidRPr="001634E2">
              <w:rPr>
                <w:rFonts w:ascii="Arial" w:hAnsi="Arial" w:cs="Arial"/>
                <w:b/>
                <w:sz w:val="20"/>
                <w:szCs w:val="20"/>
                <w:lang w:val="en-GB"/>
              </w:rPr>
              <w:t>Section 2: Hazards Identification</w:t>
            </w:r>
          </w:p>
        </w:tc>
      </w:tr>
      <w:tr w:rsidR="001634E2" w:rsidRPr="001634E2" w14:paraId="2A35B71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52E9C7B9" w14:textId="77777777" w:rsidTr="00643875">
              <w:trPr>
                <w:trHeight w:val="278"/>
              </w:trPr>
              <w:tc>
                <w:tcPr>
                  <w:tcW w:w="10564" w:type="dxa"/>
                  <w:shd w:val="clear" w:color="auto" w:fill="BFBFBF" w:themeFill="background1" w:themeFillShade="BF"/>
                  <w:vAlign w:val="center"/>
                </w:tcPr>
                <w:p w14:paraId="3EAB7665" w14:textId="77777777" w:rsidR="00F04BA0" w:rsidRPr="001634E2" w:rsidRDefault="00F04BA0" w:rsidP="00F04BA0">
                  <w:pPr>
                    <w:rPr>
                      <w:rFonts w:ascii="Arial" w:hAnsi="Arial" w:cs="Arial"/>
                      <w:b/>
                      <w:sz w:val="18"/>
                      <w:szCs w:val="18"/>
                      <w:lang w:val="en-GB"/>
                    </w:rPr>
                  </w:pPr>
                  <w:r w:rsidRPr="001634E2">
                    <w:rPr>
                      <w:rFonts w:ascii="Arial" w:hAnsi="Arial" w:cs="Arial"/>
                      <w:b/>
                      <w:sz w:val="18"/>
                      <w:szCs w:val="18"/>
                      <w:lang w:val="en-GB"/>
                    </w:rPr>
                    <w:t>2.1 Classification of the substance or mixture</w:t>
                  </w:r>
                </w:p>
              </w:tc>
            </w:tr>
          </w:tbl>
          <w:p w14:paraId="6D9FE589" w14:textId="77777777" w:rsidR="00F04BA0" w:rsidRPr="001634E2" w:rsidRDefault="00F04BA0" w:rsidP="00F04BA0">
            <w:pPr>
              <w:rPr>
                <w:rFonts w:ascii="Arial" w:hAnsi="Arial" w:cs="Arial"/>
                <w:lang w:val="en-GB"/>
              </w:rPr>
            </w:pPr>
          </w:p>
        </w:tc>
      </w:tr>
      <w:tr w:rsidR="001634E2" w:rsidRPr="001634E2" w14:paraId="4D105F2D" w14:textId="77777777" w:rsidTr="004F7A95">
        <w:trPr>
          <w:trHeight w:val="389"/>
          <w:jc w:val="center"/>
        </w:trPr>
        <w:tc>
          <w:tcPr>
            <w:tcW w:w="3068" w:type="dxa"/>
            <w:gridSpan w:val="2"/>
            <w:tcBorders>
              <w:top w:val="nil"/>
              <w:left w:val="nil"/>
              <w:bottom w:val="nil"/>
              <w:right w:val="nil"/>
            </w:tcBorders>
            <w:vAlign w:val="center"/>
          </w:tcPr>
          <w:p w14:paraId="69BE1D82" w14:textId="77777777" w:rsidR="003E10F8" w:rsidRPr="001634E2" w:rsidRDefault="003E10F8" w:rsidP="006A5C49">
            <w:pPr>
              <w:jc w:val="right"/>
              <w:rPr>
                <w:rFonts w:ascii="Arial" w:hAnsi="Arial" w:cs="Arial"/>
                <w:b/>
                <w:sz w:val="18"/>
                <w:szCs w:val="18"/>
                <w:lang w:val="en-GB"/>
              </w:rPr>
            </w:pPr>
            <w:r w:rsidRPr="001634E2">
              <w:rPr>
                <w:rFonts w:ascii="Arial" w:hAnsi="Arial" w:cs="Arial"/>
                <w:b/>
                <w:sz w:val="18"/>
                <w:szCs w:val="18"/>
                <w:lang w:val="en-GB"/>
              </w:rPr>
              <w:t>Classification under CLP:</w:t>
            </w:r>
          </w:p>
        </w:tc>
        <w:tc>
          <w:tcPr>
            <w:tcW w:w="7781" w:type="dxa"/>
            <w:gridSpan w:val="5"/>
            <w:tcBorders>
              <w:top w:val="nil"/>
              <w:left w:val="nil"/>
              <w:bottom w:val="nil"/>
              <w:right w:val="nil"/>
            </w:tcBorders>
            <w:vAlign w:val="center"/>
          </w:tcPr>
          <w:p w14:paraId="3D7F05DA" w14:textId="77777777" w:rsidR="003E10F8" w:rsidRPr="001634E2" w:rsidRDefault="00BE30C7" w:rsidP="006A5C49">
            <w:pPr>
              <w:rPr>
                <w:rFonts w:ascii="Arial" w:hAnsi="Arial" w:cs="Arial"/>
                <w:sz w:val="18"/>
                <w:szCs w:val="18"/>
                <w:lang w:val="en-GB"/>
              </w:rPr>
            </w:pPr>
            <w:r w:rsidRPr="001634E2">
              <w:rPr>
                <w:rFonts w:ascii="Arial" w:hAnsi="Arial" w:cs="Arial"/>
                <w:sz w:val="18"/>
                <w:szCs w:val="18"/>
                <w:lang w:val="en-GB"/>
              </w:rPr>
              <w:t>Not a hazardous mixture according to Regulation EU No 1272/2008.</w:t>
            </w:r>
          </w:p>
        </w:tc>
      </w:tr>
      <w:tr w:rsidR="001634E2" w:rsidRPr="001634E2" w14:paraId="638ECE1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5272359A" w14:textId="77777777" w:rsidTr="00643875">
              <w:trPr>
                <w:trHeight w:val="278"/>
              </w:trPr>
              <w:tc>
                <w:tcPr>
                  <w:tcW w:w="10564" w:type="dxa"/>
                  <w:shd w:val="clear" w:color="auto" w:fill="BFBFBF" w:themeFill="background1" w:themeFillShade="BF"/>
                  <w:vAlign w:val="center"/>
                </w:tcPr>
                <w:p w14:paraId="0820192B" w14:textId="77777777" w:rsidR="00F04BA0" w:rsidRPr="001634E2" w:rsidRDefault="00F04BA0" w:rsidP="00F04BA0">
                  <w:pPr>
                    <w:rPr>
                      <w:rFonts w:ascii="Arial" w:hAnsi="Arial" w:cs="Arial"/>
                      <w:b/>
                      <w:sz w:val="18"/>
                      <w:szCs w:val="18"/>
                      <w:lang w:val="en-GB"/>
                    </w:rPr>
                  </w:pPr>
                  <w:r w:rsidRPr="001634E2">
                    <w:rPr>
                      <w:rFonts w:ascii="Arial" w:hAnsi="Arial" w:cs="Arial"/>
                      <w:b/>
                      <w:sz w:val="18"/>
                      <w:szCs w:val="18"/>
                      <w:lang w:val="en-GB"/>
                    </w:rPr>
                    <w:t>2.2 Label elements</w:t>
                  </w:r>
                </w:p>
              </w:tc>
            </w:tr>
          </w:tbl>
          <w:p w14:paraId="027F2A84" w14:textId="77777777" w:rsidR="00F04BA0" w:rsidRPr="001634E2" w:rsidRDefault="00F04BA0" w:rsidP="00F04BA0">
            <w:pPr>
              <w:rPr>
                <w:rFonts w:ascii="Arial" w:hAnsi="Arial" w:cs="Arial"/>
                <w:lang w:val="en-GB"/>
              </w:rPr>
            </w:pPr>
          </w:p>
        </w:tc>
      </w:tr>
      <w:tr w:rsidR="001634E2" w:rsidRPr="001634E2" w14:paraId="753EE435" w14:textId="77777777" w:rsidTr="004F7A95">
        <w:trPr>
          <w:trHeight w:val="389"/>
          <w:jc w:val="center"/>
        </w:trPr>
        <w:tc>
          <w:tcPr>
            <w:tcW w:w="3068" w:type="dxa"/>
            <w:gridSpan w:val="2"/>
            <w:tcBorders>
              <w:top w:val="nil"/>
              <w:left w:val="nil"/>
              <w:bottom w:val="nil"/>
              <w:right w:val="nil"/>
            </w:tcBorders>
            <w:vAlign w:val="center"/>
          </w:tcPr>
          <w:p w14:paraId="788419EC" w14:textId="77777777" w:rsidR="00F04BA0" w:rsidRPr="001634E2" w:rsidRDefault="009E5B5E" w:rsidP="00F04BA0">
            <w:pPr>
              <w:jc w:val="right"/>
              <w:rPr>
                <w:rFonts w:ascii="Arial" w:hAnsi="Arial" w:cs="Arial"/>
                <w:b/>
                <w:sz w:val="18"/>
                <w:szCs w:val="18"/>
                <w:lang w:val="en-GB"/>
              </w:rPr>
            </w:pPr>
            <w:r w:rsidRPr="001634E2">
              <w:rPr>
                <w:rFonts w:ascii="Arial" w:hAnsi="Arial" w:cs="Arial"/>
                <w:b/>
                <w:sz w:val="18"/>
                <w:szCs w:val="18"/>
                <w:lang w:val="en-GB"/>
              </w:rPr>
              <w:t>Label elements:</w:t>
            </w:r>
          </w:p>
        </w:tc>
        <w:tc>
          <w:tcPr>
            <w:tcW w:w="7781" w:type="dxa"/>
            <w:gridSpan w:val="5"/>
            <w:tcBorders>
              <w:top w:val="nil"/>
              <w:left w:val="nil"/>
              <w:bottom w:val="nil"/>
              <w:right w:val="nil"/>
            </w:tcBorders>
            <w:vAlign w:val="center"/>
          </w:tcPr>
          <w:p w14:paraId="7EE368F8" w14:textId="77777777" w:rsidR="00F04BA0" w:rsidRPr="001634E2" w:rsidRDefault="0018041C" w:rsidP="00F04BA0">
            <w:pPr>
              <w:rPr>
                <w:rFonts w:ascii="Arial" w:hAnsi="Arial" w:cs="Arial"/>
                <w:sz w:val="18"/>
                <w:szCs w:val="18"/>
                <w:lang w:val="en-GB"/>
              </w:rPr>
            </w:pPr>
            <w:r w:rsidRPr="001634E2">
              <w:rPr>
                <w:rFonts w:ascii="Arial" w:hAnsi="Arial" w:cs="Arial"/>
                <w:sz w:val="18"/>
                <w:szCs w:val="18"/>
                <w:lang w:val="en-GB"/>
              </w:rPr>
              <w:t>Not a hazardous mixture according to Regulation EU No 1272/2008.</w:t>
            </w:r>
          </w:p>
        </w:tc>
      </w:tr>
      <w:tr w:rsidR="001634E2" w:rsidRPr="001634E2" w14:paraId="1495BABB" w14:textId="77777777" w:rsidTr="004F7A95">
        <w:trPr>
          <w:trHeight w:val="389"/>
          <w:jc w:val="center"/>
        </w:trPr>
        <w:tc>
          <w:tcPr>
            <w:tcW w:w="3068" w:type="dxa"/>
            <w:gridSpan w:val="2"/>
            <w:tcBorders>
              <w:top w:val="nil"/>
              <w:left w:val="nil"/>
              <w:bottom w:val="nil"/>
              <w:right w:val="nil"/>
            </w:tcBorders>
            <w:vAlign w:val="center"/>
          </w:tcPr>
          <w:p w14:paraId="08C5B7AC" w14:textId="77777777" w:rsidR="005427CB" w:rsidRPr="001634E2" w:rsidRDefault="005427CB" w:rsidP="00ED1A18">
            <w:pPr>
              <w:jc w:val="right"/>
              <w:rPr>
                <w:rFonts w:ascii="Arial" w:hAnsi="Arial" w:cs="Arial"/>
                <w:b/>
                <w:sz w:val="18"/>
                <w:szCs w:val="18"/>
                <w:lang w:val="en-GB"/>
              </w:rPr>
            </w:pPr>
            <w:r w:rsidRPr="001634E2">
              <w:rPr>
                <w:rFonts w:ascii="Arial" w:hAnsi="Arial" w:cs="Arial"/>
                <w:b/>
                <w:sz w:val="18"/>
                <w:szCs w:val="18"/>
                <w:lang w:val="en-GB"/>
              </w:rPr>
              <w:t>Supplemental information:</w:t>
            </w:r>
          </w:p>
        </w:tc>
        <w:tc>
          <w:tcPr>
            <w:tcW w:w="7781" w:type="dxa"/>
            <w:gridSpan w:val="5"/>
            <w:tcBorders>
              <w:top w:val="nil"/>
              <w:left w:val="nil"/>
              <w:bottom w:val="nil"/>
              <w:right w:val="nil"/>
            </w:tcBorders>
            <w:vAlign w:val="center"/>
          </w:tcPr>
          <w:p w14:paraId="2424030C" w14:textId="77777777" w:rsidR="005427CB" w:rsidRPr="001634E2" w:rsidRDefault="005427CB" w:rsidP="00ED1A18">
            <w:pPr>
              <w:rPr>
                <w:rFonts w:ascii="Arial" w:hAnsi="Arial" w:cs="Arial"/>
                <w:sz w:val="18"/>
                <w:szCs w:val="18"/>
                <w:lang w:val="en-GB"/>
              </w:rPr>
            </w:pPr>
            <w:r w:rsidRPr="001634E2">
              <w:rPr>
                <w:rFonts w:ascii="Arial" w:hAnsi="Arial" w:cs="Arial"/>
                <w:sz w:val="18"/>
                <w:szCs w:val="18"/>
                <w:lang w:val="en-GB"/>
              </w:rPr>
              <w:t>EUH208: Contain</w:t>
            </w:r>
            <w:r w:rsidR="007F377E" w:rsidRPr="001634E2">
              <w:rPr>
                <w:rFonts w:ascii="Arial" w:hAnsi="Arial" w:cs="Arial"/>
                <w:sz w:val="18"/>
                <w:szCs w:val="18"/>
                <w:lang w:val="en-GB"/>
              </w:rPr>
              <w:t>s</w:t>
            </w:r>
            <w:r w:rsidRPr="001634E2">
              <w:rPr>
                <w:rFonts w:ascii="Arial" w:hAnsi="Arial" w:cs="Arial"/>
                <w:sz w:val="18"/>
                <w:szCs w:val="18"/>
                <w:lang w:val="en-GB"/>
              </w:rPr>
              <w:t xml:space="preserve"> </w:t>
            </w:r>
            <w:r w:rsidR="00A75688" w:rsidRPr="001634E2">
              <w:rPr>
                <w:rFonts w:ascii="Arial" w:hAnsi="Arial" w:cs="Arial"/>
                <w:sz w:val="18"/>
                <w:szCs w:val="18"/>
                <w:lang w:val="en-GB"/>
              </w:rPr>
              <w:t>methyl cinnamate</w:t>
            </w:r>
            <w:r w:rsidRPr="001634E2">
              <w:rPr>
                <w:rFonts w:ascii="Arial" w:hAnsi="Arial" w:cs="Arial"/>
                <w:sz w:val="18"/>
                <w:szCs w:val="18"/>
                <w:lang w:val="en-GB"/>
              </w:rPr>
              <w:t>. May produce an allergic reaction.</w:t>
            </w:r>
          </w:p>
        </w:tc>
      </w:tr>
      <w:tr w:rsidR="001634E2" w:rsidRPr="001634E2" w14:paraId="5AD7873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D0E1A86" w14:textId="77777777" w:rsidTr="00643875">
              <w:trPr>
                <w:trHeight w:val="278"/>
              </w:trPr>
              <w:tc>
                <w:tcPr>
                  <w:tcW w:w="10564" w:type="dxa"/>
                  <w:shd w:val="clear" w:color="auto" w:fill="BFBFBF" w:themeFill="background1" w:themeFillShade="BF"/>
                  <w:vAlign w:val="center"/>
                </w:tcPr>
                <w:p w14:paraId="4F294377"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2.3 Other hazards</w:t>
                  </w:r>
                </w:p>
              </w:tc>
            </w:tr>
          </w:tbl>
          <w:p w14:paraId="211C6EE8" w14:textId="77777777" w:rsidR="009E5B5E" w:rsidRPr="001634E2" w:rsidRDefault="009E5B5E" w:rsidP="009E5B5E">
            <w:pPr>
              <w:rPr>
                <w:rFonts w:ascii="Arial" w:hAnsi="Arial" w:cs="Arial"/>
                <w:lang w:val="en-GB"/>
              </w:rPr>
            </w:pPr>
          </w:p>
        </w:tc>
      </w:tr>
      <w:tr w:rsidR="001634E2" w:rsidRPr="001634E2" w14:paraId="5A627554" w14:textId="77777777" w:rsidTr="004F7A95">
        <w:trPr>
          <w:trHeight w:val="389"/>
          <w:jc w:val="center"/>
        </w:trPr>
        <w:tc>
          <w:tcPr>
            <w:tcW w:w="3068" w:type="dxa"/>
            <w:gridSpan w:val="2"/>
            <w:tcBorders>
              <w:top w:val="nil"/>
              <w:left w:val="nil"/>
              <w:bottom w:val="nil"/>
              <w:right w:val="nil"/>
            </w:tcBorders>
            <w:vAlign w:val="center"/>
          </w:tcPr>
          <w:p w14:paraId="196BD12E"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Other hazards:</w:t>
            </w:r>
          </w:p>
        </w:tc>
        <w:tc>
          <w:tcPr>
            <w:tcW w:w="7781" w:type="dxa"/>
            <w:gridSpan w:val="5"/>
            <w:tcBorders>
              <w:top w:val="nil"/>
              <w:left w:val="nil"/>
              <w:bottom w:val="nil"/>
              <w:right w:val="nil"/>
            </w:tcBorders>
            <w:vAlign w:val="center"/>
          </w:tcPr>
          <w:p w14:paraId="58449705"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296394B5" w14:textId="77777777" w:rsidTr="004F7A95">
        <w:trPr>
          <w:trHeight w:val="389"/>
          <w:jc w:val="center"/>
        </w:trPr>
        <w:tc>
          <w:tcPr>
            <w:tcW w:w="3068" w:type="dxa"/>
            <w:gridSpan w:val="2"/>
            <w:tcBorders>
              <w:top w:val="nil"/>
              <w:left w:val="nil"/>
              <w:bottom w:val="nil"/>
              <w:right w:val="nil"/>
            </w:tcBorders>
            <w:vAlign w:val="center"/>
          </w:tcPr>
          <w:p w14:paraId="0E3C018B"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PBT:</w:t>
            </w:r>
          </w:p>
        </w:tc>
        <w:tc>
          <w:tcPr>
            <w:tcW w:w="7781" w:type="dxa"/>
            <w:gridSpan w:val="5"/>
            <w:tcBorders>
              <w:top w:val="nil"/>
              <w:left w:val="nil"/>
              <w:bottom w:val="nil"/>
              <w:right w:val="nil"/>
            </w:tcBorders>
            <w:vAlign w:val="center"/>
          </w:tcPr>
          <w:p w14:paraId="2F13E5CC"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This product is not identified as a PBT/vPvB substance.</w:t>
            </w:r>
          </w:p>
        </w:tc>
      </w:tr>
      <w:tr w:rsidR="001634E2" w:rsidRPr="001634E2" w14:paraId="55F5AEB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4CB62C"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3: Composition/information on ingredients</w:t>
            </w:r>
          </w:p>
        </w:tc>
      </w:tr>
      <w:tr w:rsidR="001634E2" w:rsidRPr="001634E2" w14:paraId="74B38B3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5938B5F" w14:textId="77777777" w:rsidTr="00643875">
              <w:trPr>
                <w:trHeight w:val="278"/>
              </w:trPr>
              <w:tc>
                <w:tcPr>
                  <w:tcW w:w="10564" w:type="dxa"/>
                  <w:shd w:val="clear" w:color="auto" w:fill="BFBFBF" w:themeFill="background1" w:themeFillShade="BF"/>
                  <w:vAlign w:val="center"/>
                </w:tcPr>
                <w:p w14:paraId="4D3BAE1E"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3.2 Mixtures</w:t>
                  </w:r>
                </w:p>
              </w:tc>
            </w:tr>
          </w:tbl>
          <w:p w14:paraId="08566028" w14:textId="77777777" w:rsidR="009E5B5E" w:rsidRPr="001634E2" w:rsidRDefault="009E5B5E" w:rsidP="009E5B5E">
            <w:pPr>
              <w:rPr>
                <w:rFonts w:ascii="Arial" w:hAnsi="Arial" w:cs="Arial"/>
                <w:lang w:val="en-GB"/>
              </w:rPr>
            </w:pPr>
          </w:p>
        </w:tc>
      </w:tr>
      <w:tr w:rsidR="001634E2" w:rsidRPr="001634E2" w14:paraId="50140678" w14:textId="77777777" w:rsidTr="004F7A95">
        <w:trPr>
          <w:trHeight w:val="389"/>
          <w:jc w:val="center"/>
        </w:trPr>
        <w:tc>
          <w:tcPr>
            <w:tcW w:w="10849" w:type="dxa"/>
            <w:gridSpan w:val="7"/>
            <w:tcBorders>
              <w:top w:val="nil"/>
              <w:left w:val="nil"/>
              <w:bottom w:val="nil"/>
              <w:right w:val="nil"/>
            </w:tcBorders>
            <w:vAlign w:val="center"/>
          </w:tcPr>
          <w:p w14:paraId="26EF942B" w14:textId="77777777" w:rsidR="004F35BD" w:rsidRPr="001634E2" w:rsidRDefault="004F35BD" w:rsidP="006B200C">
            <w:pPr>
              <w:rPr>
                <w:rFonts w:ascii="Arial" w:hAnsi="Arial" w:cs="Arial"/>
                <w:b/>
                <w:sz w:val="18"/>
                <w:szCs w:val="18"/>
                <w:lang w:val="en-GB"/>
              </w:rPr>
            </w:pPr>
            <w:r w:rsidRPr="001634E2">
              <w:rPr>
                <w:rFonts w:ascii="Arial" w:hAnsi="Arial" w:cs="Arial"/>
                <w:sz w:val="18"/>
                <w:szCs w:val="18"/>
                <w:lang w:val="en-GB"/>
              </w:rPr>
              <w:t xml:space="preserve">   </w:t>
            </w:r>
            <w:r w:rsidRPr="001634E2">
              <w:rPr>
                <w:rFonts w:ascii="Arial" w:hAnsi="Arial" w:cs="Arial"/>
                <w:b/>
                <w:sz w:val="18"/>
                <w:szCs w:val="18"/>
                <w:lang w:val="en-GB"/>
              </w:rPr>
              <w:t>Hazardous ingredients:</w:t>
            </w:r>
          </w:p>
        </w:tc>
      </w:tr>
      <w:tr w:rsidR="001634E2" w:rsidRPr="001634E2" w14:paraId="720540E5" w14:textId="77777777" w:rsidTr="00A75688">
        <w:trPr>
          <w:trHeight w:val="734"/>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1634E2" w:rsidRPr="001634E2" w14:paraId="28EC583C" w14:textId="77777777" w:rsidTr="00236A20">
              <w:trPr>
                <w:trHeight w:val="287"/>
              </w:trPr>
              <w:tc>
                <w:tcPr>
                  <w:tcW w:w="2625" w:type="dxa"/>
                  <w:vAlign w:val="center"/>
                </w:tcPr>
                <w:p w14:paraId="2B49030F" w14:textId="77777777" w:rsidR="0026449D" w:rsidRPr="001634E2" w:rsidRDefault="0026449D"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Substances</w:t>
                  </w:r>
                </w:p>
              </w:tc>
              <w:tc>
                <w:tcPr>
                  <w:tcW w:w="1260" w:type="dxa"/>
                  <w:vAlign w:val="center"/>
                </w:tcPr>
                <w:p w14:paraId="2B072BA5" w14:textId="77777777" w:rsidR="0026449D" w:rsidRPr="001634E2" w:rsidRDefault="0026449D"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CAS No.</w:t>
                  </w:r>
                </w:p>
              </w:tc>
              <w:tc>
                <w:tcPr>
                  <w:tcW w:w="1260" w:type="dxa"/>
                  <w:vAlign w:val="center"/>
                </w:tcPr>
                <w:p w14:paraId="4D222093" w14:textId="77777777" w:rsidR="0026449D" w:rsidRPr="001634E2" w:rsidRDefault="0026449D"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EC No.</w:t>
                  </w:r>
                </w:p>
              </w:tc>
              <w:tc>
                <w:tcPr>
                  <w:tcW w:w="3989" w:type="dxa"/>
                  <w:vAlign w:val="center"/>
                </w:tcPr>
                <w:p w14:paraId="314873C1" w14:textId="77777777" w:rsidR="0026449D" w:rsidRPr="001634E2" w:rsidRDefault="0026449D"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CLP Classification</w:t>
                  </w:r>
                </w:p>
              </w:tc>
              <w:tc>
                <w:tcPr>
                  <w:tcW w:w="1123" w:type="dxa"/>
                  <w:vAlign w:val="center"/>
                </w:tcPr>
                <w:p w14:paraId="438D9079" w14:textId="77777777" w:rsidR="0026449D" w:rsidRPr="001634E2" w:rsidRDefault="0026449D"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Percent</w:t>
                  </w:r>
                </w:p>
              </w:tc>
            </w:tr>
            <w:tr w:rsidR="001634E2" w:rsidRPr="001634E2" w14:paraId="45799C97" w14:textId="77777777" w:rsidTr="00236A20">
              <w:trPr>
                <w:trHeight w:val="287"/>
              </w:trPr>
              <w:tc>
                <w:tcPr>
                  <w:tcW w:w="2625" w:type="dxa"/>
                </w:tcPr>
                <w:p w14:paraId="0E01CD51" w14:textId="77777777" w:rsidR="00A75688" w:rsidRPr="001634E2" w:rsidRDefault="00A75688" w:rsidP="00A75688">
                  <w:pPr>
                    <w:spacing w:line="276" w:lineRule="auto"/>
                    <w:rPr>
                      <w:rFonts w:ascii="Arial" w:hAnsi="Arial" w:cs="Arial"/>
                      <w:sz w:val="18"/>
                      <w:szCs w:val="18"/>
                    </w:rPr>
                  </w:pPr>
                  <w:r w:rsidRPr="001634E2">
                    <w:rPr>
                      <w:rFonts w:ascii="Arial" w:hAnsi="Arial" w:cs="Arial"/>
                      <w:sz w:val="18"/>
                      <w:szCs w:val="18"/>
                    </w:rPr>
                    <w:t>Methyl cinnamate</w:t>
                  </w:r>
                </w:p>
              </w:tc>
              <w:tc>
                <w:tcPr>
                  <w:tcW w:w="1260" w:type="dxa"/>
                </w:tcPr>
                <w:p w14:paraId="762E55E5"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lang w:val="en-GB"/>
                    </w:rPr>
                    <w:t>103-26-4</w:t>
                  </w:r>
                </w:p>
              </w:tc>
              <w:tc>
                <w:tcPr>
                  <w:tcW w:w="1260" w:type="dxa"/>
                </w:tcPr>
                <w:p w14:paraId="6AA2183E"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lang w:val="en-GB"/>
                    </w:rPr>
                    <w:t>203-093-8</w:t>
                  </w:r>
                </w:p>
              </w:tc>
              <w:tc>
                <w:tcPr>
                  <w:tcW w:w="3989" w:type="dxa"/>
                </w:tcPr>
                <w:p w14:paraId="6788EBA5" w14:textId="77777777" w:rsidR="00A75688" w:rsidRPr="001634E2" w:rsidRDefault="00A75688" w:rsidP="00A75688">
                  <w:pPr>
                    <w:spacing w:line="276" w:lineRule="auto"/>
                    <w:rPr>
                      <w:rFonts w:ascii="Arial" w:hAnsi="Arial" w:cs="Arial"/>
                      <w:sz w:val="18"/>
                      <w:szCs w:val="18"/>
                    </w:rPr>
                  </w:pPr>
                  <w:r w:rsidRPr="001634E2">
                    <w:rPr>
                      <w:rFonts w:ascii="Arial" w:hAnsi="Arial" w:cs="Arial"/>
                      <w:sz w:val="18"/>
                      <w:szCs w:val="18"/>
                      <w:lang w:val="en-GB"/>
                    </w:rPr>
                    <w:t>Skin Sens. 1B: H317</w:t>
                  </w:r>
                </w:p>
              </w:tc>
              <w:tc>
                <w:tcPr>
                  <w:tcW w:w="1123" w:type="dxa"/>
                </w:tcPr>
                <w:p w14:paraId="0AC51314" w14:textId="77777777" w:rsidR="00A75688" w:rsidRPr="001634E2" w:rsidRDefault="00A75688" w:rsidP="00A75688">
                  <w:pPr>
                    <w:spacing w:line="276" w:lineRule="auto"/>
                  </w:pPr>
                  <w:r w:rsidRPr="001634E2">
                    <w:rPr>
                      <w:rFonts w:ascii="Arial" w:hAnsi="Arial" w:cs="Arial"/>
                      <w:sz w:val="18"/>
                      <w:szCs w:val="18"/>
                      <w:lang w:val="en-GB"/>
                    </w:rPr>
                    <w:t>0.1-0.9%</w:t>
                  </w:r>
                </w:p>
              </w:tc>
            </w:tr>
          </w:tbl>
          <w:p w14:paraId="65791AC7" w14:textId="77777777" w:rsidR="0026449D" w:rsidRPr="001634E2" w:rsidRDefault="0026449D" w:rsidP="00ED1A18">
            <w:pPr>
              <w:spacing w:line="276" w:lineRule="auto"/>
              <w:jc w:val="center"/>
              <w:rPr>
                <w:rFonts w:ascii="Arial" w:hAnsi="Arial" w:cs="Arial"/>
                <w:sz w:val="18"/>
                <w:szCs w:val="18"/>
                <w:lang w:val="en-GB"/>
              </w:rPr>
            </w:pPr>
          </w:p>
        </w:tc>
      </w:tr>
      <w:tr w:rsidR="001634E2" w:rsidRPr="001634E2" w14:paraId="28163CFD" w14:textId="77777777" w:rsidTr="004F7A95">
        <w:trPr>
          <w:trHeight w:val="389"/>
          <w:jc w:val="center"/>
        </w:trPr>
        <w:tc>
          <w:tcPr>
            <w:tcW w:w="10849" w:type="dxa"/>
            <w:gridSpan w:val="7"/>
            <w:tcBorders>
              <w:top w:val="nil"/>
              <w:left w:val="nil"/>
              <w:bottom w:val="nil"/>
              <w:right w:val="nil"/>
            </w:tcBorders>
            <w:vAlign w:val="center"/>
          </w:tcPr>
          <w:p w14:paraId="4E979404" w14:textId="77777777" w:rsidR="009E5B5E" w:rsidRPr="001634E2" w:rsidRDefault="009E5B5E" w:rsidP="009E5B5E">
            <w:pPr>
              <w:rPr>
                <w:rFonts w:ascii="Arial" w:hAnsi="Arial" w:cs="Arial"/>
                <w:b/>
                <w:sz w:val="18"/>
                <w:szCs w:val="18"/>
                <w:lang w:val="en-GB"/>
              </w:rPr>
            </w:pPr>
            <w:r w:rsidRPr="001634E2">
              <w:rPr>
                <w:rFonts w:ascii="Arial" w:hAnsi="Arial" w:cs="Arial"/>
                <w:sz w:val="18"/>
                <w:szCs w:val="18"/>
                <w:lang w:val="en-GB"/>
              </w:rPr>
              <w:t xml:space="preserve">   </w:t>
            </w:r>
            <w:r w:rsidRPr="001634E2">
              <w:rPr>
                <w:rFonts w:ascii="Arial" w:hAnsi="Arial" w:cs="Arial"/>
                <w:b/>
                <w:sz w:val="18"/>
                <w:szCs w:val="18"/>
                <w:lang w:val="en-GB"/>
              </w:rPr>
              <w:t>Non-hazardous ingredients:</w:t>
            </w:r>
          </w:p>
        </w:tc>
      </w:tr>
      <w:tr w:rsidR="001634E2" w:rsidRPr="001634E2" w14:paraId="1345769E" w14:textId="77777777" w:rsidTr="00A75688">
        <w:trPr>
          <w:trHeight w:val="22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1634E2" w:rsidRPr="001634E2" w14:paraId="2E57BA83" w14:textId="77777777" w:rsidTr="00643875">
              <w:trPr>
                <w:trHeight w:val="287"/>
              </w:trPr>
              <w:tc>
                <w:tcPr>
                  <w:tcW w:w="2625" w:type="dxa"/>
                  <w:vAlign w:val="center"/>
                </w:tcPr>
                <w:p w14:paraId="782E8016" w14:textId="77777777" w:rsidR="003B178A" w:rsidRPr="001634E2" w:rsidRDefault="003B178A" w:rsidP="00ED1A18">
                  <w:pPr>
                    <w:spacing w:line="276" w:lineRule="auto"/>
                    <w:jc w:val="center"/>
                    <w:rPr>
                      <w:rFonts w:ascii="Arial" w:hAnsi="Arial" w:cs="Arial"/>
                      <w:b/>
                      <w:sz w:val="18"/>
                      <w:szCs w:val="18"/>
                      <w:lang w:val="en-GB"/>
                    </w:rPr>
                  </w:pPr>
                  <w:bookmarkStart w:id="0" w:name="_Hlk501548195"/>
                  <w:r w:rsidRPr="001634E2">
                    <w:rPr>
                      <w:rFonts w:ascii="Arial" w:hAnsi="Arial" w:cs="Arial"/>
                      <w:b/>
                      <w:sz w:val="18"/>
                      <w:szCs w:val="18"/>
                      <w:lang w:val="en-GB"/>
                    </w:rPr>
                    <w:lastRenderedPageBreak/>
                    <w:t>Substances</w:t>
                  </w:r>
                </w:p>
              </w:tc>
              <w:tc>
                <w:tcPr>
                  <w:tcW w:w="1260" w:type="dxa"/>
                  <w:vAlign w:val="center"/>
                </w:tcPr>
                <w:p w14:paraId="2AF4C574" w14:textId="77777777" w:rsidR="003B178A" w:rsidRPr="001634E2" w:rsidRDefault="003B178A"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CAS No.</w:t>
                  </w:r>
                </w:p>
              </w:tc>
              <w:tc>
                <w:tcPr>
                  <w:tcW w:w="1260" w:type="dxa"/>
                  <w:vAlign w:val="center"/>
                </w:tcPr>
                <w:p w14:paraId="0B47B78E" w14:textId="77777777" w:rsidR="003B178A" w:rsidRPr="001634E2" w:rsidRDefault="003B178A"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EC No.</w:t>
                  </w:r>
                </w:p>
              </w:tc>
              <w:tc>
                <w:tcPr>
                  <w:tcW w:w="3988" w:type="dxa"/>
                  <w:vAlign w:val="center"/>
                </w:tcPr>
                <w:p w14:paraId="59596FD7" w14:textId="77777777" w:rsidR="003B178A" w:rsidRPr="001634E2" w:rsidRDefault="003B178A"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CLP Classification</w:t>
                  </w:r>
                </w:p>
              </w:tc>
              <w:tc>
                <w:tcPr>
                  <w:tcW w:w="1129" w:type="dxa"/>
                  <w:vAlign w:val="center"/>
                </w:tcPr>
                <w:p w14:paraId="57248038" w14:textId="77777777" w:rsidR="003B178A" w:rsidRPr="001634E2" w:rsidRDefault="003B178A" w:rsidP="00ED1A18">
                  <w:pPr>
                    <w:spacing w:line="276" w:lineRule="auto"/>
                    <w:jc w:val="center"/>
                    <w:rPr>
                      <w:rFonts w:ascii="Arial" w:hAnsi="Arial" w:cs="Arial"/>
                      <w:b/>
                      <w:sz w:val="18"/>
                      <w:szCs w:val="18"/>
                      <w:lang w:val="en-GB"/>
                    </w:rPr>
                  </w:pPr>
                  <w:r w:rsidRPr="001634E2">
                    <w:rPr>
                      <w:rFonts w:ascii="Arial" w:hAnsi="Arial" w:cs="Arial"/>
                      <w:b/>
                      <w:sz w:val="18"/>
                      <w:szCs w:val="18"/>
                      <w:lang w:val="en-GB"/>
                    </w:rPr>
                    <w:t>Percent</w:t>
                  </w:r>
                </w:p>
              </w:tc>
            </w:tr>
            <w:tr w:rsidR="001634E2" w:rsidRPr="001634E2" w14:paraId="305D0345" w14:textId="77777777" w:rsidTr="00643875">
              <w:trPr>
                <w:trHeight w:val="287"/>
              </w:trPr>
              <w:tc>
                <w:tcPr>
                  <w:tcW w:w="2625" w:type="dxa"/>
                </w:tcPr>
                <w:p w14:paraId="769B0914"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Glycerin</w:t>
                  </w:r>
                </w:p>
              </w:tc>
              <w:tc>
                <w:tcPr>
                  <w:tcW w:w="1260" w:type="dxa"/>
                </w:tcPr>
                <w:p w14:paraId="34B84E22"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56-81-5</w:t>
                  </w:r>
                </w:p>
              </w:tc>
              <w:tc>
                <w:tcPr>
                  <w:tcW w:w="1260" w:type="dxa"/>
                </w:tcPr>
                <w:p w14:paraId="1D9A5096"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200-280-5</w:t>
                  </w:r>
                </w:p>
              </w:tc>
              <w:tc>
                <w:tcPr>
                  <w:tcW w:w="3988" w:type="dxa"/>
                </w:tcPr>
                <w:p w14:paraId="441242FD" w14:textId="77777777" w:rsidR="00D4572B" w:rsidRPr="001634E2" w:rsidRDefault="00B57B62" w:rsidP="00D4572B">
                  <w:pPr>
                    <w:spacing w:line="276" w:lineRule="auto"/>
                    <w:rPr>
                      <w:rFonts w:ascii="Arial" w:hAnsi="Arial" w:cs="Arial"/>
                      <w:sz w:val="18"/>
                      <w:szCs w:val="18"/>
                      <w:lang w:val="en-GB"/>
                    </w:rPr>
                  </w:pPr>
                  <w:r w:rsidRPr="001634E2">
                    <w:rPr>
                      <w:rFonts w:ascii="Arial" w:hAnsi="Arial" w:cs="Arial"/>
                      <w:sz w:val="18"/>
                      <w:szCs w:val="18"/>
                      <w:lang w:val="en-GB"/>
                    </w:rPr>
                    <w:t>Non-classified substance with WEL</w:t>
                  </w:r>
                </w:p>
              </w:tc>
              <w:tc>
                <w:tcPr>
                  <w:tcW w:w="1129" w:type="dxa"/>
                </w:tcPr>
                <w:p w14:paraId="0BA0BC1B"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60-75%</w:t>
                  </w:r>
                </w:p>
              </w:tc>
            </w:tr>
            <w:tr w:rsidR="001634E2" w:rsidRPr="001634E2" w14:paraId="1BEDC241" w14:textId="77777777" w:rsidTr="00643875">
              <w:trPr>
                <w:trHeight w:val="287"/>
              </w:trPr>
              <w:tc>
                <w:tcPr>
                  <w:tcW w:w="2625" w:type="dxa"/>
                </w:tcPr>
                <w:p w14:paraId="7B532F07"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Propylene glycol</w:t>
                  </w:r>
                </w:p>
              </w:tc>
              <w:tc>
                <w:tcPr>
                  <w:tcW w:w="1260" w:type="dxa"/>
                </w:tcPr>
                <w:p w14:paraId="41400BE4"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57-55-6</w:t>
                  </w:r>
                </w:p>
              </w:tc>
              <w:tc>
                <w:tcPr>
                  <w:tcW w:w="1260" w:type="dxa"/>
                </w:tcPr>
                <w:p w14:paraId="5114F67B"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200-338-0</w:t>
                  </w:r>
                </w:p>
              </w:tc>
              <w:tc>
                <w:tcPr>
                  <w:tcW w:w="3988" w:type="dxa"/>
                </w:tcPr>
                <w:p w14:paraId="2C409F8E" w14:textId="77777777" w:rsidR="00D4572B" w:rsidRPr="001634E2" w:rsidRDefault="00B57B62" w:rsidP="00D4572B">
                  <w:pPr>
                    <w:spacing w:line="276" w:lineRule="auto"/>
                    <w:rPr>
                      <w:rFonts w:ascii="Arial" w:hAnsi="Arial" w:cs="Arial"/>
                      <w:sz w:val="18"/>
                      <w:szCs w:val="18"/>
                      <w:lang w:val="en-GB"/>
                    </w:rPr>
                  </w:pPr>
                  <w:r w:rsidRPr="001634E2">
                    <w:rPr>
                      <w:rFonts w:ascii="Arial" w:hAnsi="Arial" w:cs="Arial"/>
                      <w:sz w:val="18"/>
                      <w:szCs w:val="18"/>
                      <w:lang w:val="en-GB"/>
                    </w:rPr>
                    <w:t>Non-classified substance with WEL</w:t>
                  </w:r>
                </w:p>
              </w:tc>
              <w:tc>
                <w:tcPr>
                  <w:tcW w:w="1129" w:type="dxa"/>
                </w:tcPr>
                <w:p w14:paraId="4635E061" w14:textId="77777777" w:rsidR="00D4572B" w:rsidRPr="001634E2" w:rsidRDefault="00D4572B" w:rsidP="00D4572B">
                  <w:pPr>
                    <w:spacing w:line="276" w:lineRule="auto"/>
                    <w:rPr>
                      <w:rFonts w:ascii="Arial" w:hAnsi="Arial" w:cs="Arial"/>
                      <w:sz w:val="18"/>
                      <w:szCs w:val="18"/>
                      <w:lang w:val="en-GB"/>
                    </w:rPr>
                  </w:pPr>
                  <w:r w:rsidRPr="001634E2">
                    <w:rPr>
                      <w:rFonts w:ascii="Arial" w:hAnsi="Arial" w:cs="Arial"/>
                      <w:sz w:val="18"/>
                      <w:szCs w:val="18"/>
                      <w:lang w:val="en-GB"/>
                    </w:rPr>
                    <w:t>25-40%</w:t>
                  </w:r>
                </w:p>
              </w:tc>
            </w:tr>
            <w:tr w:rsidR="001634E2" w:rsidRPr="001634E2" w14:paraId="02517D65" w14:textId="77777777" w:rsidTr="00643875">
              <w:trPr>
                <w:trHeight w:val="287"/>
              </w:trPr>
              <w:tc>
                <w:tcPr>
                  <w:tcW w:w="2625" w:type="dxa"/>
                </w:tcPr>
                <w:p w14:paraId="0B42095D"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rPr>
                    <w:t>2-Isopropyl-N,2,3-trimethylbutyramide</w:t>
                  </w:r>
                </w:p>
              </w:tc>
              <w:tc>
                <w:tcPr>
                  <w:tcW w:w="1260" w:type="dxa"/>
                </w:tcPr>
                <w:p w14:paraId="7F6DEEC7"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lang w:val="en-GB"/>
                    </w:rPr>
                    <w:t>51115-67-4</w:t>
                  </w:r>
                </w:p>
              </w:tc>
              <w:tc>
                <w:tcPr>
                  <w:tcW w:w="1260" w:type="dxa"/>
                </w:tcPr>
                <w:p w14:paraId="376E38C3"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lang w:val="en-GB"/>
                    </w:rPr>
                    <w:t>256-974-4</w:t>
                  </w:r>
                </w:p>
              </w:tc>
              <w:tc>
                <w:tcPr>
                  <w:tcW w:w="3988" w:type="dxa"/>
                </w:tcPr>
                <w:p w14:paraId="1A845D0B"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lang w:val="en-GB"/>
                    </w:rPr>
                    <w:t>Acute Tox. 4: H302</w:t>
                  </w:r>
                </w:p>
              </w:tc>
              <w:tc>
                <w:tcPr>
                  <w:tcW w:w="1129" w:type="dxa"/>
                </w:tcPr>
                <w:p w14:paraId="62F23E6B" w14:textId="77777777" w:rsidR="00A75688" w:rsidRPr="001634E2" w:rsidRDefault="00A75688" w:rsidP="00A75688">
                  <w:pPr>
                    <w:spacing w:line="276" w:lineRule="auto"/>
                    <w:rPr>
                      <w:rFonts w:ascii="Arial" w:hAnsi="Arial" w:cs="Arial"/>
                      <w:sz w:val="18"/>
                      <w:szCs w:val="18"/>
                      <w:lang w:val="en-GB"/>
                    </w:rPr>
                  </w:pPr>
                  <w:r w:rsidRPr="001634E2">
                    <w:rPr>
                      <w:rFonts w:ascii="Arial" w:hAnsi="Arial" w:cs="Arial"/>
                      <w:sz w:val="18"/>
                      <w:szCs w:val="18"/>
                      <w:lang w:val="en-GB"/>
                    </w:rPr>
                    <w:t>1-3%</w:t>
                  </w:r>
                </w:p>
              </w:tc>
            </w:tr>
            <w:tr w:rsidR="001634E2" w:rsidRPr="001634E2" w14:paraId="38A8CA58" w14:textId="77777777" w:rsidTr="00643875">
              <w:trPr>
                <w:trHeight w:val="287"/>
              </w:trPr>
              <w:tc>
                <w:tcPr>
                  <w:tcW w:w="2625" w:type="dxa"/>
                </w:tcPr>
                <w:p w14:paraId="0B443C19" w14:textId="77777777" w:rsidR="00F61EDE" w:rsidRPr="001634E2" w:rsidRDefault="00F61EDE" w:rsidP="00F61EDE">
                  <w:pPr>
                    <w:spacing w:line="276" w:lineRule="auto"/>
                    <w:rPr>
                      <w:rFonts w:ascii="Arial" w:hAnsi="Arial" w:cs="Arial"/>
                      <w:sz w:val="18"/>
                      <w:szCs w:val="18"/>
                    </w:rPr>
                  </w:pPr>
                  <w:r w:rsidRPr="001634E2">
                    <w:rPr>
                      <w:rFonts w:ascii="Arial" w:hAnsi="Arial" w:cs="Arial"/>
                      <w:sz w:val="18"/>
                      <w:szCs w:val="18"/>
                    </w:rPr>
                    <w:t>Isoamyl acetate</w:t>
                  </w:r>
                  <w:r w:rsidR="001375A5" w:rsidRPr="001634E2">
                    <w:rPr>
                      <w:rFonts w:ascii="Arial" w:hAnsi="Arial" w:cs="Arial"/>
                      <w:sz w:val="18"/>
                      <w:szCs w:val="18"/>
                    </w:rPr>
                    <w:t xml:space="preserve"> (Isopentyl acetate)</w:t>
                  </w:r>
                </w:p>
              </w:tc>
              <w:tc>
                <w:tcPr>
                  <w:tcW w:w="1260" w:type="dxa"/>
                </w:tcPr>
                <w:p w14:paraId="53C24B99" w14:textId="77777777" w:rsidR="00F61EDE" w:rsidRPr="001634E2" w:rsidRDefault="00F61EDE" w:rsidP="00F61EDE">
                  <w:pPr>
                    <w:spacing w:line="276" w:lineRule="auto"/>
                    <w:rPr>
                      <w:rFonts w:ascii="Arial" w:hAnsi="Arial" w:cs="Arial"/>
                      <w:sz w:val="18"/>
                      <w:szCs w:val="18"/>
                      <w:lang w:val="en-GB"/>
                    </w:rPr>
                  </w:pPr>
                  <w:r w:rsidRPr="001634E2">
                    <w:rPr>
                      <w:rFonts w:ascii="Arial" w:hAnsi="Arial" w:cs="Arial"/>
                      <w:sz w:val="18"/>
                      <w:szCs w:val="18"/>
                      <w:lang w:val="en-GB"/>
                    </w:rPr>
                    <w:t>123-92-2</w:t>
                  </w:r>
                </w:p>
              </w:tc>
              <w:tc>
                <w:tcPr>
                  <w:tcW w:w="1260" w:type="dxa"/>
                </w:tcPr>
                <w:p w14:paraId="5FDB061C" w14:textId="77777777" w:rsidR="00F61EDE" w:rsidRPr="001634E2" w:rsidRDefault="00F61EDE" w:rsidP="00F61EDE">
                  <w:pPr>
                    <w:spacing w:line="276" w:lineRule="auto"/>
                    <w:rPr>
                      <w:rFonts w:ascii="Arial" w:hAnsi="Arial" w:cs="Arial"/>
                      <w:sz w:val="18"/>
                      <w:szCs w:val="18"/>
                      <w:lang w:val="en-GB"/>
                    </w:rPr>
                  </w:pPr>
                  <w:r w:rsidRPr="001634E2">
                    <w:rPr>
                      <w:rFonts w:ascii="Arial" w:hAnsi="Arial" w:cs="Arial"/>
                      <w:sz w:val="18"/>
                      <w:szCs w:val="18"/>
                      <w:lang w:val="en-GB"/>
                    </w:rPr>
                    <w:t>204-662-3</w:t>
                  </w:r>
                </w:p>
              </w:tc>
              <w:tc>
                <w:tcPr>
                  <w:tcW w:w="3988" w:type="dxa"/>
                </w:tcPr>
                <w:p w14:paraId="70865369" w14:textId="77777777" w:rsidR="00F61EDE" w:rsidRPr="001634E2" w:rsidRDefault="00F61EDE" w:rsidP="00F61EDE">
                  <w:pPr>
                    <w:spacing w:line="276" w:lineRule="auto"/>
                    <w:rPr>
                      <w:rFonts w:ascii="Arial" w:hAnsi="Arial" w:cs="Arial"/>
                      <w:sz w:val="18"/>
                      <w:szCs w:val="18"/>
                    </w:rPr>
                  </w:pPr>
                  <w:r w:rsidRPr="001634E2">
                    <w:rPr>
                      <w:rFonts w:ascii="Arial" w:hAnsi="Arial" w:cs="Arial"/>
                      <w:sz w:val="18"/>
                      <w:szCs w:val="18"/>
                    </w:rPr>
                    <w:t>Flam. Liq. 3: H226; EUH066;</w:t>
                  </w:r>
                </w:p>
                <w:p w14:paraId="6C3ACAEB" w14:textId="77777777" w:rsidR="00F61EDE" w:rsidRPr="001634E2" w:rsidRDefault="00F61EDE" w:rsidP="00F61EDE">
                  <w:pPr>
                    <w:spacing w:line="276" w:lineRule="auto"/>
                    <w:rPr>
                      <w:rFonts w:ascii="Arial" w:hAnsi="Arial" w:cs="Arial"/>
                      <w:sz w:val="18"/>
                      <w:szCs w:val="18"/>
                    </w:rPr>
                  </w:pPr>
                  <w:r w:rsidRPr="001634E2">
                    <w:rPr>
                      <w:rFonts w:ascii="Arial" w:hAnsi="Arial" w:cs="Arial"/>
                      <w:sz w:val="18"/>
                      <w:szCs w:val="18"/>
                    </w:rPr>
                    <w:t>substance with WEL</w:t>
                  </w:r>
                </w:p>
              </w:tc>
              <w:tc>
                <w:tcPr>
                  <w:tcW w:w="1129" w:type="dxa"/>
                </w:tcPr>
                <w:p w14:paraId="2687893E" w14:textId="77777777" w:rsidR="00F61EDE" w:rsidRPr="001634E2" w:rsidRDefault="00F61EDE" w:rsidP="00F61EDE">
                  <w:pPr>
                    <w:spacing w:line="276" w:lineRule="auto"/>
                    <w:rPr>
                      <w:rFonts w:ascii="Arial" w:hAnsi="Arial" w:cs="Arial"/>
                      <w:sz w:val="18"/>
                      <w:szCs w:val="18"/>
                      <w:lang w:val="en-GB"/>
                    </w:rPr>
                  </w:pPr>
                  <w:r w:rsidRPr="001634E2">
                    <w:rPr>
                      <w:rFonts w:ascii="Arial" w:hAnsi="Arial" w:cs="Arial"/>
                      <w:sz w:val="18"/>
                      <w:szCs w:val="18"/>
                      <w:lang w:val="en-GB"/>
                    </w:rPr>
                    <w:t>&lt; 1%</w:t>
                  </w:r>
                </w:p>
              </w:tc>
            </w:tr>
            <w:tr w:rsidR="001634E2" w:rsidRPr="001634E2" w14:paraId="3FAFA262" w14:textId="77777777" w:rsidTr="00643875">
              <w:trPr>
                <w:trHeight w:val="287"/>
              </w:trPr>
              <w:tc>
                <w:tcPr>
                  <w:tcW w:w="2625" w:type="dxa"/>
                </w:tcPr>
                <w:p w14:paraId="3E675C00" w14:textId="77777777" w:rsidR="00B57B62" w:rsidRPr="001634E2" w:rsidRDefault="00B57B62" w:rsidP="00B57B62">
                  <w:pPr>
                    <w:spacing w:line="276" w:lineRule="auto"/>
                    <w:rPr>
                      <w:rFonts w:ascii="Arial" w:hAnsi="Arial" w:cs="Arial"/>
                      <w:sz w:val="18"/>
                      <w:szCs w:val="18"/>
                    </w:rPr>
                  </w:pPr>
                  <w:r w:rsidRPr="001634E2">
                    <w:rPr>
                      <w:rFonts w:ascii="Arial" w:hAnsi="Arial" w:cs="Arial"/>
                      <w:sz w:val="18"/>
                      <w:szCs w:val="18"/>
                    </w:rPr>
                    <w:t>Other flavouring substances</w:t>
                  </w:r>
                </w:p>
              </w:tc>
              <w:tc>
                <w:tcPr>
                  <w:tcW w:w="1260" w:type="dxa"/>
                </w:tcPr>
                <w:p w14:paraId="1E413129" w14:textId="77777777" w:rsidR="00B57B62" w:rsidRPr="001634E2" w:rsidRDefault="00B57B62" w:rsidP="00B57B62">
                  <w:pPr>
                    <w:spacing w:line="276" w:lineRule="auto"/>
                    <w:rPr>
                      <w:rFonts w:ascii="Arial" w:hAnsi="Arial" w:cs="Arial"/>
                      <w:sz w:val="18"/>
                      <w:szCs w:val="18"/>
                      <w:lang w:val="en-GB"/>
                    </w:rPr>
                  </w:pPr>
                  <w:r w:rsidRPr="001634E2">
                    <w:rPr>
                      <w:rFonts w:ascii="Arial" w:hAnsi="Arial" w:cs="Arial"/>
                      <w:sz w:val="18"/>
                      <w:szCs w:val="18"/>
                      <w:lang w:val="en-GB"/>
                    </w:rPr>
                    <w:t>-</w:t>
                  </w:r>
                </w:p>
              </w:tc>
              <w:tc>
                <w:tcPr>
                  <w:tcW w:w="1260" w:type="dxa"/>
                </w:tcPr>
                <w:p w14:paraId="4607BE79" w14:textId="77777777" w:rsidR="00B57B62" w:rsidRPr="001634E2" w:rsidRDefault="00B57B62" w:rsidP="00B57B62">
                  <w:pPr>
                    <w:spacing w:line="276" w:lineRule="auto"/>
                    <w:rPr>
                      <w:rFonts w:ascii="Arial" w:hAnsi="Arial" w:cs="Arial"/>
                      <w:sz w:val="18"/>
                      <w:szCs w:val="18"/>
                      <w:lang w:val="en-GB"/>
                    </w:rPr>
                  </w:pPr>
                  <w:r w:rsidRPr="001634E2">
                    <w:rPr>
                      <w:rFonts w:ascii="Arial" w:hAnsi="Arial" w:cs="Arial"/>
                      <w:sz w:val="18"/>
                      <w:szCs w:val="18"/>
                      <w:lang w:val="en-GB"/>
                    </w:rPr>
                    <w:t>-</w:t>
                  </w:r>
                </w:p>
              </w:tc>
              <w:tc>
                <w:tcPr>
                  <w:tcW w:w="3988" w:type="dxa"/>
                </w:tcPr>
                <w:p w14:paraId="3222F3DC" w14:textId="77777777" w:rsidR="00B57B62" w:rsidRPr="001634E2" w:rsidRDefault="00B57B62" w:rsidP="00B57B62">
                  <w:pPr>
                    <w:spacing w:line="276" w:lineRule="auto"/>
                    <w:rPr>
                      <w:rFonts w:ascii="Arial" w:hAnsi="Arial" w:cs="Arial"/>
                      <w:sz w:val="18"/>
                      <w:szCs w:val="18"/>
                    </w:rPr>
                  </w:pPr>
                  <w:r w:rsidRPr="001634E2">
                    <w:rPr>
                      <w:rFonts w:ascii="Arial" w:hAnsi="Arial" w:cs="Arial"/>
                      <w:sz w:val="18"/>
                      <w:szCs w:val="18"/>
                      <w:lang w:val="en-GB"/>
                    </w:rPr>
                    <w:t>Not classified</w:t>
                  </w:r>
                </w:p>
              </w:tc>
              <w:tc>
                <w:tcPr>
                  <w:tcW w:w="1129" w:type="dxa"/>
                </w:tcPr>
                <w:p w14:paraId="01F218D7" w14:textId="77777777" w:rsidR="00B57B62" w:rsidRPr="001634E2" w:rsidRDefault="00A75688" w:rsidP="00B57B62">
                  <w:r w:rsidRPr="001634E2">
                    <w:rPr>
                      <w:rFonts w:ascii="Arial" w:hAnsi="Arial" w:cs="Arial"/>
                      <w:sz w:val="18"/>
                      <w:szCs w:val="18"/>
                      <w:lang w:val="en-GB"/>
                    </w:rPr>
                    <w:t>4-5%</w:t>
                  </w:r>
                </w:p>
              </w:tc>
            </w:tr>
          </w:tbl>
          <w:p w14:paraId="4FF55EDF" w14:textId="77777777" w:rsidR="003B178A" w:rsidRPr="001634E2" w:rsidRDefault="003B178A" w:rsidP="00ED1A18">
            <w:pPr>
              <w:spacing w:line="276" w:lineRule="auto"/>
              <w:jc w:val="center"/>
              <w:rPr>
                <w:rFonts w:ascii="Arial" w:hAnsi="Arial" w:cs="Arial"/>
                <w:b/>
                <w:sz w:val="18"/>
                <w:szCs w:val="18"/>
                <w:lang w:val="en-GB"/>
              </w:rPr>
            </w:pPr>
          </w:p>
        </w:tc>
      </w:tr>
      <w:bookmarkEnd w:id="0"/>
      <w:tr w:rsidR="001634E2" w:rsidRPr="001634E2" w14:paraId="530D54D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AE44A90"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4: First aid measures</w:t>
            </w:r>
          </w:p>
        </w:tc>
      </w:tr>
      <w:tr w:rsidR="001634E2" w:rsidRPr="001634E2" w14:paraId="3200103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12E8155A" w14:textId="77777777" w:rsidTr="00643875">
              <w:trPr>
                <w:trHeight w:val="278"/>
              </w:trPr>
              <w:tc>
                <w:tcPr>
                  <w:tcW w:w="10564" w:type="dxa"/>
                  <w:shd w:val="clear" w:color="auto" w:fill="BFBFBF" w:themeFill="background1" w:themeFillShade="BF"/>
                  <w:vAlign w:val="center"/>
                </w:tcPr>
                <w:p w14:paraId="417DD1D8"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4.1 Description of first aid measures</w:t>
                  </w:r>
                </w:p>
              </w:tc>
            </w:tr>
          </w:tbl>
          <w:p w14:paraId="6C87D4EA" w14:textId="77777777" w:rsidR="009E5B5E" w:rsidRPr="001634E2" w:rsidRDefault="009E5B5E" w:rsidP="009E5B5E">
            <w:pPr>
              <w:rPr>
                <w:rFonts w:ascii="Arial" w:hAnsi="Arial" w:cs="Arial"/>
                <w:lang w:val="en-GB"/>
              </w:rPr>
            </w:pPr>
          </w:p>
        </w:tc>
      </w:tr>
      <w:tr w:rsidR="001634E2" w:rsidRPr="001634E2" w14:paraId="0748D813" w14:textId="77777777" w:rsidTr="004F7A95">
        <w:trPr>
          <w:trHeight w:val="389"/>
          <w:jc w:val="center"/>
        </w:trPr>
        <w:tc>
          <w:tcPr>
            <w:tcW w:w="3068" w:type="dxa"/>
            <w:gridSpan w:val="2"/>
            <w:tcBorders>
              <w:top w:val="nil"/>
              <w:left w:val="nil"/>
              <w:bottom w:val="nil"/>
              <w:right w:val="nil"/>
            </w:tcBorders>
            <w:vAlign w:val="center"/>
          </w:tcPr>
          <w:p w14:paraId="4779F2F4" w14:textId="77777777" w:rsidR="00FE3FCF" w:rsidRPr="001634E2" w:rsidRDefault="00FE3FCF" w:rsidP="00B13AD7">
            <w:pPr>
              <w:jc w:val="right"/>
              <w:rPr>
                <w:rFonts w:ascii="Arial" w:hAnsi="Arial" w:cs="Arial"/>
                <w:b/>
                <w:sz w:val="18"/>
                <w:szCs w:val="18"/>
                <w:lang w:val="en-GB"/>
              </w:rPr>
            </w:pPr>
            <w:bookmarkStart w:id="1" w:name="_Hlk500166065"/>
            <w:r w:rsidRPr="001634E2">
              <w:rPr>
                <w:rFonts w:ascii="Arial" w:hAnsi="Arial" w:cs="Arial"/>
                <w:b/>
                <w:sz w:val="18"/>
                <w:szCs w:val="18"/>
                <w:lang w:val="en-GB"/>
              </w:rPr>
              <w:t>Ingestion:</w:t>
            </w:r>
          </w:p>
        </w:tc>
        <w:tc>
          <w:tcPr>
            <w:tcW w:w="7781" w:type="dxa"/>
            <w:gridSpan w:val="5"/>
            <w:tcBorders>
              <w:top w:val="nil"/>
              <w:left w:val="nil"/>
              <w:bottom w:val="nil"/>
              <w:right w:val="nil"/>
            </w:tcBorders>
            <w:vAlign w:val="center"/>
          </w:tcPr>
          <w:p w14:paraId="2C6A5B99" w14:textId="77777777" w:rsidR="00FE3FCF" w:rsidRPr="001634E2" w:rsidRDefault="00FE3FCF" w:rsidP="00B13AD7">
            <w:pPr>
              <w:rPr>
                <w:rFonts w:ascii="Arial" w:hAnsi="Arial" w:cs="Arial"/>
                <w:sz w:val="18"/>
                <w:szCs w:val="18"/>
                <w:lang w:val="en-GB"/>
              </w:rPr>
            </w:pPr>
            <w:r w:rsidRPr="001634E2">
              <w:rPr>
                <w:rFonts w:ascii="Arial" w:hAnsi="Arial" w:cs="Arial"/>
                <w:sz w:val="18"/>
                <w:szCs w:val="18"/>
                <w:lang w:val="en-GB"/>
              </w:rPr>
              <w:t xml:space="preserve">Rinse mouth. Do NOT induce vomiting. Get medical attention </w:t>
            </w:r>
            <w:r w:rsidR="00817F04" w:rsidRPr="001634E2">
              <w:rPr>
                <w:rFonts w:ascii="Arial" w:hAnsi="Arial" w:cs="Arial"/>
                <w:sz w:val="18"/>
                <w:szCs w:val="18"/>
                <w:lang w:val="en-GB"/>
              </w:rPr>
              <w:t>if you feel unwell</w:t>
            </w:r>
            <w:r w:rsidRPr="001634E2">
              <w:rPr>
                <w:rFonts w:ascii="Arial" w:hAnsi="Arial" w:cs="Arial"/>
                <w:sz w:val="18"/>
                <w:szCs w:val="18"/>
                <w:lang w:val="en-GB"/>
              </w:rPr>
              <w:t>.</w:t>
            </w:r>
          </w:p>
        </w:tc>
      </w:tr>
      <w:tr w:rsidR="001634E2" w:rsidRPr="001634E2" w14:paraId="75B0B02B" w14:textId="77777777" w:rsidTr="004F7A95">
        <w:trPr>
          <w:trHeight w:val="835"/>
          <w:jc w:val="center"/>
        </w:trPr>
        <w:tc>
          <w:tcPr>
            <w:tcW w:w="3068" w:type="dxa"/>
            <w:gridSpan w:val="2"/>
            <w:tcBorders>
              <w:top w:val="nil"/>
              <w:left w:val="nil"/>
              <w:bottom w:val="nil"/>
              <w:right w:val="nil"/>
            </w:tcBorders>
          </w:tcPr>
          <w:p w14:paraId="1095FC10" w14:textId="77777777" w:rsidR="00E76246" w:rsidRPr="001634E2" w:rsidRDefault="00E76246" w:rsidP="00B13AD7">
            <w:pPr>
              <w:spacing w:before="60" w:line="276" w:lineRule="auto"/>
              <w:jc w:val="right"/>
              <w:rPr>
                <w:rFonts w:ascii="Arial" w:hAnsi="Arial" w:cs="Arial"/>
                <w:b/>
                <w:sz w:val="18"/>
                <w:szCs w:val="18"/>
                <w:lang w:val="en-GB"/>
              </w:rPr>
            </w:pPr>
            <w:bookmarkStart w:id="2" w:name="_Hlk500161539"/>
            <w:r w:rsidRPr="001634E2">
              <w:rPr>
                <w:rFonts w:ascii="Arial" w:hAnsi="Arial" w:cs="Arial"/>
                <w:b/>
                <w:sz w:val="18"/>
                <w:szCs w:val="18"/>
                <w:lang w:val="en-GB"/>
              </w:rPr>
              <w:t>Inhalation:</w:t>
            </w:r>
          </w:p>
        </w:tc>
        <w:tc>
          <w:tcPr>
            <w:tcW w:w="7781" w:type="dxa"/>
            <w:gridSpan w:val="5"/>
            <w:tcBorders>
              <w:top w:val="nil"/>
              <w:left w:val="nil"/>
              <w:bottom w:val="nil"/>
              <w:right w:val="nil"/>
            </w:tcBorders>
            <w:vAlign w:val="center"/>
          </w:tcPr>
          <w:p w14:paraId="64F3BD43" w14:textId="77777777" w:rsidR="00E76246" w:rsidRPr="001634E2" w:rsidRDefault="00E76246" w:rsidP="00B13AD7">
            <w:pPr>
              <w:spacing w:line="276" w:lineRule="auto"/>
              <w:ind w:right="195"/>
              <w:jc w:val="both"/>
              <w:rPr>
                <w:rFonts w:ascii="Arial" w:hAnsi="Arial" w:cs="Arial"/>
                <w:sz w:val="18"/>
                <w:szCs w:val="18"/>
                <w:lang w:val="en-GB"/>
              </w:rPr>
            </w:pPr>
            <w:r w:rsidRPr="001634E2">
              <w:rPr>
                <w:rFonts w:ascii="Arial" w:hAnsi="Arial" w:cs="Arial"/>
                <w:sz w:val="18"/>
                <w:szCs w:val="18"/>
                <w:lang w:val="en-GB"/>
              </w:rPr>
              <w:t>If breathing affected seriously: Remove person to fresh air and keep comfortable for breathing ensuring one's own safety whilst doing so. Call a doctor/emergency service if experiencing respiratory symptoms.</w:t>
            </w:r>
          </w:p>
        </w:tc>
      </w:tr>
      <w:tr w:rsidR="001634E2" w:rsidRPr="001634E2" w14:paraId="1A0F1C10" w14:textId="77777777" w:rsidTr="004F7A95">
        <w:trPr>
          <w:trHeight w:val="590"/>
          <w:jc w:val="center"/>
        </w:trPr>
        <w:tc>
          <w:tcPr>
            <w:tcW w:w="3068" w:type="dxa"/>
            <w:gridSpan w:val="2"/>
            <w:tcBorders>
              <w:top w:val="nil"/>
              <w:left w:val="nil"/>
              <w:bottom w:val="nil"/>
              <w:right w:val="nil"/>
            </w:tcBorders>
          </w:tcPr>
          <w:p w14:paraId="166352FE" w14:textId="77777777" w:rsidR="006A5C49" w:rsidRPr="001634E2" w:rsidRDefault="006A5C49" w:rsidP="006A5C49">
            <w:pPr>
              <w:spacing w:before="60" w:line="276" w:lineRule="auto"/>
              <w:jc w:val="right"/>
              <w:rPr>
                <w:rFonts w:ascii="Arial" w:hAnsi="Arial" w:cs="Arial"/>
                <w:b/>
                <w:sz w:val="18"/>
                <w:szCs w:val="18"/>
                <w:lang w:val="en-GB"/>
              </w:rPr>
            </w:pPr>
            <w:bookmarkStart w:id="3" w:name="_Hlk500162050"/>
            <w:bookmarkEnd w:id="2"/>
            <w:r w:rsidRPr="001634E2">
              <w:rPr>
                <w:rFonts w:ascii="Arial" w:hAnsi="Arial" w:cs="Arial"/>
                <w:b/>
                <w:sz w:val="18"/>
                <w:szCs w:val="18"/>
                <w:lang w:val="en-GB"/>
              </w:rPr>
              <w:t>Eye contact:</w:t>
            </w:r>
          </w:p>
        </w:tc>
        <w:tc>
          <w:tcPr>
            <w:tcW w:w="7781" w:type="dxa"/>
            <w:gridSpan w:val="5"/>
            <w:tcBorders>
              <w:top w:val="nil"/>
              <w:left w:val="nil"/>
              <w:bottom w:val="nil"/>
              <w:right w:val="nil"/>
            </w:tcBorders>
            <w:vAlign w:val="center"/>
          </w:tcPr>
          <w:p w14:paraId="7B738701" w14:textId="77777777" w:rsidR="006A5C49" w:rsidRPr="001634E2" w:rsidRDefault="006A5C49" w:rsidP="006A5C49">
            <w:pPr>
              <w:spacing w:line="276" w:lineRule="auto"/>
              <w:ind w:right="195"/>
              <w:jc w:val="both"/>
              <w:rPr>
                <w:rFonts w:ascii="Arial" w:hAnsi="Arial" w:cs="Arial"/>
                <w:sz w:val="18"/>
                <w:szCs w:val="18"/>
                <w:lang w:val="en-GB"/>
              </w:rPr>
            </w:pPr>
            <w:r w:rsidRPr="001634E2">
              <w:rPr>
                <w:rFonts w:ascii="Arial" w:hAnsi="Arial" w:cs="Arial"/>
                <w:sz w:val="18"/>
                <w:szCs w:val="18"/>
                <w:lang w:val="en-GB"/>
              </w:rPr>
              <w:t>Rinse cautiously with water for several minutes. Remove contact lenses, if present and easy to do. Continue rising.</w:t>
            </w:r>
          </w:p>
        </w:tc>
      </w:tr>
      <w:tr w:rsidR="001634E2" w:rsidRPr="001634E2" w14:paraId="2B27913D" w14:textId="77777777" w:rsidTr="004F7A95">
        <w:trPr>
          <w:trHeight w:val="835"/>
          <w:jc w:val="center"/>
        </w:trPr>
        <w:tc>
          <w:tcPr>
            <w:tcW w:w="3068" w:type="dxa"/>
            <w:gridSpan w:val="2"/>
            <w:tcBorders>
              <w:top w:val="nil"/>
              <w:left w:val="nil"/>
              <w:bottom w:val="nil"/>
              <w:right w:val="nil"/>
            </w:tcBorders>
            <w:hideMark/>
          </w:tcPr>
          <w:p w14:paraId="50B45E77" w14:textId="77777777" w:rsidR="002B49EF" w:rsidRPr="001634E2" w:rsidRDefault="002B49EF">
            <w:pPr>
              <w:spacing w:before="60" w:line="276" w:lineRule="auto"/>
              <w:jc w:val="right"/>
              <w:rPr>
                <w:rFonts w:ascii="Arial" w:hAnsi="Arial" w:cs="Arial"/>
                <w:b/>
                <w:sz w:val="18"/>
                <w:szCs w:val="18"/>
                <w:lang w:val="en-GB"/>
              </w:rPr>
            </w:pPr>
            <w:bookmarkStart w:id="4" w:name="_Hlk500164064"/>
            <w:bookmarkStart w:id="5" w:name="_Hlk500169113"/>
            <w:bookmarkEnd w:id="3"/>
            <w:r w:rsidRPr="001634E2">
              <w:rPr>
                <w:rFonts w:ascii="Arial" w:hAnsi="Arial" w:cs="Arial"/>
                <w:b/>
                <w:sz w:val="18"/>
                <w:szCs w:val="18"/>
                <w:lang w:val="en-GB"/>
              </w:rPr>
              <w:t>Skin contact:</w:t>
            </w:r>
          </w:p>
        </w:tc>
        <w:tc>
          <w:tcPr>
            <w:tcW w:w="7781" w:type="dxa"/>
            <w:gridSpan w:val="5"/>
            <w:tcBorders>
              <w:top w:val="nil"/>
              <w:left w:val="nil"/>
              <w:bottom w:val="nil"/>
              <w:right w:val="nil"/>
            </w:tcBorders>
            <w:vAlign w:val="center"/>
            <w:hideMark/>
          </w:tcPr>
          <w:p w14:paraId="3298CE1A" w14:textId="77777777" w:rsidR="002B49EF" w:rsidRPr="001634E2" w:rsidRDefault="002B49EF">
            <w:pPr>
              <w:spacing w:line="276" w:lineRule="auto"/>
              <w:ind w:right="195"/>
              <w:jc w:val="both"/>
              <w:rPr>
                <w:rFonts w:ascii="Arial" w:hAnsi="Arial" w:cs="Arial"/>
                <w:sz w:val="18"/>
                <w:szCs w:val="18"/>
                <w:lang w:val="en-GB"/>
              </w:rPr>
            </w:pPr>
            <w:r w:rsidRPr="001634E2">
              <w:rPr>
                <w:rFonts w:ascii="Arial" w:hAnsi="Arial" w:cs="Arial"/>
                <w:sz w:val="18"/>
                <w:szCs w:val="18"/>
                <w:lang w:val="en-GB"/>
              </w:rPr>
              <w:t>Remove all contaminated clothes and footwear immediately unless stuck to skin. Wash immediately with plenty of soap and water. If skin irritation or rash occurs, get medical advice/attention.</w:t>
            </w:r>
          </w:p>
        </w:tc>
        <w:bookmarkEnd w:id="5"/>
      </w:tr>
      <w:tr w:rsidR="001634E2" w:rsidRPr="001634E2" w14:paraId="0868208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CBC5217" w14:textId="77777777" w:rsidTr="00643875">
              <w:trPr>
                <w:trHeight w:val="278"/>
              </w:trPr>
              <w:tc>
                <w:tcPr>
                  <w:tcW w:w="10564" w:type="dxa"/>
                  <w:shd w:val="clear" w:color="auto" w:fill="BFBFBF" w:themeFill="background1" w:themeFillShade="BF"/>
                  <w:vAlign w:val="center"/>
                </w:tcPr>
                <w:bookmarkEnd w:id="1"/>
                <w:bookmarkEnd w:id="4"/>
                <w:p w14:paraId="27FBAA2D"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4.2 Most important symptoms and effects, both acute and delayed</w:t>
                  </w:r>
                </w:p>
              </w:tc>
            </w:tr>
          </w:tbl>
          <w:p w14:paraId="5FA64313" w14:textId="77777777" w:rsidR="009E5B5E" w:rsidRPr="001634E2" w:rsidRDefault="009E5B5E" w:rsidP="009E5B5E">
            <w:pPr>
              <w:rPr>
                <w:rFonts w:ascii="Arial" w:hAnsi="Arial" w:cs="Arial"/>
                <w:lang w:val="en-GB"/>
              </w:rPr>
            </w:pPr>
          </w:p>
        </w:tc>
      </w:tr>
      <w:tr w:rsidR="001634E2" w:rsidRPr="001634E2" w14:paraId="220B19F4" w14:textId="77777777" w:rsidTr="004F7A95">
        <w:trPr>
          <w:trHeight w:val="389"/>
          <w:jc w:val="center"/>
        </w:trPr>
        <w:tc>
          <w:tcPr>
            <w:tcW w:w="3068" w:type="dxa"/>
            <w:gridSpan w:val="2"/>
            <w:tcBorders>
              <w:top w:val="nil"/>
              <w:left w:val="nil"/>
              <w:bottom w:val="nil"/>
              <w:right w:val="nil"/>
            </w:tcBorders>
            <w:vAlign w:val="center"/>
            <w:hideMark/>
          </w:tcPr>
          <w:p w14:paraId="1DB46862" w14:textId="77777777" w:rsidR="00797C94" w:rsidRPr="001634E2" w:rsidRDefault="00797C94" w:rsidP="00B13AD7">
            <w:pPr>
              <w:jc w:val="right"/>
              <w:rPr>
                <w:rFonts w:ascii="Arial" w:hAnsi="Arial" w:cs="Arial"/>
                <w:b/>
                <w:sz w:val="18"/>
                <w:szCs w:val="18"/>
                <w:lang w:val="en-GB"/>
              </w:rPr>
            </w:pPr>
            <w:r w:rsidRPr="001634E2">
              <w:rPr>
                <w:rFonts w:ascii="Arial" w:hAnsi="Arial" w:cs="Arial"/>
                <w:b/>
                <w:sz w:val="18"/>
                <w:szCs w:val="18"/>
                <w:lang w:val="en-GB"/>
              </w:rPr>
              <w:t>Inhalation:</w:t>
            </w:r>
          </w:p>
        </w:tc>
        <w:tc>
          <w:tcPr>
            <w:tcW w:w="7781" w:type="dxa"/>
            <w:gridSpan w:val="5"/>
            <w:tcBorders>
              <w:top w:val="nil"/>
              <w:left w:val="nil"/>
              <w:bottom w:val="nil"/>
              <w:right w:val="nil"/>
            </w:tcBorders>
            <w:vAlign w:val="center"/>
            <w:hideMark/>
          </w:tcPr>
          <w:p w14:paraId="2D1537D1" w14:textId="77777777" w:rsidR="00797C94" w:rsidRPr="001634E2" w:rsidRDefault="00797C94" w:rsidP="00B13AD7">
            <w:pPr>
              <w:rPr>
                <w:rFonts w:ascii="Arial" w:hAnsi="Arial" w:cs="Arial"/>
                <w:sz w:val="18"/>
                <w:szCs w:val="18"/>
                <w:lang w:val="en-GB"/>
              </w:rPr>
            </w:pPr>
            <w:r w:rsidRPr="001634E2">
              <w:rPr>
                <w:rFonts w:ascii="Arial" w:hAnsi="Arial" w:cs="Arial"/>
                <w:sz w:val="18"/>
                <w:szCs w:val="18"/>
                <w:lang w:val="en-GB"/>
              </w:rPr>
              <w:t>Exposure may cause coughing, wheezing, breathlessness or tightness of the chest.</w:t>
            </w:r>
          </w:p>
        </w:tc>
      </w:tr>
      <w:tr w:rsidR="001634E2" w:rsidRPr="001634E2" w14:paraId="26408AC2" w14:textId="77777777" w:rsidTr="004F7A95">
        <w:trPr>
          <w:trHeight w:val="590"/>
          <w:jc w:val="center"/>
        </w:trPr>
        <w:tc>
          <w:tcPr>
            <w:tcW w:w="3068" w:type="dxa"/>
            <w:gridSpan w:val="2"/>
            <w:tcBorders>
              <w:top w:val="nil"/>
              <w:left w:val="nil"/>
              <w:bottom w:val="nil"/>
              <w:right w:val="nil"/>
            </w:tcBorders>
            <w:hideMark/>
          </w:tcPr>
          <w:p w14:paraId="1EEF74FE" w14:textId="77777777" w:rsidR="00797C94" w:rsidRPr="001634E2" w:rsidRDefault="00797C94" w:rsidP="00B13AD7">
            <w:pPr>
              <w:spacing w:before="60" w:line="276" w:lineRule="auto"/>
              <w:jc w:val="right"/>
              <w:rPr>
                <w:rFonts w:ascii="Arial" w:hAnsi="Arial" w:cs="Arial"/>
                <w:b/>
                <w:sz w:val="18"/>
                <w:szCs w:val="18"/>
                <w:lang w:val="en-GB"/>
              </w:rPr>
            </w:pPr>
            <w:r w:rsidRPr="001634E2">
              <w:rPr>
                <w:rFonts w:ascii="Arial" w:hAnsi="Arial" w:cs="Arial"/>
                <w:b/>
                <w:sz w:val="18"/>
                <w:szCs w:val="18"/>
                <w:lang w:val="en-GB"/>
              </w:rPr>
              <w:t>Skin contact:</w:t>
            </w:r>
          </w:p>
        </w:tc>
        <w:tc>
          <w:tcPr>
            <w:tcW w:w="7781" w:type="dxa"/>
            <w:gridSpan w:val="5"/>
            <w:tcBorders>
              <w:top w:val="nil"/>
              <w:left w:val="nil"/>
              <w:bottom w:val="nil"/>
              <w:right w:val="nil"/>
            </w:tcBorders>
            <w:vAlign w:val="center"/>
            <w:hideMark/>
          </w:tcPr>
          <w:p w14:paraId="6367F576" w14:textId="77777777" w:rsidR="00797C94" w:rsidRPr="001634E2" w:rsidRDefault="00797C94" w:rsidP="00B13AD7">
            <w:pPr>
              <w:spacing w:line="276" w:lineRule="auto"/>
              <w:ind w:right="195"/>
              <w:jc w:val="both"/>
              <w:rPr>
                <w:rFonts w:ascii="Arial" w:hAnsi="Arial" w:cs="Arial"/>
                <w:sz w:val="18"/>
                <w:szCs w:val="18"/>
                <w:lang w:val="en-GB"/>
              </w:rPr>
            </w:pPr>
            <w:r w:rsidRPr="001634E2">
              <w:rPr>
                <w:rFonts w:ascii="Arial" w:hAnsi="Arial" w:cs="Arial"/>
                <w:sz w:val="18"/>
                <w:szCs w:val="18"/>
                <w:lang w:val="en-GB"/>
              </w:rPr>
              <w:t>There may be</w:t>
            </w:r>
            <w:r w:rsidR="0058283D" w:rsidRPr="001634E2">
              <w:rPr>
                <w:rFonts w:ascii="Arial" w:hAnsi="Arial" w:cs="Arial"/>
                <w:sz w:val="18"/>
                <w:szCs w:val="18"/>
                <w:lang w:val="en-GB"/>
              </w:rPr>
              <w:t xml:space="preserve"> mild</w:t>
            </w:r>
            <w:r w:rsidRPr="001634E2">
              <w:rPr>
                <w:rFonts w:ascii="Arial" w:hAnsi="Arial" w:cs="Arial"/>
                <w:sz w:val="18"/>
                <w:szCs w:val="18"/>
                <w:lang w:val="en-GB"/>
              </w:rPr>
              <w:t xml:space="preserve"> irritation and redness at the site of contact. An itchy rash may occur at the site contact.</w:t>
            </w:r>
          </w:p>
        </w:tc>
      </w:tr>
      <w:tr w:rsidR="001634E2" w:rsidRPr="001634E2" w14:paraId="2B60B6FA" w14:textId="77777777" w:rsidTr="004F7A95">
        <w:trPr>
          <w:trHeight w:val="389"/>
          <w:jc w:val="center"/>
        </w:trPr>
        <w:tc>
          <w:tcPr>
            <w:tcW w:w="3068" w:type="dxa"/>
            <w:gridSpan w:val="2"/>
            <w:tcBorders>
              <w:top w:val="nil"/>
              <w:left w:val="nil"/>
              <w:bottom w:val="nil"/>
              <w:right w:val="nil"/>
            </w:tcBorders>
            <w:vAlign w:val="center"/>
            <w:hideMark/>
          </w:tcPr>
          <w:p w14:paraId="1517F49E" w14:textId="77777777" w:rsidR="00797C94" w:rsidRPr="001634E2" w:rsidRDefault="00797C94" w:rsidP="00B13AD7">
            <w:pPr>
              <w:jc w:val="right"/>
              <w:rPr>
                <w:rFonts w:ascii="Arial" w:hAnsi="Arial" w:cs="Arial"/>
                <w:b/>
                <w:sz w:val="18"/>
                <w:szCs w:val="18"/>
                <w:lang w:val="en-GB"/>
              </w:rPr>
            </w:pPr>
            <w:r w:rsidRPr="001634E2">
              <w:rPr>
                <w:rFonts w:ascii="Arial" w:hAnsi="Arial" w:cs="Arial"/>
                <w:b/>
                <w:sz w:val="18"/>
                <w:szCs w:val="18"/>
                <w:lang w:val="en-GB"/>
              </w:rPr>
              <w:t>Eye contact:</w:t>
            </w:r>
          </w:p>
        </w:tc>
        <w:tc>
          <w:tcPr>
            <w:tcW w:w="7781" w:type="dxa"/>
            <w:gridSpan w:val="5"/>
            <w:tcBorders>
              <w:top w:val="nil"/>
              <w:left w:val="nil"/>
              <w:bottom w:val="nil"/>
              <w:right w:val="nil"/>
            </w:tcBorders>
            <w:vAlign w:val="center"/>
            <w:hideMark/>
          </w:tcPr>
          <w:p w14:paraId="53101775" w14:textId="77777777" w:rsidR="00797C94" w:rsidRPr="001634E2" w:rsidRDefault="00797C94" w:rsidP="00B13AD7">
            <w:pPr>
              <w:rPr>
                <w:rFonts w:ascii="Arial" w:hAnsi="Arial" w:cs="Arial"/>
                <w:sz w:val="18"/>
                <w:szCs w:val="18"/>
                <w:lang w:val="en-GB"/>
              </w:rPr>
            </w:pPr>
            <w:r w:rsidRPr="001634E2">
              <w:rPr>
                <w:rFonts w:ascii="Arial" w:hAnsi="Arial" w:cs="Arial"/>
                <w:sz w:val="18"/>
                <w:szCs w:val="18"/>
                <w:lang w:val="en-GB"/>
              </w:rPr>
              <w:t>There may be irritation and redness.</w:t>
            </w:r>
          </w:p>
        </w:tc>
      </w:tr>
      <w:tr w:rsidR="001634E2" w:rsidRPr="001634E2" w14:paraId="5A2F0D15" w14:textId="77777777" w:rsidTr="004F7A95">
        <w:trPr>
          <w:trHeight w:val="389"/>
          <w:jc w:val="center"/>
        </w:trPr>
        <w:tc>
          <w:tcPr>
            <w:tcW w:w="3068" w:type="dxa"/>
            <w:gridSpan w:val="2"/>
            <w:tcBorders>
              <w:top w:val="nil"/>
              <w:left w:val="nil"/>
              <w:bottom w:val="nil"/>
              <w:right w:val="nil"/>
            </w:tcBorders>
            <w:vAlign w:val="center"/>
            <w:hideMark/>
          </w:tcPr>
          <w:p w14:paraId="385855A2" w14:textId="77777777" w:rsidR="00797C94" w:rsidRPr="001634E2" w:rsidRDefault="00797C94" w:rsidP="00B13AD7">
            <w:pPr>
              <w:jc w:val="right"/>
              <w:rPr>
                <w:rFonts w:ascii="Arial" w:hAnsi="Arial" w:cs="Arial"/>
                <w:b/>
                <w:sz w:val="18"/>
                <w:szCs w:val="18"/>
                <w:lang w:val="en-GB"/>
              </w:rPr>
            </w:pPr>
            <w:r w:rsidRPr="001634E2">
              <w:rPr>
                <w:rFonts w:ascii="Arial" w:hAnsi="Arial" w:cs="Arial"/>
                <w:b/>
                <w:sz w:val="18"/>
                <w:szCs w:val="18"/>
                <w:lang w:val="en-GB"/>
              </w:rPr>
              <w:t>Ingestion:</w:t>
            </w:r>
          </w:p>
        </w:tc>
        <w:tc>
          <w:tcPr>
            <w:tcW w:w="7781" w:type="dxa"/>
            <w:gridSpan w:val="5"/>
            <w:tcBorders>
              <w:top w:val="nil"/>
              <w:left w:val="nil"/>
              <w:bottom w:val="nil"/>
              <w:right w:val="nil"/>
            </w:tcBorders>
            <w:vAlign w:val="center"/>
            <w:hideMark/>
          </w:tcPr>
          <w:p w14:paraId="2FDA0643" w14:textId="77777777" w:rsidR="00797C94" w:rsidRPr="001634E2" w:rsidRDefault="00797C94" w:rsidP="00B13AD7">
            <w:pPr>
              <w:rPr>
                <w:rFonts w:ascii="Arial" w:hAnsi="Arial" w:cs="Arial"/>
                <w:sz w:val="18"/>
                <w:szCs w:val="18"/>
                <w:lang w:val="en-GB"/>
              </w:rPr>
            </w:pPr>
            <w:r w:rsidRPr="001634E2">
              <w:rPr>
                <w:rFonts w:ascii="Arial" w:hAnsi="Arial" w:cs="Arial"/>
                <w:sz w:val="18"/>
                <w:szCs w:val="18"/>
                <w:lang w:val="en-GB"/>
              </w:rPr>
              <w:t>There may be vomiting and diarrhoea.</w:t>
            </w:r>
          </w:p>
        </w:tc>
      </w:tr>
      <w:tr w:rsidR="001634E2" w:rsidRPr="001634E2" w14:paraId="1B19732A" w14:textId="77777777" w:rsidTr="004F7A95">
        <w:trPr>
          <w:trHeight w:val="835"/>
          <w:jc w:val="center"/>
        </w:trPr>
        <w:tc>
          <w:tcPr>
            <w:tcW w:w="3068" w:type="dxa"/>
            <w:gridSpan w:val="2"/>
            <w:tcBorders>
              <w:top w:val="nil"/>
              <w:left w:val="nil"/>
              <w:bottom w:val="nil"/>
              <w:right w:val="nil"/>
            </w:tcBorders>
          </w:tcPr>
          <w:p w14:paraId="5A15C92D" w14:textId="77777777" w:rsidR="00797C94" w:rsidRPr="001634E2" w:rsidRDefault="00797C94" w:rsidP="00B13AD7">
            <w:pPr>
              <w:spacing w:before="60" w:line="276" w:lineRule="auto"/>
              <w:jc w:val="right"/>
              <w:rPr>
                <w:rFonts w:ascii="Arial" w:hAnsi="Arial" w:cs="Arial"/>
                <w:b/>
                <w:sz w:val="18"/>
                <w:szCs w:val="18"/>
                <w:lang w:val="en-GB"/>
              </w:rPr>
            </w:pPr>
            <w:r w:rsidRPr="001634E2">
              <w:rPr>
                <w:rFonts w:ascii="Arial" w:hAnsi="Arial" w:cs="Arial"/>
                <w:b/>
                <w:sz w:val="18"/>
                <w:szCs w:val="18"/>
                <w:lang w:val="en-GB"/>
              </w:rPr>
              <w:t>Delayed/immediate effects:</w:t>
            </w:r>
          </w:p>
        </w:tc>
        <w:tc>
          <w:tcPr>
            <w:tcW w:w="7781" w:type="dxa"/>
            <w:gridSpan w:val="5"/>
            <w:tcBorders>
              <w:top w:val="nil"/>
              <w:left w:val="nil"/>
              <w:bottom w:val="nil"/>
              <w:right w:val="nil"/>
            </w:tcBorders>
            <w:vAlign w:val="center"/>
          </w:tcPr>
          <w:p w14:paraId="10D3A86E" w14:textId="77777777" w:rsidR="00797C94" w:rsidRPr="001634E2" w:rsidRDefault="00797C94" w:rsidP="00B13AD7">
            <w:pPr>
              <w:spacing w:line="276" w:lineRule="auto"/>
              <w:ind w:right="195"/>
              <w:jc w:val="both"/>
              <w:rPr>
                <w:rFonts w:ascii="Arial" w:hAnsi="Arial" w:cs="Arial"/>
                <w:sz w:val="18"/>
                <w:szCs w:val="18"/>
              </w:rPr>
            </w:pPr>
            <w:r w:rsidRPr="001634E2">
              <w:rPr>
                <w:rFonts w:ascii="Arial" w:hAnsi="Arial" w:cs="Arial"/>
                <w:sz w:val="18"/>
                <w:szCs w:val="18"/>
              </w:rPr>
              <w:t>Prolonged or repeated exposure of propylene glycol and glycerin may cause nausea, headache, and vomiting.</w:t>
            </w:r>
          </w:p>
          <w:p w14:paraId="22F138B6" w14:textId="77777777" w:rsidR="00797C94" w:rsidRPr="001634E2" w:rsidRDefault="00797C94" w:rsidP="00B13AD7">
            <w:pPr>
              <w:spacing w:line="276" w:lineRule="auto"/>
              <w:ind w:right="195"/>
              <w:jc w:val="both"/>
              <w:rPr>
                <w:rFonts w:ascii="Arial" w:hAnsi="Arial" w:cs="Arial"/>
                <w:sz w:val="18"/>
                <w:szCs w:val="18"/>
                <w:lang w:val="en-GB"/>
              </w:rPr>
            </w:pPr>
            <w:r w:rsidRPr="001634E2">
              <w:rPr>
                <w:rFonts w:ascii="Arial" w:hAnsi="Arial" w:cs="Arial"/>
                <w:sz w:val="18"/>
                <w:szCs w:val="18"/>
                <w:lang w:val="en-GB"/>
              </w:rPr>
              <w:t>Delayed effects can be expected after long-term exposure of sensitisers.</w:t>
            </w:r>
          </w:p>
        </w:tc>
      </w:tr>
      <w:tr w:rsidR="001634E2" w:rsidRPr="001634E2" w14:paraId="2194243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A63CBF4"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5: Fire-fighting measures</w:t>
            </w:r>
          </w:p>
        </w:tc>
      </w:tr>
      <w:tr w:rsidR="001634E2" w:rsidRPr="001634E2" w14:paraId="4BDFC54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84CF91A" w14:textId="77777777" w:rsidTr="00643875">
              <w:trPr>
                <w:trHeight w:val="278"/>
              </w:trPr>
              <w:tc>
                <w:tcPr>
                  <w:tcW w:w="10564" w:type="dxa"/>
                  <w:shd w:val="clear" w:color="auto" w:fill="BFBFBF" w:themeFill="background1" w:themeFillShade="BF"/>
                  <w:vAlign w:val="center"/>
                </w:tcPr>
                <w:p w14:paraId="4B3EEE68"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5.1 Extinguishing media</w:t>
                  </w:r>
                </w:p>
              </w:tc>
            </w:tr>
          </w:tbl>
          <w:p w14:paraId="4BFD34CF" w14:textId="77777777" w:rsidR="009E5B5E" w:rsidRPr="001634E2" w:rsidRDefault="009E5B5E" w:rsidP="009E5B5E">
            <w:pPr>
              <w:rPr>
                <w:rFonts w:ascii="Arial" w:hAnsi="Arial" w:cs="Arial"/>
                <w:lang w:val="en-GB"/>
              </w:rPr>
            </w:pPr>
          </w:p>
        </w:tc>
      </w:tr>
      <w:tr w:rsidR="001634E2" w:rsidRPr="001634E2" w14:paraId="3E1B40E1" w14:textId="77777777" w:rsidTr="004F7A95">
        <w:trPr>
          <w:trHeight w:val="590"/>
          <w:jc w:val="center"/>
        </w:trPr>
        <w:tc>
          <w:tcPr>
            <w:tcW w:w="3068" w:type="dxa"/>
            <w:gridSpan w:val="2"/>
            <w:tcBorders>
              <w:top w:val="nil"/>
              <w:left w:val="nil"/>
              <w:bottom w:val="nil"/>
              <w:right w:val="nil"/>
            </w:tcBorders>
          </w:tcPr>
          <w:p w14:paraId="62A0646C"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Extinguishing media:</w:t>
            </w:r>
          </w:p>
        </w:tc>
        <w:tc>
          <w:tcPr>
            <w:tcW w:w="7781" w:type="dxa"/>
            <w:gridSpan w:val="5"/>
            <w:tcBorders>
              <w:top w:val="nil"/>
              <w:left w:val="nil"/>
              <w:bottom w:val="nil"/>
              <w:right w:val="nil"/>
            </w:tcBorders>
            <w:vAlign w:val="center"/>
          </w:tcPr>
          <w:p w14:paraId="3E397A72"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Extinguish with carbon dioxide, dry chemical or foam. Alcohol resistant foams (ATC type) are preferred.</w:t>
            </w:r>
          </w:p>
        </w:tc>
      </w:tr>
      <w:tr w:rsidR="001634E2" w:rsidRPr="001634E2" w14:paraId="0B5186E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586B476" w14:textId="77777777" w:rsidTr="00643875">
              <w:trPr>
                <w:trHeight w:val="278"/>
              </w:trPr>
              <w:tc>
                <w:tcPr>
                  <w:tcW w:w="10564" w:type="dxa"/>
                  <w:shd w:val="clear" w:color="auto" w:fill="BFBFBF" w:themeFill="background1" w:themeFillShade="BF"/>
                  <w:vAlign w:val="center"/>
                </w:tcPr>
                <w:p w14:paraId="3694CCEF"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5.2 Special hazards arising from the substance or mixture</w:t>
                  </w:r>
                </w:p>
              </w:tc>
            </w:tr>
          </w:tbl>
          <w:p w14:paraId="1BC5B8DC" w14:textId="77777777" w:rsidR="009E5B5E" w:rsidRPr="001634E2" w:rsidRDefault="009E5B5E" w:rsidP="009E5B5E">
            <w:pPr>
              <w:rPr>
                <w:rFonts w:ascii="Arial" w:hAnsi="Arial" w:cs="Arial"/>
                <w:lang w:val="en-GB"/>
              </w:rPr>
            </w:pPr>
          </w:p>
        </w:tc>
      </w:tr>
      <w:tr w:rsidR="001634E2" w:rsidRPr="001634E2" w14:paraId="6D81361F" w14:textId="77777777" w:rsidTr="004F7A95">
        <w:trPr>
          <w:trHeight w:val="389"/>
          <w:jc w:val="center"/>
        </w:trPr>
        <w:tc>
          <w:tcPr>
            <w:tcW w:w="3068" w:type="dxa"/>
            <w:gridSpan w:val="2"/>
            <w:tcBorders>
              <w:top w:val="nil"/>
              <w:left w:val="nil"/>
              <w:bottom w:val="nil"/>
              <w:right w:val="nil"/>
            </w:tcBorders>
            <w:vAlign w:val="center"/>
          </w:tcPr>
          <w:p w14:paraId="51B1CBA6"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Exposure hazards:</w:t>
            </w:r>
          </w:p>
        </w:tc>
        <w:tc>
          <w:tcPr>
            <w:tcW w:w="7781" w:type="dxa"/>
            <w:gridSpan w:val="5"/>
            <w:tcBorders>
              <w:top w:val="nil"/>
              <w:left w:val="nil"/>
              <w:bottom w:val="nil"/>
              <w:right w:val="nil"/>
            </w:tcBorders>
            <w:vAlign w:val="center"/>
          </w:tcPr>
          <w:p w14:paraId="2CDE76D3" w14:textId="77777777" w:rsidR="009E5B5E" w:rsidRPr="001634E2" w:rsidRDefault="00BE30C7" w:rsidP="009E5B5E">
            <w:pPr>
              <w:rPr>
                <w:rFonts w:ascii="Arial" w:hAnsi="Arial" w:cs="Arial"/>
                <w:sz w:val="18"/>
                <w:szCs w:val="18"/>
                <w:lang w:val="en-GB"/>
              </w:rPr>
            </w:pPr>
            <w:r w:rsidRPr="001634E2">
              <w:rPr>
                <w:rFonts w:ascii="Arial" w:hAnsi="Arial" w:cs="Arial"/>
                <w:sz w:val="18"/>
                <w:szCs w:val="18"/>
                <w:lang w:val="en-GB"/>
              </w:rPr>
              <w:t>In combustion emits toxic fumes of carbon dioxide, carbon monoxide, nitrogen oxides.</w:t>
            </w:r>
          </w:p>
        </w:tc>
      </w:tr>
      <w:tr w:rsidR="001634E2" w:rsidRPr="001634E2" w14:paraId="1C9A01F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346BCB30" w14:textId="77777777" w:rsidTr="00643875">
              <w:trPr>
                <w:trHeight w:val="278"/>
              </w:trPr>
              <w:tc>
                <w:tcPr>
                  <w:tcW w:w="10564" w:type="dxa"/>
                  <w:shd w:val="clear" w:color="auto" w:fill="BFBFBF" w:themeFill="background1" w:themeFillShade="BF"/>
                  <w:vAlign w:val="center"/>
                </w:tcPr>
                <w:p w14:paraId="11062951"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5.3 Advice for fire-fighters</w:t>
                  </w:r>
                </w:p>
              </w:tc>
            </w:tr>
          </w:tbl>
          <w:p w14:paraId="265EC436" w14:textId="77777777" w:rsidR="009E5B5E" w:rsidRPr="001634E2" w:rsidRDefault="009E5B5E" w:rsidP="009E5B5E">
            <w:pPr>
              <w:rPr>
                <w:rFonts w:ascii="Arial" w:hAnsi="Arial" w:cs="Arial"/>
                <w:lang w:val="en-GB"/>
              </w:rPr>
            </w:pPr>
          </w:p>
        </w:tc>
      </w:tr>
      <w:tr w:rsidR="001634E2" w:rsidRPr="001634E2" w14:paraId="1295DEC7" w14:textId="77777777" w:rsidTr="004F7A95">
        <w:trPr>
          <w:trHeight w:val="590"/>
          <w:jc w:val="center"/>
        </w:trPr>
        <w:tc>
          <w:tcPr>
            <w:tcW w:w="3068" w:type="dxa"/>
            <w:gridSpan w:val="2"/>
            <w:tcBorders>
              <w:top w:val="nil"/>
              <w:left w:val="nil"/>
              <w:bottom w:val="nil"/>
              <w:right w:val="nil"/>
            </w:tcBorders>
          </w:tcPr>
          <w:p w14:paraId="5B49487A"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Advice for fire-fighters:</w:t>
            </w:r>
          </w:p>
        </w:tc>
        <w:tc>
          <w:tcPr>
            <w:tcW w:w="7781" w:type="dxa"/>
            <w:gridSpan w:val="5"/>
            <w:tcBorders>
              <w:top w:val="nil"/>
              <w:left w:val="nil"/>
              <w:bottom w:val="nil"/>
              <w:right w:val="nil"/>
            </w:tcBorders>
            <w:vAlign w:val="center"/>
          </w:tcPr>
          <w:p w14:paraId="256E4691"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Fire fighters should wear complete protective clothing including self-contained breathing apparatus. Keep containers cool by spraying with water if exposed to fire.</w:t>
            </w:r>
          </w:p>
        </w:tc>
      </w:tr>
      <w:tr w:rsidR="001634E2" w:rsidRPr="001634E2" w14:paraId="28C0ACA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A903151"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lastRenderedPageBreak/>
              <w:t>Section 6: Accidental release measures</w:t>
            </w:r>
          </w:p>
        </w:tc>
      </w:tr>
      <w:tr w:rsidR="001634E2" w:rsidRPr="001634E2" w14:paraId="076E947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09E2D74" w14:textId="77777777" w:rsidTr="00643875">
              <w:trPr>
                <w:trHeight w:val="278"/>
              </w:trPr>
              <w:tc>
                <w:tcPr>
                  <w:tcW w:w="10564" w:type="dxa"/>
                  <w:shd w:val="clear" w:color="auto" w:fill="BFBFBF" w:themeFill="background1" w:themeFillShade="BF"/>
                  <w:vAlign w:val="center"/>
                </w:tcPr>
                <w:p w14:paraId="02ACF776"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6.1 Personal precautions, protective equipment and emergency procedures</w:t>
                  </w:r>
                </w:p>
              </w:tc>
            </w:tr>
          </w:tbl>
          <w:p w14:paraId="0F428ED7" w14:textId="77777777" w:rsidR="009E5B5E" w:rsidRPr="001634E2" w:rsidRDefault="009E5B5E" w:rsidP="009E5B5E">
            <w:pPr>
              <w:rPr>
                <w:rFonts w:ascii="Arial" w:hAnsi="Arial" w:cs="Arial"/>
                <w:lang w:val="en-GB"/>
              </w:rPr>
            </w:pPr>
          </w:p>
        </w:tc>
      </w:tr>
      <w:tr w:rsidR="001634E2" w:rsidRPr="001634E2" w14:paraId="23230D55" w14:textId="77777777" w:rsidTr="004F7A95">
        <w:trPr>
          <w:trHeight w:val="590"/>
          <w:jc w:val="center"/>
        </w:trPr>
        <w:tc>
          <w:tcPr>
            <w:tcW w:w="3068" w:type="dxa"/>
            <w:gridSpan w:val="2"/>
            <w:tcBorders>
              <w:top w:val="nil"/>
              <w:left w:val="nil"/>
              <w:bottom w:val="nil"/>
              <w:right w:val="nil"/>
            </w:tcBorders>
          </w:tcPr>
          <w:p w14:paraId="38426236"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Personal precautions:</w:t>
            </w:r>
          </w:p>
        </w:tc>
        <w:tc>
          <w:tcPr>
            <w:tcW w:w="7781" w:type="dxa"/>
            <w:gridSpan w:val="5"/>
            <w:tcBorders>
              <w:top w:val="nil"/>
              <w:left w:val="nil"/>
              <w:bottom w:val="nil"/>
              <w:right w:val="nil"/>
            </w:tcBorders>
            <w:vAlign w:val="center"/>
          </w:tcPr>
          <w:p w14:paraId="65BE884F" w14:textId="77777777" w:rsidR="009E5B5E" w:rsidRPr="001634E2" w:rsidRDefault="009E5B5E" w:rsidP="009E5B5E">
            <w:pPr>
              <w:spacing w:line="276" w:lineRule="auto"/>
              <w:ind w:right="195"/>
              <w:rPr>
                <w:rFonts w:ascii="Arial" w:hAnsi="Arial" w:cs="Arial"/>
                <w:sz w:val="18"/>
                <w:szCs w:val="18"/>
                <w:lang w:val="en-GB"/>
              </w:rPr>
            </w:pPr>
            <w:r w:rsidRPr="001634E2">
              <w:rPr>
                <w:rFonts w:ascii="Arial" w:hAnsi="Arial" w:cs="Arial"/>
                <w:sz w:val="18"/>
                <w:szCs w:val="18"/>
                <w:lang w:val="en-GB"/>
              </w:rPr>
              <w:t>Do not attempt to take action without suitable protective clothing – see section 8.</w:t>
            </w:r>
          </w:p>
          <w:p w14:paraId="59801E9B" w14:textId="77777777" w:rsidR="009E5B5E" w:rsidRPr="001634E2" w:rsidRDefault="009E5B5E" w:rsidP="009E5B5E">
            <w:pPr>
              <w:spacing w:line="276" w:lineRule="auto"/>
              <w:ind w:right="105"/>
              <w:rPr>
                <w:rFonts w:ascii="Arial" w:hAnsi="Arial" w:cs="Arial"/>
                <w:sz w:val="18"/>
                <w:szCs w:val="18"/>
                <w:lang w:val="en-GB"/>
              </w:rPr>
            </w:pPr>
            <w:r w:rsidRPr="001634E2">
              <w:rPr>
                <w:rFonts w:ascii="Arial" w:hAnsi="Arial" w:cs="Arial"/>
                <w:sz w:val="18"/>
                <w:szCs w:val="18"/>
                <w:lang w:val="en-GB"/>
              </w:rPr>
              <w:t>Turn leaking containers leak-side up to prevent the escape of liquid.</w:t>
            </w:r>
          </w:p>
        </w:tc>
      </w:tr>
      <w:tr w:rsidR="001634E2" w:rsidRPr="001634E2" w14:paraId="6B1F302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65BCE6B8" w14:textId="77777777" w:rsidTr="00643875">
              <w:trPr>
                <w:trHeight w:val="278"/>
              </w:trPr>
              <w:tc>
                <w:tcPr>
                  <w:tcW w:w="10564" w:type="dxa"/>
                  <w:shd w:val="clear" w:color="auto" w:fill="BFBFBF" w:themeFill="background1" w:themeFillShade="BF"/>
                  <w:vAlign w:val="center"/>
                </w:tcPr>
                <w:p w14:paraId="12C3345F"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6.2 Environmental precautions</w:t>
                  </w:r>
                </w:p>
              </w:tc>
            </w:tr>
          </w:tbl>
          <w:p w14:paraId="1AEC0241" w14:textId="77777777" w:rsidR="009E5B5E" w:rsidRPr="001634E2" w:rsidRDefault="009E5B5E" w:rsidP="009E5B5E">
            <w:pPr>
              <w:rPr>
                <w:rFonts w:ascii="Arial" w:hAnsi="Arial" w:cs="Arial"/>
                <w:lang w:val="en-GB"/>
              </w:rPr>
            </w:pPr>
          </w:p>
        </w:tc>
      </w:tr>
      <w:tr w:rsidR="001634E2" w:rsidRPr="001634E2" w14:paraId="3FB31894" w14:textId="77777777" w:rsidTr="004F7A95">
        <w:trPr>
          <w:trHeight w:val="389"/>
          <w:jc w:val="center"/>
        </w:trPr>
        <w:tc>
          <w:tcPr>
            <w:tcW w:w="3068" w:type="dxa"/>
            <w:gridSpan w:val="2"/>
            <w:tcBorders>
              <w:top w:val="nil"/>
              <w:left w:val="nil"/>
              <w:bottom w:val="nil"/>
              <w:right w:val="nil"/>
            </w:tcBorders>
            <w:vAlign w:val="center"/>
          </w:tcPr>
          <w:p w14:paraId="26885A3C"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Environmental precautions:</w:t>
            </w:r>
          </w:p>
        </w:tc>
        <w:tc>
          <w:tcPr>
            <w:tcW w:w="7781" w:type="dxa"/>
            <w:gridSpan w:val="5"/>
            <w:tcBorders>
              <w:top w:val="nil"/>
              <w:left w:val="nil"/>
              <w:bottom w:val="nil"/>
              <w:right w:val="nil"/>
            </w:tcBorders>
            <w:vAlign w:val="center"/>
          </w:tcPr>
          <w:p w14:paraId="57FA7DA5" w14:textId="77777777" w:rsidR="009E5B5E" w:rsidRPr="001634E2" w:rsidRDefault="00BE30C7" w:rsidP="009E5B5E">
            <w:pPr>
              <w:rPr>
                <w:rFonts w:ascii="Arial" w:hAnsi="Arial" w:cs="Arial"/>
                <w:sz w:val="18"/>
                <w:szCs w:val="18"/>
                <w:lang w:val="en-GB"/>
              </w:rPr>
            </w:pPr>
            <w:r w:rsidRPr="001634E2">
              <w:rPr>
                <w:rFonts w:ascii="Arial" w:hAnsi="Arial" w:cs="Arial"/>
                <w:sz w:val="18"/>
                <w:szCs w:val="18"/>
              </w:rPr>
              <w:t>No special environmental precautions required.</w:t>
            </w:r>
          </w:p>
        </w:tc>
      </w:tr>
      <w:tr w:rsidR="001634E2" w:rsidRPr="001634E2" w14:paraId="7D4143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F402357" w14:textId="77777777" w:rsidTr="00643875">
              <w:trPr>
                <w:trHeight w:val="278"/>
              </w:trPr>
              <w:tc>
                <w:tcPr>
                  <w:tcW w:w="10564" w:type="dxa"/>
                  <w:shd w:val="clear" w:color="auto" w:fill="BFBFBF" w:themeFill="background1" w:themeFillShade="BF"/>
                  <w:vAlign w:val="center"/>
                </w:tcPr>
                <w:p w14:paraId="54C2C659"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6.3 Methods and material for containment and cleaning up</w:t>
                  </w:r>
                </w:p>
              </w:tc>
            </w:tr>
          </w:tbl>
          <w:p w14:paraId="6A98A6BB" w14:textId="77777777" w:rsidR="009E5B5E" w:rsidRPr="001634E2" w:rsidRDefault="009E5B5E" w:rsidP="009E5B5E">
            <w:pPr>
              <w:rPr>
                <w:rFonts w:ascii="Arial" w:hAnsi="Arial" w:cs="Arial"/>
                <w:lang w:val="en-GB"/>
              </w:rPr>
            </w:pPr>
          </w:p>
        </w:tc>
      </w:tr>
      <w:tr w:rsidR="001634E2" w:rsidRPr="001634E2" w14:paraId="035B1C28" w14:textId="77777777" w:rsidTr="004F7A95">
        <w:trPr>
          <w:trHeight w:val="590"/>
          <w:jc w:val="center"/>
        </w:trPr>
        <w:tc>
          <w:tcPr>
            <w:tcW w:w="3068" w:type="dxa"/>
            <w:gridSpan w:val="2"/>
            <w:tcBorders>
              <w:top w:val="nil"/>
              <w:left w:val="nil"/>
              <w:bottom w:val="nil"/>
              <w:right w:val="nil"/>
            </w:tcBorders>
          </w:tcPr>
          <w:p w14:paraId="4BD5D073"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Clean-up procedures:</w:t>
            </w:r>
          </w:p>
        </w:tc>
        <w:tc>
          <w:tcPr>
            <w:tcW w:w="7781" w:type="dxa"/>
            <w:gridSpan w:val="5"/>
            <w:tcBorders>
              <w:top w:val="nil"/>
              <w:left w:val="nil"/>
              <w:bottom w:val="nil"/>
              <w:right w:val="nil"/>
            </w:tcBorders>
            <w:vAlign w:val="center"/>
          </w:tcPr>
          <w:p w14:paraId="64AAB127" w14:textId="77777777" w:rsidR="009E5B5E" w:rsidRPr="001634E2" w:rsidRDefault="00BE30C7"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Keep in suitable, closed containers for disposal. Refer to section 13 for suitable method of disposal.</w:t>
            </w:r>
          </w:p>
        </w:tc>
      </w:tr>
      <w:tr w:rsidR="001634E2" w:rsidRPr="001634E2" w14:paraId="1DDF8F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40826EB" w14:textId="77777777" w:rsidTr="00643875">
              <w:trPr>
                <w:trHeight w:val="278"/>
              </w:trPr>
              <w:tc>
                <w:tcPr>
                  <w:tcW w:w="10564" w:type="dxa"/>
                  <w:shd w:val="clear" w:color="auto" w:fill="BFBFBF" w:themeFill="background1" w:themeFillShade="BF"/>
                  <w:vAlign w:val="center"/>
                </w:tcPr>
                <w:p w14:paraId="5953EF17"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6.4 Reference to other sections</w:t>
                  </w:r>
                </w:p>
              </w:tc>
            </w:tr>
          </w:tbl>
          <w:p w14:paraId="47C9A584" w14:textId="77777777" w:rsidR="009E5B5E" w:rsidRPr="001634E2" w:rsidRDefault="009E5B5E" w:rsidP="009E5B5E">
            <w:pPr>
              <w:rPr>
                <w:rFonts w:ascii="Arial" w:hAnsi="Arial" w:cs="Arial"/>
                <w:lang w:val="en-GB"/>
              </w:rPr>
            </w:pPr>
          </w:p>
        </w:tc>
      </w:tr>
      <w:tr w:rsidR="001634E2" w:rsidRPr="001634E2" w14:paraId="16EA79A9" w14:textId="77777777" w:rsidTr="004F7A95">
        <w:trPr>
          <w:trHeight w:val="389"/>
          <w:jc w:val="center"/>
        </w:trPr>
        <w:tc>
          <w:tcPr>
            <w:tcW w:w="3068" w:type="dxa"/>
            <w:gridSpan w:val="2"/>
            <w:tcBorders>
              <w:top w:val="nil"/>
              <w:left w:val="nil"/>
              <w:bottom w:val="nil"/>
              <w:right w:val="nil"/>
            </w:tcBorders>
            <w:vAlign w:val="center"/>
          </w:tcPr>
          <w:p w14:paraId="249F2C77"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Reference to other sections:</w:t>
            </w:r>
          </w:p>
        </w:tc>
        <w:tc>
          <w:tcPr>
            <w:tcW w:w="7781" w:type="dxa"/>
            <w:gridSpan w:val="5"/>
            <w:tcBorders>
              <w:top w:val="nil"/>
              <w:left w:val="nil"/>
              <w:bottom w:val="nil"/>
              <w:right w:val="nil"/>
            </w:tcBorders>
            <w:vAlign w:val="center"/>
          </w:tcPr>
          <w:p w14:paraId="09798B87"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Refer to section 8 and 13.</w:t>
            </w:r>
          </w:p>
        </w:tc>
      </w:tr>
      <w:tr w:rsidR="001634E2" w:rsidRPr="001634E2" w14:paraId="7E89BD9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C4A040A"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7: Handling and storage</w:t>
            </w:r>
          </w:p>
        </w:tc>
      </w:tr>
      <w:tr w:rsidR="001634E2" w:rsidRPr="001634E2" w14:paraId="037B370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4B08535" w14:textId="77777777" w:rsidTr="00643875">
              <w:trPr>
                <w:trHeight w:val="278"/>
              </w:trPr>
              <w:tc>
                <w:tcPr>
                  <w:tcW w:w="10564" w:type="dxa"/>
                  <w:shd w:val="clear" w:color="auto" w:fill="BFBFBF" w:themeFill="background1" w:themeFillShade="BF"/>
                  <w:vAlign w:val="center"/>
                </w:tcPr>
                <w:p w14:paraId="053B080D"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7.1 Precautions for safe handling</w:t>
                  </w:r>
                </w:p>
              </w:tc>
            </w:tr>
          </w:tbl>
          <w:p w14:paraId="42F31BB8" w14:textId="77777777" w:rsidR="009E5B5E" w:rsidRPr="001634E2" w:rsidRDefault="009E5B5E" w:rsidP="009E5B5E">
            <w:pPr>
              <w:rPr>
                <w:rFonts w:ascii="Arial" w:hAnsi="Arial" w:cs="Arial"/>
                <w:lang w:val="en-GB"/>
              </w:rPr>
            </w:pPr>
          </w:p>
        </w:tc>
      </w:tr>
      <w:tr w:rsidR="001634E2" w:rsidRPr="001634E2" w14:paraId="46F7B172" w14:textId="77777777" w:rsidTr="004F7A95">
        <w:trPr>
          <w:trHeight w:val="389"/>
          <w:jc w:val="center"/>
        </w:trPr>
        <w:tc>
          <w:tcPr>
            <w:tcW w:w="3068" w:type="dxa"/>
            <w:gridSpan w:val="2"/>
            <w:tcBorders>
              <w:top w:val="nil"/>
              <w:left w:val="nil"/>
              <w:bottom w:val="nil"/>
              <w:right w:val="nil"/>
            </w:tcBorders>
            <w:vAlign w:val="center"/>
          </w:tcPr>
          <w:p w14:paraId="28FB4244"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Handling requirements:</w:t>
            </w:r>
          </w:p>
        </w:tc>
        <w:tc>
          <w:tcPr>
            <w:tcW w:w="7781" w:type="dxa"/>
            <w:gridSpan w:val="5"/>
            <w:tcBorders>
              <w:top w:val="nil"/>
              <w:left w:val="nil"/>
              <w:bottom w:val="nil"/>
              <w:right w:val="nil"/>
            </w:tcBorders>
            <w:vAlign w:val="center"/>
          </w:tcPr>
          <w:p w14:paraId="4A29F70E"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Ensure there is sufficient ventilation of the area. Avoid direct contact with the substance.</w:t>
            </w:r>
          </w:p>
        </w:tc>
      </w:tr>
      <w:tr w:rsidR="001634E2" w:rsidRPr="001634E2" w14:paraId="5B2B328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D7485D2" w14:textId="77777777" w:rsidTr="00643875">
              <w:trPr>
                <w:trHeight w:val="278"/>
              </w:trPr>
              <w:tc>
                <w:tcPr>
                  <w:tcW w:w="10564" w:type="dxa"/>
                  <w:shd w:val="clear" w:color="auto" w:fill="BFBFBF" w:themeFill="background1" w:themeFillShade="BF"/>
                  <w:vAlign w:val="center"/>
                </w:tcPr>
                <w:p w14:paraId="275F48B1"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7.2 Conditions for safe storage, including any incompatibilities</w:t>
                  </w:r>
                </w:p>
              </w:tc>
            </w:tr>
          </w:tbl>
          <w:p w14:paraId="4A3E82C2" w14:textId="77777777" w:rsidR="009E5B5E" w:rsidRPr="001634E2" w:rsidRDefault="009E5B5E" w:rsidP="009E5B5E">
            <w:pPr>
              <w:rPr>
                <w:rFonts w:ascii="Arial" w:hAnsi="Arial" w:cs="Arial"/>
                <w:lang w:val="en-GB"/>
              </w:rPr>
            </w:pPr>
          </w:p>
        </w:tc>
      </w:tr>
      <w:tr w:rsidR="001634E2" w:rsidRPr="001634E2" w14:paraId="4E4E543C" w14:textId="77777777" w:rsidTr="004F7A95">
        <w:trPr>
          <w:trHeight w:val="590"/>
          <w:jc w:val="center"/>
        </w:trPr>
        <w:tc>
          <w:tcPr>
            <w:tcW w:w="3068" w:type="dxa"/>
            <w:gridSpan w:val="2"/>
            <w:tcBorders>
              <w:top w:val="nil"/>
              <w:left w:val="nil"/>
              <w:bottom w:val="nil"/>
              <w:right w:val="nil"/>
            </w:tcBorders>
          </w:tcPr>
          <w:p w14:paraId="233E4E05"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Storage conditions:</w:t>
            </w:r>
          </w:p>
        </w:tc>
        <w:tc>
          <w:tcPr>
            <w:tcW w:w="7781" w:type="dxa"/>
            <w:gridSpan w:val="5"/>
            <w:tcBorders>
              <w:top w:val="nil"/>
              <w:left w:val="nil"/>
              <w:bottom w:val="nil"/>
              <w:right w:val="nil"/>
            </w:tcBorders>
            <w:vAlign w:val="center"/>
          </w:tcPr>
          <w:p w14:paraId="2843DBA7" w14:textId="77777777" w:rsidR="009E5B5E" w:rsidRPr="001634E2" w:rsidRDefault="009E5B5E" w:rsidP="009E5B5E">
            <w:pPr>
              <w:spacing w:line="276" w:lineRule="auto"/>
              <w:ind w:right="195"/>
              <w:rPr>
                <w:rFonts w:ascii="Arial" w:hAnsi="Arial" w:cs="Arial"/>
                <w:sz w:val="18"/>
                <w:szCs w:val="18"/>
                <w:lang w:val="en-GB"/>
              </w:rPr>
            </w:pPr>
            <w:r w:rsidRPr="001634E2">
              <w:rPr>
                <w:rFonts w:ascii="Arial" w:hAnsi="Arial" w:cs="Arial"/>
                <w:sz w:val="18"/>
                <w:szCs w:val="18"/>
                <w:lang w:val="en-GB"/>
              </w:rPr>
              <w:t>Store in a cool, well ventilated area. Keep container tightly closed. Keep away from direct sunlight.</w:t>
            </w:r>
          </w:p>
        </w:tc>
      </w:tr>
      <w:tr w:rsidR="001634E2" w:rsidRPr="001634E2" w14:paraId="7476EF54" w14:textId="77777777" w:rsidTr="004F7A95">
        <w:trPr>
          <w:trHeight w:val="389"/>
          <w:jc w:val="center"/>
        </w:trPr>
        <w:tc>
          <w:tcPr>
            <w:tcW w:w="3068" w:type="dxa"/>
            <w:gridSpan w:val="2"/>
            <w:tcBorders>
              <w:top w:val="nil"/>
              <w:left w:val="nil"/>
              <w:bottom w:val="nil"/>
              <w:right w:val="nil"/>
            </w:tcBorders>
            <w:vAlign w:val="center"/>
          </w:tcPr>
          <w:p w14:paraId="2E024EF9"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Suitable packaging:</w:t>
            </w:r>
          </w:p>
        </w:tc>
        <w:tc>
          <w:tcPr>
            <w:tcW w:w="7781" w:type="dxa"/>
            <w:gridSpan w:val="5"/>
            <w:tcBorders>
              <w:top w:val="nil"/>
              <w:left w:val="nil"/>
              <w:bottom w:val="nil"/>
              <w:right w:val="nil"/>
            </w:tcBorders>
            <w:vAlign w:val="center"/>
          </w:tcPr>
          <w:p w14:paraId="299C83BF" w14:textId="77777777" w:rsidR="009E5B5E" w:rsidRPr="001634E2" w:rsidRDefault="00BE30C7" w:rsidP="009E5B5E">
            <w:pPr>
              <w:rPr>
                <w:rFonts w:ascii="Arial" w:hAnsi="Arial" w:cs="Arial"/>
                <w:sz w:val="18"/>
                <w:szCs w:val="18"/>
                <w:lang w:val="en-GB"/>
              </w:rPr>
            </w:pPr>
            <w:r w:rsidRPr="001634E2">
              <w:rPr>
                <w:rFonts w:ascii="Arial" w:hAnsi="Arial" w:cs="Arial"/>
                <w:sz w:val="18"/>
                <w:szCs w:val="18"/>
                <w:lang w:val="en-GB"/>
              </w:rPr>
              <w:t>Not applicable.</w:t>
            </w:r>
          </w:p>
        </w:tc>
      </w:tr>
      <w:tr w:rsidR="001634E2" w:rsidRPr="001634E2" w14:paraId="41C4FAF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50D1867C" w14:textId="77777777" w:rsidTr="00643875">
              <w:trPr>
                <w:trHeight w:val="278"/>
              </w:trPr>
              <w:tc>
                <w:tcPr>
                  <w:tcW w:w="10564" w:type="dxa"/>
                  <w:shd w:val="clear" w:color="auto" w:fill="BFBFBF" w:themeFill="background1" w:themeFillShade="BF"/>
                  <w:vAlign w:val="center"/>
                </w:tcPr>
                <w:p w14:paraId="11C86B85"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7.3 Specific end use(s)</w:t>
                  </w:r>
                </w:p>
              </w:tc>
            </w:tr>
          </w:tbl>
          <w:p w14:paraId="11213398" w14:textId="77777777" w:rsidR="009E5B5E" w:rsidRPr="001634E2" w:rsidRDefault="009E5B5E" w:rsidP="009E5B5E">
            <w:pPr>
              <w:rPr>
                <w:rFonts w:ascii="Arial" w:hAnsi="Arial" w:cs="Arial"/>
                <w:lang w:val="en-GB"/>
              </w:rPr>
            </w:pPr>
          </w:p>
        </w:tc>
      </w:tr>
      <w:tr w:rsidR="001634E2" w:rsidRPr="001634E2" w14:paraId="1D3B21D5" w14:textId="77777777" w:rsidTr="004F7A95">
        <w:trPr>
          <w:trHeight w:val="389"/>
          <w:jc w:val="center"/>
        </w:trPr>
        <w:tc>
          <w:tcPr>
            <w:tcW w:w="3068" w:type="dxa"/>
            <w:gridSpan w:val="2"/>
            <w:tcBorders>
              <w:top w:val="nil"/>
              <w:left w:val="nil"/>
              <w:bottom w:val="nil"/>
              <w:right w:val="nil"/>
            </w:tcBorders>
            <w:vAlign w:val="center"/>
          </w:tcPr>
          <w:p w14:paraId="3CDC26FA"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Specific end use(s):</w:t>
            </w:r>
          </w:p>
        </w:tc>
        <w:tc>
          <w:tcPr>
            <w:tcW w:w="7781" w:type="dxa"/>
            <w:gridSpan w:val="5"/>
            <w:tcBorders>
              <w:top w:val="nil"/>
              <w:left w:val="nil"/>
              <w:bottom w:val="nil"/>
              <w:right w:val="nil"/>
            </w:tcBorders>
            <w:vAlign w:val="center"/>
          </w:tcPr>
          <w:p w14:paraId="64D01178" w14:textId="77777777" w:rsidR="009E5B5E" w:rsidRPr="001634E2" w:rsidRDefault="00182A20" w:rsidP="009E5B5E">
            <w:pPr>
              <w:rPr>
                <w:rFonts w:ascii="Arial" w:hAnsi="Arial" w:cs="Arial"/>
                <w:sz w:val="18"/>
                <w:szCs w:val="18"/>
                <w:lang w:val="en-GB"/>
              </w:rPr>
            </w:pPr>
            <w:r w:rsidRPr="001634E2">
              <w:rPr>
                <w:rFonts w:ascii="Arial" w:hAnsi="Arial" w:cs="Arial"/>
                <w:sz w:val="18"/>
                <w:szCs w:val="18"/>
                <w:lang w:val="en-GB"/>
              </w:rPr>
              <w:t>For use in electronic cigarettes only.</w:t>
            </w:r>
          </w:p>
        </w:tc>
      </w:tr>
      <w:tr w:rsidR="001634E2" w:rsidRPr="001634E2" w14:paraId="5305B93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8D97D0"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 xml:space="preserve">Section 8: Exposure controls/personal protection </w:t>
            </w:r>
          </w:p>
        </w:tc>
      </w:tr>
      <w:tr w:rsidR="001634E2" w:rsidRPr="001634E2" w14:paraId="0B473F1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21C7F65" w14:textId="77777777" w:rsidTr="00643875">
              <w:trPr>
                <w:trHeight w:val="278"/>
              </w:trPr>
              <w:tc>
                <w:tcPr>
                  <w:tcW w:w="10564" w:type="dxa"/>
                  <w:shd w:val="clear" w:color="auto" w:fill="BFBFBF" w:themeFill="background1" w:themeFillShade="BF"/>
                  <w:vAlign w:val="center"/>
                </w:tcPr>
                <w:p w14:paraId="1D9F44BB"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8.1 Control parameters</w:t>
                  </w:r>
                </w:p>
              </w:tc>
            </w:tr>
          </w:tbl>
          <w:p w14:paraId="1A5007C8" w14:textId="77777777" w:rsidR="009E5B5E" w:rsidRPr="001634E2" w:rsidRDefault="009E5B5E" w:rsidP="009E5B5E">
            <w:pPr>
              <w:rPr>
                <w:rFonts w:ascii="Arial" w:hAnsi="Arial" w:cs="Arial"/>
                <w:lang w:val="en-GB"/>
              </w:rPr>
            </w:pPr>
          </w:p>
        </w:tc>
      </w:tr>
      <w:tr w:rsidR="001634E2" w:rsidRPr="001634E2" w14:paraId="3D6B4147" w14:textId="77777777" w:rsidTr="004F7A95">
        <w:trPr>
          <w:trHeight w:val="389"/>
          <w:jc w:val="center"/>
        </w:trPr>
        <w:tc>
          <w:tcPr>
            <w:tcW w:w="10849" w:type="dxa"/>
            <w:gridSpan w:val="7"/>
            <w:tcBorders>
              <w:top w:val="nil"/>
              <w:left w:val="nil"/>
              <w:bottom w:val="nil"/>
              <w:right w:val="nil"/>
            </w:tcBorders>
            <w:vAlign w:val="bottom"/>
          </w:tcPr>
          <w:p w14:paraId="474BAE51" w14:textId="77777777" w:rsidR="00853287" w:rsidRPr="001634E2" w:rsidRDefault="00853287" w:rsidP="006A5C49">
            <w:pPr>
              <w:rPr>
                <w:rFonts w:ascii="Arial" w:hAnsi="Arial" w:cs="Arial"/>
                <w:b/>
                <w:sz w:val="18"/>
                <w:szCs w:val="18"/>
                <w:lang w:val="en-GB"/>
              </w:rPr>
            </w:pPr>
            <w:bookmarkStart w:id="6" w:name="_Hlk510705291"/>
            <w:bookmarkStart w:id="7" w:name="_Hlk499022996"/>
            <w:r w:rsidRPr="001634E2">
              <w:rPr>
                <w:rFonts w:ascii="Arial" w:hAnsi="Arial" w:cs="Arial"/>
                <w:sz w:val="18"/>
                <w:szCs w:val="18"/>
                <w:lang w:val="en-GB"/>
              </w:rPr>
              <w:t xml:space="preserve">   </w:t>
            </w:r>
            <w:r w:rsidRPr="001634E2">
              <w:rPr>
                <w:rFonts w:ascii="Arial" w:hAnsi="Arial" w:cs="Arial"/>
                <w:b/>
                <w:sz w:val="18"/>
                <w:szCs w:val="18"/>
                <w:lang w:val="en-GB"/>
              </w:rPr>
              <w:t>GLYCERIN</w:t>
            </w:r>
          </w:p>
        </w:tc>
      </w:tr>
      <w:tr w:rsidR="001634E2" w:rsidRPr="001634E2" w14:paraId="101EFA79"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1634E2" w:rsidRPr="001634E2" w14:paraId="231CF1D9" w14:textId="77777777" w:rsidTr="00ED1A18">
              <w:trPr>
                <w:trHeight w:val="287"/>
              </w:trPr>
              <w:tc>
                <w:tcPr>
                  <w:tcW w:w="5903" w:type="dxa"/>
                  <w:gridSpan w:val="3"/>
                  <w:tcBorders>
                    <w:top w:val="nil"/>
                    <w:left w:val="nil"/>
                    <w:bottom w:val="single" w:sz="4" w:space="0" w:color="auto"/>
                    <w:right w:val="nil"/>
                  </w:tcBorders>
                  <w:vAlign w:val="center"/>
                </w:tcPr>
                <w:p w14:paraId="56B41131" w14:textId="77777777" w:rsidR="004F7A95" w:rsidRPr="001634E2" w:rsidRDefault="004F7A95" w:rsidP="004F7A95">
                  <w:pPr>
                    <w:spacing w:line="276" w:lineRule="auto"/>
                    <w:rPr>
                      <w:rFonts w:ascii="Arial" w:hAnsi="Arial" w:cs="Arial"/>
                      <w:b/>
                      <w:sz w:val="18"/>
                      <w:szCs w:val="18"/>
                      <w:lang w:val="en-GB"/>
                    </w:rPr>
                  </w:pPr>
                  <w:r w:rsidRPr="001634E2">
                    <w:rPr>
                      <w:rFonts w:ascii="Arial" w:hAnsi="Arial" w:cs="Arial"/>
                      <w:b/>
                      <w:sz w:val="18"/>
                      <w:szCs w:val="18"/>
                      <w:lang w:val="en-GB"/>
                    </w:rPr>
                    <w:t>Workplace Exposure Limits:</w:t>
                  </w:r>
                </w:p>
              </w:tc>
              <w:tc>
                <w:tcPr>
                  <w:tcW w:w="4358" w:type="dxa"/>
                  <w:gridSpan w:val="2"/>
                  <w:tcBorders>
                    <w:top w:val="nil"/>
                    <w:left w:val="nil"/>
                    <w:bottom w:val="single" w:sz="4" w:space="0" w:color="auto"/>
                    <w:right w:val="nil"/>
                  </w:tcBorders>
                  <w:vAlign w:val="center"/>
                </w:tcPr>
                <w:p w14:paraId="55045AD1" w14:textId="77777777" w:rsidR="004F7A95" w:rsidRPr="001634E2" w:rsidRDefault="004F7A95" w:rsidP="004F7A95">
                  <w:pPr>
                    <w:spacing w:line="276" w:lineRule="auto"/>
                    <w:rPr>
                      <w:rFonts w:ascii="Arial" w:hAnsi="Arial" w:cs="Arial"/>
                      <w:b/>
                      <w:sz w:val="18"/>
                      <w:szCs w:val="18"/>
                      <w:lang w:val="en-GB"/>
                    </w:rPr>
                  </w:pPr>
                  <w:r w:rsidRPr="001634E2">
                    <w:rPr>
                      <w:rFonts w:ascii="Arial" w:hAnsi="Arial" w:cs="Arial"/>
                      <w:b/>
                      <w:sz w:val="18"/>
                      <w:szCs w:val="18"/>
                      <w:lang w:val="en-GB"/>
                    </w:rPr>
                    <w:t>Respirable dust</w:t>
                  </w:r>
                </w:p>
              </w:tc>
            </w:tr>
            <w:tr w:rsidR="001634E2" w:rsidRPr="001634E2" w14:paraId="4E63F9A7" w14:textId="77777777" w:rsidTr="00ED1A18">
              <w:trPr>
                <w:trHeight w:val="287"/>
              </w:trPr>
              <w:tc>
                <w:tcPr>
                  <w:tcW w:w="1546" w:type="dxa"/>
                  <w:tcBorders>
                    <w:top w:val="single" w:sz="4" w:space="0" w:color="auto"/>
                  </w:tcBorders>
                  <w:vAlign w:val="center"/>
                </w:tcPr>
                <w:p w14:paraId="2876D738"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State</w:t>
                  </w:r>
                </w:p>
              </w:tc>
              <w:tc>
                <w:tcPr>
                  <w:tcW w:w="2178" w:type="dxa"/>
                  <w:tcBorders>
                    <w:top w:val="single" w:sz="4" w:space="0" w:color="auto"/>
                  </w:tcBorders>
                  <w:vAlign w:val="center"/>
                </w:tcPr>
                <w:p w14:paraId="722B3A76"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8-hour TWA</w:t>
                  </w:r>
                </w:p>
              </w:tc>
              <w:tc>
                <w:tcPr>
                  <w:tcW w:w="2179" w:type="dxa"/>
                  <w:tcBorders>
                    <w:top w:val="single" w:sz="4" w:space="0" w:color="auto"/>
                  </w:tcBorders>
                  <w:vAlign w:val="center"/>
                </w:tcPr>
                <w:p w14:paraId="7F6EA6C4"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15 min. STEL</w:t>
                  </w:r>
                </w:p>
              </w:tc>
              <w:tc>
                <w:tcPr>
                  <w:tcW w:w="2178" w:type="dxa"/>
                  <w:tcBorders>
                    <w:top w:val="single" w:sz="4" w:space="0" w:color="auto"/>
                  </w:tcBorders>
                  <w:vAlign w:val="center"/>
                </w:tcPr>
                <w:p w14:paraId="5300AE9A"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8-hour TWA</w:t>
                  </w:r>
                </w:p>
              </w:tc>
              <w:tc>
                <w:tcPr>
                  <w:tcW w:w="2180" w:type="dxa"/>
                  <w:tcBorders>
                    <w:top w:val="single" w:sz="4" w:space="0" w:color="auto"/>
                  </w:tcBorders>
                  <w:vAlign w:val="center"/>
                </w:tcPr>
                <w:p w14:paraId="5C373E75"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15 min. STEL</w:t>
                  </w:r>
                </w:p>
              </w:tc>
            </w:tr>
            <w:tr w:rsidR="001634E2" w:rsidRPr="001634E2" w14:paraId="65CD9C84" w14:textId="77777777" w:rsidTr="00ED1A18">
              <w:trPr>
                <w:trHeight w:val="287"/>
              </w:trPr>
              <w:tc>
                <w:tcPr>
                  <w:tcW w:w="1546" w:type="dxa"/>
                  <w:tcBorders>
                    <w:top w:val="single" w:sz="4" w:space="0" w:color="auto"/>
                  </w:tcBorders>
                </w:tcPr>
                <w:p w14:paraId="6C6D4BC4"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UK</w:t>
                  </w:r>
                </w:p>
              </w:tc>
              <w:tc>
                <w:tcPr>
                  <w:tcW w:w="2178" w:type="dxa"/>
                  <w:tcBorders>
                    <w:top w:val="single" w:sz="4" w:space="0" w:color="auto"/>
                  </w:tcBorders>
                </w:tcPr>
                <w:p w14:paraId="38007EB6" w14:textId="77777777" w:rsidR="004F7A95" w:rsidRPr="001634E2" w:rsidRDefault="004F7A95" w:rsidP="004F7A95">
                  <w:pPr>
                    <w:spacing w:line="276" w:lineRule="auto"/>
                    <w:jc w:val="right"/>
                    <w:rPr>
                      <w:rFonts w:ascii="Arial" w:hAnsi="Arial" w:cs="Arial"/>
                      <w:sz w:val="18"/>
                      <w:szCs w:val="18"/>
                      <w:vertAlign w:val="superscript"/>
                      <w:lang w:val="en-GB"/>
                    </w:rPr>
                  </w:pPr>
                  <w:r w:rsidRPr="001634E2">
                    <w:rPr>
                      <w:rFonts w:ascii="Arial" w:hAnsi="Arial" w:cs="Arial"/>
                      <w:sz w:val="18"/>
                      <w:szCs w:val="18"/>
                      <w:lang w:val="en-GB"/>
                    </w:rPr>
                    <w:t>(mist) 10 mg/m</w:t>
                  </w:r>
                  <w:r w:rsidRPr="001634E2">
                    <w:rPr>
                      <w:rFonts w:ascii="Arial" w:hAnsi="Arial" w:cs="Arial"/>
                      <w:sz w:val="18"/>
                      <w:szCs w:val="18"/>
                      <w:vertAlign w:val="superscript"/>
                      <w:lang w:val="en-GB"/>
                    </w:rPr>
                    <w:t>3</w:t>
                  </w:r>
                </w:p>
              </w:tc>
              <w:tc>
                <w:tcPr>
                  <w:tcW w:w="2179" w:type="dxa"/>
                  <w:tcBorders>
                    <w:top w:val="single" w:sz="4" w:space="0" w:color="auto"/>
                  </w:tcBorders>
                </w:tcPr>
                <w:p w14:paraId="0609E429"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78" w:type="dxa"/>
                  <w:tcBorders>
                    <w:top w:val="single" w:sz="4" w:space="0" w:color="auto"/>
                  </w:tcBorders>
                </w:tcPr>
                <w:p w14:paraId="4482BCC8"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Borders>
                    <w:top w:val="single" w:sz="4" w:space="0" w:color="auto"/>
                  </w:tcBorders>
                </w:tcPr>
                <w:p w14:paraId="66910DDC"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r w:rsidR="001634E2" w:rsidRPr="001634E2" w14:paraId="797233A7" w14:textId="77777777" w:rsidTr="004F7A95">
              <w:trPr>
                <w:trHeight w:val="287"/>
              </w:trPr>
              <w:tc>
                <w:tcPr>
                  <w:tcW w:w="1546" w:type="dxa"/>
                </w:tcPr>
                <w:p w14:paraId="1BFA6DDD"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Germany (AG</w:t>
                  </w:r>
                  <w:r w:rsidR="007F090E" w:rsidRPr="001634E2">
                    <w:rPr>
                      <w:rFonts w:ascii="Arial" w:hAnsi="Arial" w:cs="Arial"/>
                      <w:sz w:val="18"/>
                      <w:szCs w:val="18"/>
                      <w:lang w:val="en-GB"/>
                    </w:rPr>
                    <w:t>S</w:t>
                  </w:r>
                  <w:r w:rsidRPr="001634E2">
                    <w:rPr>
                      <w:rFonts w:ascii="Arial" w:hAnsi="Arial" w:cs="Arial"/>
                      <w:sz w:val="18"/>
                      <w:szCs w:val="18"/>
                      <w:lang w:val="en-GB"/>
                    </w:rPr>
                    <w:t>)</w:t>
                  </w:r>
                </w:p>
              </w:tc>
              <w:tc>
                <w:tcPr>
                  <w:tcW w:w="2178" w:type="dxa"/>
                </w:tcPr>
                <w:p w14:paraId="71557F10"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(mist) 200 mg/m</w:t>
                  </w:r>
                  <w:r w:rsidRPr="001634E2">
                    <w:rPr>
                      <w:rFonts w:ascii="Arial" w:hAnsi="Arial" w:cs="Arial"/>
                      <w:sz w:val="18"/>
                      <w:szCs w:val="18"/>
                      <w:vertAlign w:val="superscript"/>
                      <w:lang w:val="en-GB"/>
                    </w:rPr>
                    <w:t>3</w:t>
                  </w:r>
                </w:p>
              </w:tc>
              <w:tc>
                <w:tcPr>
                  <w:tcW w:w="2179" w:type="dxa"/>
                </w:tcPr>
                <w:p w14:paraId="77F88976"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(mist) 400 mg/m</w:t>
                  </w:r>
                  <w:r w:rsidRPr="001634E2">
                    <w:rPr>
                      <w:rFonts w:ascii="Arial" w:hAnsi="Arial" w:cs="Arial"/>
                      <w:sz w:val="18"/>
                      <w:szCs w:val="18"/>
                      <w:vertAlign w:val="superscript"/>
                      <w:lang w:val="en-GB"/>
                    </w:rPr>
                    <w:t>3</w:t>
                  </w:r>
                </w:p>
              </w:tc>
              <w:tc>
                <w:tcPr>
                  <w:tcW w:w="2178" w:type="dxa"/>
                </w:tcPr>
                <w:p w14:paraId="14BE6F6D"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Pr>
                <w:p w14:paraId="68C5704D"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r w:rsidR="001634E2" w:rsidRPr="001634E2" w14:paraId="1F33D093" w14:textId="77777777" w:rsidTr="00ED1A18">
              <w:trPr>
                <w:trHeight w:val="287"/>
              </w:trPr>
              <w:tc>
                <w:tcPr>
                  <w:tcW w:w="1546" w:type="dxa"/>
                  <w:tcBorders>
                    <w:bottom w:val="single" w:sz="4" w:space="0" w:color="auto"/>
                  </w:tcBorders>
                </w:tcPr>
                <w:p w14:paraId="2D348D46"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Germany (DFG)</w:t>
                  </w:r>
                </w:p>
              </w:tc>
              <w:tc>
                <w:tcPr>
                  <w:tcW w:w="2178" w:type="dxa"/>
                  <w:tcBorders>
                    <w:bottom w:val="single" w:sz="4" w:space="0" w:color="auto"/>
                  </w:tcBorders>
                </w:tcPr>
                <w:p w14:paraId="541C76CB"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(mist) 200 mg/m</w:t>
                  </w:r>
                  <w:r w:rsidRPr="001634E2">
                    <w:rPr>
                      <w:rFonts w:ascii="Arial" w:hAnsi="Arial" w:cs="Arial"/>
                      <w:sz w:val="18"/>
                      <w:szCs w:val="18"/>
                      <w:vertAlign w:val="superscript"/>
                      <w:lang w:val="en-GB"/>
                    </w:rPr>
                    <w:t>3</w:t>
                  </w:r>
                </w:p>
              </w:tc>
              <w:tc>
                <w:tcPr>
                  <w:tcW w:w="2179" w:type="dxa"/>
                  <w:tcBorders>
                    <w:bottom w:val="single" w:sz="4" w:space="0" w:color="auto"/>
                  </w:tcBorders>
                </w:tcPr>
                <w:p w14:paraId="630624B5"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(mist) 400 mg/m</w:t>
                  </w:r>
                  <w:r w:rsidRPr="001634E2">
                    <w:rPr>
                      <w:rFonts w:ascii="Arial" w:hAnsi="Arial" w:cs="Arial"/>
                      <w:sz w:val="18"/>
                      <w:szCs w:val="18"/>
                      <w:vertAlign w:val="superscript"/>
                      <w:lang w:val="en-GB"/>
                    </w:rPr>
                    <w:t>3</w:t>
                  </w:r>
                </w:p>
              </w:tc>
              <w:tc>
                <w:tcPr>
                  <w:tcW w:w="2178" w:type="dxa"/>
                  <w:tcBorders>
                    <w:bottom w:val="single" w:sz="4" w:space="0" w:color="auto"/>
                  </w:tcBorders>
                </w:tcPr>
                <w:p w14:paraId="7DBB2138" w14:textId="77777777" w:rsidR="004F7A95" w:rsidRPr="001634E2" w:rsidRDefault="00F81E6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Borders>
                    <w:bottom w:val="single" w:sz="4" w:space="0" w:color="auto"/>
                  </w:tcBorders>
                </w:tcPr>
                <w:p w14:paraId="0EF67003" w14:textId="77777777" w:rsidR="004F7A95" w:rsidRPr="001634E2" w:rsidRDefault="00F81E6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bl>
          <w:p w14:paraId="21D554B2" w14:textId="77777777" w:rsidR="004F7A95" w:rsidRPr="001634E2" w:rsidRDefault="004F7A95" w:rsidP="00ED1A18">
            <w:pPr>
              <w:rPr>
                <w:rFonts w:ascii="Arial" w:hAnsi="Arial" w:cs="Arial"/>
                <w:sz w:val="18"/>
                <w:szCs w:val="18"/>
                <w:lang w:val="en-GB"/>
              </w:rPr>
            </w:pPr>
          </w:p>
        </w:tc>
      </w:tr>
      <w:tr w:rsidR="001634E2" w:rsidRPr="001634E2" w14:paraId="1557848F" w14:textId="77777777" w:rsidTr="004F7A95">
        <w:trPr>
          <w:trHeight w:val="389"/>
          <w:jc w:val="center"/>
        </w:trPr>
        <w:tc>
          <w:tcPr>
            <w:tcW w:w="10849" w:type="dxa"/>
            <w:gridSpan w:val="7"/>
            <w:tcBorders>
              <w:top w:val="nil"/>
              <w:left w:val="nil"/>
              <w:bottom w:val="nil"/>
              <w:right w:val="nil"/>
            </w:tcBorders>
            <w:vAlign w:val="bottom"/>
          </w:tcPr>
          <w:p w14:paraId="0F7BA437" w14:textId="77777777" w:rsidR="00853287" w:rsidRPr="001634E2" w:rsidRDefault="00853287" w:rsidP="006A5C49">
            <w:pPr>
              <w:rPr>
                <w:rFonts w:ascii="Arial" w:hAnsi="Arial" w:cs="Arial"/>
                <w:b/>
                <w:sz w:val="18"/>
                <w:szCs w:val="18"/>
                <w:lang w:val="en-GB"/>
              </w:rPr>
            </w:pPr>
            <w:r w:rsidRPr="001634E2">
              <w:rPr>
                <w:rFonts w:ascii="Arial" w:hAnsi="Arial" w:cs="Arial"/>
                <w:sz w:val="18"/>
                <w:szCs w:val="18"/>
                <w:lang w:val="en-GB"/>
              </w:rPr>
              <w:t xml:space="preserve">   </w:t>
            </w:r>
            <w:r w:rsidRPr="001634E2">
              <w:rPr>
                <w:rFonts w:ascii="Arial" w:hAnsi="Arial" w:cs="Arial"/>
                <w:b/>
                <w:sz w:val="18"/>
                <w:szCs w:val="18"/>
                <w:lang w:val="en-GB"/>
              </w:rPr>
              <w:t>PROPYLENE GLYCOL</w:t>
            </w:r>
          </w:p>
        </w:tc>
      </w:tr>
      <w:tr w:rsidR="001634E2" w:rsidRPr="001634E2" w14:paraId="05C9EDA1"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1634E2" w:rsidRPr="001634E2" w14:paraId="75017C73" w14:textId="77777777" w:rsidTr="004F7A95">
              <w:trPr>
                <w:trHeight w:val="287"/>
              </w:trPr>
              <w:tc>
                <w:tcPr>
                  <w:tcW w:w="5903" w:type="dxa"/>
                  <w:gridSpan w:val="3"/>
                  <w:tcBorders>
                    <w:top w:val="nil"/>
                    <w:left w:val="nil"/>
                    <w:bottom w:val="single" w:sz="4" w:space="0" w:color="auto"/>
                    <w:right w:val="nil"/>
                  </w:tcBorders>
                  <w:vAlign w:val="center"/>
                </w:tcPr>
                <w:p w14:paraId="59852CBA" w14:textId="77777777" w:rsidR="004F7A95" w:rsidRPr="001634E2" w:rsidRDefault="004F7A95" w:rsidP="004F7A95">
                  <w:pPr>
                    <w:spacing w:line="276" w:lineRule="auto"/>
                    <w:rPr>
                      <w:rFonts w:ascii="Arial" w:hAnsi="Arial" w:cs="Arial"/>
                      <w:b/>
                      <w:sz w:val="18"/>
                      <w:szCs w:val="18"/>
                      <w:lang w:val="en-GB"/>
                    </w:rPr>
                  </w:pPr>
                  <w:r w:rsidRPr="001634E2">
                    <w:rPr>
                      <w:rFonts w:ascii="Arial" w:hAnsi="Arial" w:cs="Arial"/>
                      <w:b/>
                      <w:sz w:val="18"/>
                      <w:szCs w:val="18"/>
                      <w:lang w:val="en-GB"/>
                    </w:rPr>
                    <w:t>Workplace Exposure Limits:</w:t>
                  </w:r>
                </w:p>
              </w:tc>
              <w:tc>
                <w:tcPr>
                  <w:tcW w:w="4358" w:type="dxa"/>
                  <w:gridSpan w:val="2"/>
                  <w:tcBorders>
                    <w:top w:val="nil"/>
                    <w:left w:val="nil"/>
                    <w:bottom w:val="single" w:sz="4" w:space="0" w:color="auto"/>
                    <w:right w:val="nil"/>
                  </w:tcBorders>
                  <w:vAlign w:val="center"/>
                </w:tcPr>
                <w:p w14:paraId="6511C00C" w14:textId="77777777" w:rsidR="004F7A95" w:rsidRPr="001634E2" w:rsidRDefault="004F7A95" w:rsidP="004F7A95">
                  <w:pPr>
                    <w:spacing w:line="276" w:lineRule="auto"/>
                    <w:rPr>
                      <w:rFonts w:ascii="Arial" w:hAnsi="Arial" w:cs="Arial"/>
                      <w:b/>
                      <w:sz w:val="18"/>
                      <w:szCs w:val="18"/>
                      <w:lang w:val="en-GB"/>
                    </w:rPr>
                  </w:pPr>
                  <w:r w:rsidRPr="001634E2">
                    <w:rPr>
                      <w:rFonts w:ascii="Arial" w:hAnsi="Arial" w:cs="Arial"/>
                      <w:b/>
                      <w:sz w:val="18"/>
                      <w:szCs w:val="18"/>
                      <w:lang w:val="en-GB"/>
                    </w:rPr>
                    <w:t>Respirable dust</w:t>
                  </w:r>
                </w:p>
              </w:tc>
            </w:tr>
            <w:tr w:rsidR="001634E2" w:rsidRPr="001634E2" w14:paraId="26BF0C67" w14:textId="77777777" w:rsidTr="004F7A95">
              <w:trPr>
                <w:trHeight w:val="287"/>
              </w:trPr>
              <w:tc>
                <w:tcPr>
                  <w:tcW w:w="1546" w:type="dxa"/>
                  <w:tcBorders>
                    <w:top w:val="single" w:sz="4" w:space="0" w:color="auto"/>
                    <w:bottom w:val="single" w:sz="4" w:space="0" w:color="auto"/>
                  </w:tcBorders>
                  <w:vAlign w:val="center"/>
                </w:tcPr>
                <w:p w14:paraId="55103DCA"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State</w:t>
                  </w:r>
                </w:p>
              </w:tc>
              <w:tc>
                <w:tcPr>
                  <w:tcW w:w="2178" w:type="dxa"/>
                  <w:tcBorders>
                    <w:top w:val="single" w:sz="4" w:space="0" w:color="auto"/>
                    <w:bottom w:val="single" w:sz="4" w:space="0" w:color="auto"/>
                  </w:tcBorders>
                  <w:vAlign w:val="center"/>
                </w:tcPr>
                <w:p w14:paraId="6B1F4B84"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8-hour TWA</w:t>
                  </w:r>
                </w:p>
              </w:tc>
              <w:tc>
                <w:tcPr>
                  <w:tcW w:w="2179" w:type="dxa"/>
                  <w:tcBorders>
                    <w:top w:val="single" w:sz="4" w:space="0" w:color="auto"/>
                    <w:bottom w:val="single" w:sz="4" w:space="0" w:color="auto"/>
                  </w:tcBorders>
                  <w:vAlign w:val="center"/>
                </w:tcPr>
                <w:p w14:paraId="2AA0FEB1"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15 min. STEL</w:t>
                  </w:r>
                </w:p>
              </w:tc>
              <w:tc>
                <w:tcPr>
                  <w:tcW w:w="2178" w:type="dxa"/>
                  <w:tcBorders>
                    <w:top w:val="single" w:sz="4" w:space="0" w:color="auto"/>
                    <w:bottom w:val="single" w:sz="4" w:space="0" w:color="auto"/>
                  </w:tcBorders>
                  <w:vAlign w:val="center"/>
                </w:tcPr>
                <w:p w14:paraId="7D5789F7"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8-hour TWA</w:t>
                  </w:r>
                </w:p>
              </w:tc>
              <w:tc>
                <w:tcPr>
                  <w:tcW w:w="2180" w:type="dxa"/>
                  <w:tcBorders>
                    <w:top w:val="single" w:sz="4" w:space="0" w:color="auto"/>
                    <w:bottom w:val="single" w:sz="4" w:space="0" w:color="auto"/>
                  </w:tcBorders>
                  <w:vAlign w:val="center"/>
                </w:tcPr>
                <w:p w14:paraId="2254B561"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15 min. STEL</w:t>
                  </w:r>
                </w:p>
              </w:tc>
            </w:tr>
            <w:tr w:rsidR="001634E2" w:rsidRPr="001634E2" w14:paraId="02949D65" w14:textId="77777777" w:rsidTr="004F7A95">
              <w:trPr>
                <w:trHeight w:val="287"/>
              </w:trPr>
              <w:tc>
                <w:tcPr>
                  <w:tcW w:w="1546" w:type="dxa"/>
                  <w:tcBorders>
                    <w:top w:val="single" w:sz="4" w:space="0" w:color="auto"/>
                    <w:bottom w:val="nil"/>
                  </w:tcBorders>
                </w:tcPr>
                <w:p w14:paraId="0A4B8DCF"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UK</w:t>
                  </w:r>
                </w:p>
              </w:tc>
              <w:tc>
                <w:tcPr>
                  <w:tcW w:w="2178" w:type="dxa"/>
                  <w:tcBorders>
                    <w:top w:val="single" w:sz="4" w:space="0" w:color="auto"/>
                    <w:bottom w:val="nil"/>
                  </w:tcBorders>
                </w:tcPr>
                <w:p w14:paraId="0F8BEF21"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(particles) 15 mg/m</w:t>
                  </w:r>
                  <w:r w:rsidRPr="001634E2">
                    <w:rPr>
                      <w:rFonts w:ascii="Arial" w:hAnsi="Arial" w:cs="Arial"/>
                      <w:sz w:val="18"/>
                      <w:szCs w:val="18"/>
                      <w:vertAlign w:val="superscript"/>
                      <w:lang w:val="en-GB"/>
                    </w:rPr>
                    <w:t>3</w:t>
                  </w:r>
                </w:p>
              </w:tc>
              <w:tc>
                <w:tcPr>
                  <w:tcW w:w="2179" w:type="dxa"/>
                  <w:tcBorders>
                    <w:top w:val="single" w:sz="4" w:space="0" w:color="auto"/>
                    <w:bottom w:val="nil"/>
                  </w:tcBorders>
                  <w:vAlign w:val="center"/>
                </w:tcPr>
                <w:p w14:paraId="06618FEC"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78" w:type="dxa"/>
                  <w:tcBorders>
                    <w:top w:val="single" w:sz="4" w:space="0" w:color="auto"/>
                    <w:bottom w:val="nil"/>
                  </w:tcBorders>
                  <w:vAlign w:val="center"/>
                </w:tcPr>
                <w:p w14:paraId="67DAF66C"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Borders>
                    <w:top w:val="single" w:sz="4" w:space="0" w:color="auto"/>
                    <w:bottom w:val="nil"/>
                  </w:tcBorders>
                  <w:vAlign w:val="center"/>
                </w:tcPr>
                <w:p w14:paraId="562C7515"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r w:rsidR="001634E2" w:rsidRPr="001634E2" w14:paraId="6B2167B9" w14:textId="77777777" w:rsidTr="004F7A95">
              <w:trPr>
                <w:trHeight w:val="287"/>
              </w:trPr>
              <w:tc>
                <w:tcPr>
                  <w:tcW w:w="1546" w:type="dxa"/>
                  <w:tcBorders>
                    <w:top w:val="nil"/>
                  </w:tcBorders>
                </w:tcPr>
                <w:p w14:paraId="1A66DB59" w14:textId="77777777" w:rsidR="004F7A95" w:rsidRPr="001634E2" w:rsidRDefault="004F7A95" w:rsidP="004F7A95">
                  <w:pPr>
                    <w:spacing w:line="276" w:lineRule="auto"/>
                    <w:jc w:val="center"/>
                    <w:rPr>
                      <w:rFonts w:ascii="Arial" w:hAnsi="Arial" w:cs="Arial"/>
                      <w:sz w:val="18"/>
                      <w:szCs w:val="18"/>
                      <w:lang w:val="en-GB"/>
                    </w:rPr>
                  </w:pPr>
                </w:p>
              </w:tc>
              <w:tc>
                <w:tcPr>
                  <w:tcW w:w="2178" w:type="dxa"/>
                  <w:tcBorders>
                    <w:top w:val="nil"/>
                  </w:tcBorders>
                </w:tcPr>
                <w:p w14:paraId="76F9ACE3"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(total particles &amp; vapour) 474 mg/m</w:t>
                  </w:r>
                  <w:r w:rsidRPr="001634E2">
                    <w:rPr>
                      <w:rFonts w:ascii="Arial" w:hAnsi="Arial" w:cs="Arial"/>
                      <w:sz w:val="18"/>
                      <w:szCs w:val="18"/>
                      <w:vertAlign w:val="superscript"/>
                      <w:lang w:val="en-GB"/>
                    </w:rPr>
                    <w:t>3</w:t>
                  </w:r>
                </w:p>
              </w:tc>
              <w:tc>
                <w:tcPr>
                  <w:tcW w:w="2179" w:type="dxa"/>
                  <w:tcBorders>
                    <w:top w:val="nil"/>
                  </w:tcBorders>
                  <w:vAlign w:val="center"/>
                </w:tcPr>
                <w:p w14:paraId="636A8336" w14:textId="77777777" w:rsidR="004F7A95" w:rsidRPr="001634E2"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0838AD79" w14:textId="77777777" w:rsidR="004F7A95" w:rsidRPr="001634E2"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0163C24B" w14:textId="77777777" w:rsidR="004F7A95" w:rsidRPr="001634E2" w:rsidRDefault="004F7A95" w:rsidP="004F7A95">
                  <w:pPr>
                    <w:spacing w:line="276" w:lineRule="auto"/>
                    <w:jc w:val="right"/>
                    <w:rPr>
                      <w:rFonts w:ascii="Arial" w:hAnsi="Arial" w:cs="Arial"/>
                      <w:sz w:val="18"/>
                      <w:szCs w:val="18"/>
                      <w:lang w:val="en-GB"/>
                    </w:rPr>
                  </w:pPr>
                </w:p>
              </w:tc>
            </w:tr>
            <w:tr w:rsidR="001634E2" w:rsidRPr="001634E2" w14:paraId="6BB99D29" w14:textId="77777777" w:rsidTr="004F7A95">
              <w:trPr>
                <w:trHeight w:val="287"/>
              </w:trPr>
              <w:tc>
                <w:tcPr>
                  <w:tcW w:w="1546" w:type="dxa"/>
                  <w:tcBorders>
                    <w:bottom w:val="single" w:sz="4" w:space="0" w:color="auto"/>
                  </w:tcBorders>
                </w:tcPr>
                <w:p w14:paraId="7B95120D"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lastRenderedPageBreak/>
                    <w:t>Germany</w:t>
                  </w:r>
                </w:p>
              </w:tc>
              <w:tc>
                <w:tcPr>
                  <w:tcW w:w="2178" w:type="dxa"/>
                  <w:tcBorders>
                    <w:bottom w:val="single" w:sz="4" w:space="0" w:color="auto"/>
                  </w:tcBorders>
                </w:tcPr>
                <w:p w14:paraId="20E26D0B"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79" w:type="dxa"/>
                  <w:tcBorders>
                    <w:bottom w:val="single" w:sz="4" w:space="0" w:color="auto"/>
                  </w:tcBorders>
                </w:tcPr>
                <w:p w14:paraId="297DFD43"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78" w:type="dxa"/>
                  <w:tcBorders>
                    <w:bottom w:val="single" w:sz="4" w:space="0" w:color="auto"/>
                  </w:tcBorders>
                </w:tcPr>
                <w:p w14:paraId="6169CB01"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Borders>
                    <w:bottom w:val="single" w:sz="4" w:space="0" w:color="auto"/>
                  </w:tcBorders>
                </w:tcPr>
                <w:p w14:paraId="329DD322"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bl>
          <w:p w14:paraId="4ACF179E" w14:textId="77777777" w:rsidR="004F7A95" w:rsidRPr="001634E2" w:rsidRDefault="004F7A95" w:rsidP="00ED1A18">
            <w:pPr>
              <w:rPr>
                <w:rFonts w:ascii="Arial" w:hAnsi="Arial" w:cs="Arial"/>
                <w:sz w:val="18"/>
                <w:szCs w:val="18"/>
                <w:lang w:val="en-GB"/>
              </w:rPr>
            </w:pPr>
          </w:p>
        </w:tc>
      </w:tr>
      <w:tr w:rsidR="001634E2" w:rsidRPr="001634E2" w14:paraId="63B01726" w14:textId="77777777" w:rsidTr="004F7A95">
        <w:trPr>
          <w:trHeight w:val="389"/>
          <w:jc w:val="center"/>
        </w:trPr>
        <w:tc>
          <w:tcPr>
            <w:tcW w:w="10849" w:type="dxa"/>
            <w:gridSpan w:val="7"/>
            <w:tcBorders>
              <w:top w:val="nil"/>
              <w:left w:val="nil"/>
              <w:bottom w:val="nil"/>
              <w:right w:val="nil"/>
            </w:tcBorders>
            <w:vAlign w:val="bottom"/>
          </w:tcPr>
          <w:p w14:paraId="2EADFC2D" w14:textId="77777777" w:rsidR="004F7A95" w:rsidRPr="001634E2" w:rsidRDefault="004F7A95" w:rsidP="00ED1A18">
            <w:pPr>
              <w:rPr>
                <w:rFonts w:ascii="Arial" w:hAnsi="Arial" w:cs="Arial"/>
                <w:b/>
                <w:sz w:val="18"/>
                <w:szCs w:val="18"/>
                <w:lang w:val="en-GB"/>
              </w:rPr>
            </w:pPr>
            <w:bookmarkStart w:id="8" w:name="_Hlk510705303"/>
            <w:bookmarkEnd w:id="6"/>
            <w:r w:rsidRPr="001634E2">
              <w:rPr>
                <w:rFonts w:ascii="Arial" w:hAnsi="Arial" w:cs="Arial"/>
                <w:sz w:val="18"/>
                <w:szCs w:val="18"/>
                <w:lang w:val="en-GB"/>
              </w:rPr>
              <w:lastRenderedPageBreak/>
              <w:t xml:space="preserve">   </w:t>
            </w:r>
            <w:r w:rsidRPr="001634E2">
              <w:rPr>
                <w:rFonts w:ascii="Arial" w:hAnsi="Arial" w:cs="Arial"/>
                <w:b/>
                <w:sz w:val="18"/>
                <w:szCs w:val="18"/>
                <w:lang w:val="en-GB"/>
              </w:rPr>
              <w:t>ISOAMYL ACETATE</w:t>
            </w:r>
            <w:r w:rsidR="00A23A7E" w:rsidRPr="001634E2">
              <w:rPr>
                <w:rFonts w:ascii="Arial" w:hAnsi="Arial" w:cs="Arial"/>
                <w:b/>
                <w:sz w:val="18"/>
                <w:szCs w:val="18"/>
                <w:lang w:val="en-GB"/>
              </w:rPr>
              <w:t xml:space="preserve"> (ISOPENTYL ACETATE)</w:t>
            </w:r>
          </w:p>
        </w:tc>
      </w:tr>
      <w:tr w:rsidR="001634E2" w:rsidRPr="001634E2" w14:paraId="7B5F3A3A"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1634E2" w:rsidRPr="001634E2" w14:paraId="3A94ED55" w14:textId="77777777" w:rsidTr="004F7A95">
              <w:trPr>
                <w:trHeight w:val="287"/>
              </w:trPr>
              <w:tc>
                <w:tcPr>
                  <w:tcW w:w="5903" w:type="dxa"/>
                  <w:gridSpan w:val="3"/>
                  <w:tcBorders>
                    <w:top w:val="nil"/>
                    <w:left w:val="nil"/>
                    <w:bottom w:val="single" w:sz="4" w:space="0" w:color="auto"/>
                    <w:right w:val="nil"/>
                  </w:tcBorders>
                  <w:vAlign w:val="center"/>
                </w:tcPr>
                <w:p w14:paraId="7574ED9C" w14:textId="77777777" w:rsidR="004F7A95" w:rsidRPr="001634E2" w:rsidRDefault="004F7A95" w:rsidP="004F7A95">
                  <w:pPr>
                    <w:spacing w:line="276" w:lineRule="auto"/>
                    <w:rPr>
                      <w:rFonts w:ascii="Arial" w:hAnsi="Arial" w:cs="Arial"/>
                      <w:b/>
                      <w:sz w:val="18"/>
                      <w:szCs w:val="18"/>
                      <w:lang w:val="en-GB"/>
                    </w:rPr>
                  </w:pPr>
                  <w:r w:rsidRPr="001634E2">
                    <w:rPr>
                      <w:rFonts w:ascii="Arial" w:hAnsi="Arial" w:cs="Arial"/>
                      <w:b/>
                      <w:sz w:val="18"/>
                      <w:szCs w:val="18"/>
                      <w:lang w:val="en-GB"/>
                    </w:rPr>
                    <w:t>Workplace Exposure Limits:</w:t>
                  </w:r>
                </w:p>
              </w:tc>
              <w:tc>
                <w:tcPr>
                  <w:tcW w:w="4358" w:type="dxa"/>
                  <w:gridSpan w:val="2"/>
                  <w:tcBorders>
                    <w:top w:val="nil"/>
                    <w:left w:val="nil"/>
                    <w:bottom w:val="single" w:sz="4" w:space="0" w:color="auto"/>
                    <w:right w:val="nil"/>
                  </w:tcBorders>
                  <w:vAlign w:val="center"/>
                </w:tcPr>
                <w:p w14:paraId="21CC6D97" w14:textId="77777777" w:rsidR="004F7A95" w:rsidRPr="001634E2" w:rsidRDefault="004F7A95" w:rsidP="004F7A95">
                  <w:pPr>
                    <w:spacing w:line="276" w:lineRule="auto"/>
                    <w:rPr>
                      <w:rFonts w:ascii="Arial" w:hAnsi="Arial" w:cs="Arial"/>
                      <w:b/>
                      <w:sz w:val="18"/>
                      <w:szCs w:val="18"/>
                      <w:lang w:val="en-GB"/>
                    </w:rPr>
                  </w:pPr>
                  <w:r w:rsidRPr="001634E2">
                    <w:rPr>
                      <w:rFonts w:ascii="Arial" w:hAnsi="Arial" w:cs="Arial"/>
                      <w:b/>
                      <w:sz w:val="18"/>
                      <w:szCs w:val="18"/>
                      <w:lang w:val="en-GB"/>
                    </w:rPr>
                    <w:t>Respirable dust</w:t>
                  </w:r>
                </w:p>
              </w:tc>
            </w:tr>
            <w:tr w:rsidR="001634E2" w:rsidRPr="001634E2" w14:paraId="71A895BF" w14:textId="77777777" w:rsidTr="004F7A95">
              <w:trPr>
                <w:trHeight w:val="287"/>
              </w:trPr>
              <w:tc>
                <w:tcPr>
                  <w:tcW w:w="1546" w:type="dxa"/>
                  <w:tcBorders>
                    <w:top w:val="single" w:sz="4" w:space="0" w:color="auto"/>
                  </w:tcBorders>
                  <w:vAlign w:val="center"/>
                </w:tcPr>
                <w:p w14:paraId="7E61A78C"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State</w:t>
                  </w:r>
                </w:p>
              </w:tc>
              <w:tc>
                <w:tcPr>
                  <w:tcW w:w="2178" w:type="dxa"/>
                  <w:tcBorders>
                    <w:top w:val="single" w:sz="4" w:space="0" w:color="auto"/>
                  </w:tcBorders>
                  <w:vAlign w:val="center"/>
                </w:tcPr>
                <w:p w14:paraId="0365A59E"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8-hour TWA</w:t>
                  </w:r>
                </w:p>
              </w:tc>
              <w:tc>
                <w:tcPr>
                  <w:tcW w:w="2179" w:type="dxa"/>
                  <w:tcBorders>
                    <w:top w:val="single" w:sz="4" w:space="0" w:color="auto"/>
                  </w:tcBorders>
                  <w:vAlign w:val="center"/>
                </w:tcPr>
                <w:p w14:paraId="6D8F4655"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15 min. STEL</w:t>
                  </w:r>
                </w:p>
              </w:tc>
              <w:tc>
                <w:tcPr>
                  <w:tcW w:w="2178" w:type="dxa"/>
                  <w:tcBorders>
                    <w:top w:val="single" w:sz="4" w:space="0" w:color="auto"/>
                  </w:tcBorders>
                  <w:vAlign w:val="center"/>
                </w:tcPr>
                <w:p w14:paraId="2C8A23F7"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8-hour TWA</w:t>
                  </w:r>
                </w:p>
              </w:tc>
              <w:tc>
                <w:tcPr>
                  <w:tcW w:w="2180" w:type="dxa"/>
                  <w:tcBorders>
                    <w:top w:val="single" w:sz="4" w:space="0" w:color="auto"/>
                  </w:tcBorders>
                  <w:vAlign w:val="center"/>
                </w:tcPr>
                <w:p w14:paraId="4A928296"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15 min. STEL</w:t>
                  </w:r>
                </w:p>
              </w:tc>
            </w:tr>
            <w:tr w:rsidR="001634E2" w:rsidRPr="001634E2" w14:paraId="0A0A756A" w14:textId="77777777" w:rsidTr="004F7A95">
              <w:trPr>
                <w:trHeight w:val="287"/>
              </w:trPr>
              <w:tc>
                <w:tcPr>
                  <w:tcW w:w="1546" w:type="dxa"/>
                  <w:tcBorders>
                    <w:top w:val="single" w:sz="4" w:space="0" w:color="auto"/>
                  </w:tcBorders>
                </w:tcPr>
                <w:p w14:paraId="6B85B7BF"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UK</w:t>
                  </w:r>
                </w:p>
              </w:tc>
              <w:tc>
                <w:tcPr>
                  <w:tcW w:w="2178" w:type="dxa"/>
                  <w:tcBorders>
                    <w:top w:val="single" w:sz="4" w:space="0" w:color="auto"/>
                  </w:tcBorders>
                </w:tcPr>
                <w:p w14:paraId="03E701DE" w14:textId="77777777" w:rsidR="004F7A95" w:rsidRPr="001634E2" w:rsidRDefault="004F7A95" w:rsidP="004F7A95">
                  <w:pPr>
                    <w:spacing w:line="276" w:lineRule="auto"/>
                    <w:jc w:val="right"/>
                    <w:rPr>
                      <w:rFonts w:ascii="Arial" w:hAnsi="Arial" w:cs="Arial"/>
                      <w:sz w:val="18"/>
                      <w:szCs w:val="18"/>
                      <w:vertAlign w:val="superscript"/>
                      <w:lang w:val="en-GB"/>
                    </w:rPr>
                  </w:pPr>
                  <w:r w:rsidRPr="001634E2">
                    <w:rPr>
                      <w:rFonts w:ascii="Arial" w:hAnsi="Arial" w:cs="Arial"/>
                      <w:sz w:val="18"/>
                      <w:szCs w:val="18"/>
                      <w:lang w:val="en-GB"/>
                    </w:rPr>
                    <w:t>270 mg/m</w:t>
                  </w:r>
                  <w:r w:rsidRPr="001634E2">
                    <w:rPr>
                      <w:rFonts w:ascii="Arial" w:hAnsi="Arial" w:cs="Arial"/>
                      <w:sz w:val="18"/>
                      <w:szCs w:val="18"/>
                      <w:vertAlign w:val="superscript"/>
                      <w:lang w:val="en-GB"/>
                    </w:rPr>
                    <w:t>3</w:t>
                  </w:r>
                </w:p>
              </w:tc>
              <w:tc>
                <w:tcPr>
                  <w:tcW w:w="2179" w:type="dxa"/>
                  <w:tcBorders>
                    <w:top w:val="single" w:sz="4" w:space="0" w:color="auto"/>
                  </w:tcBorders>
                </w:tcPr>
                <w:p w14:paraId="503F4F47"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541 mg/m</w:t>
                  </w:r>
                  <w:r w:rsidRPr="001634E2">
                    <w:rPr>
                      <w:rFonts w:ascii="Arial" w:hAnsi="Arial" w:cs="Arial"/>
                      <w:sz w:val="18"/>
                      <w:szCs w:val="18"/>
                      <w:vertAlign w:val="superscript"/>
                      <w:lang w:val="en-GB"/>
                    </w:rPr>
                    <w:t>3</w:t>
                  </w:r>
                </w:p>
              </w:tc>
              <w:tc>
                <w:tcPr>
                  <w:tcW w:w="2178" w:type="dxa"/>
                  <w:tcBorders>
                    <w:top w:val="single" w:sz="4" w:space="0" w:color="auto"/>
                  </w:tcBorders>
                </w:tcPr>
                <w:p w14:paraId="27D14863"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Borders>
                    <w:top w:val="single" w:sz="4" w:space="0" w:color="auto"/>
                  </w:tcBorders>
                </w:tcPr>
                <w:p w14:paraId="22D2BF87"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r w:rsidR="001634E2" w:rsidRPr="001634E2" w14:paraId="2AFD9838" w14:textId="77777777" w:rsidTr="004F7A95">
              <w:trPr>
                <w:trHeight w:val="287"/>
              </w:trPr>
              <w:tc>
                <w:tcPr>
                  <w:tcW w:w="1546" w:type="dxa"/>
                  <w:tcBorders>
                    <w:bottom w:val="single" w:sz="4" w:space="0" w:color="auto"/>
                  </w:tcBorders>
                </w:tcPr>
                <w:p w14:paraId="4E470F0A" w14:textId="77777777" w:rsidR="004F7A95" w:rsidRPr="001634E2" w:rsidRDefault="004F7A95" w:rsidP="004F7A95">
                  <w:pPr>
                    <w:spacing w:line="276" w:lineRule="auto"/>
                    <w:jc w:val="center"/>
                    <w:rPr>
                      <w:rFonts w:ascii="Arial" w:hAnsi="Arial" w:cs="Arial"/>
                      <w:sz w:val="18"/>
                      <w:szCs w:val="18"/>
                      <w:lang w:val="en-GB"/>
                    </w:rPr>
                  </w:pPr>
                  <w:r w:rsidRPr="001634E2">
                    <w:rPr>
                      <w:rFonts w:ascii="Arial" w:hAnsi="Arial" w:cs="Arial"/>
                      <w:sz w:val="18"/>
                      <w:szCs w:val="18"/>
                      <w:lang w:val="en-GB"/>
                    </w:rPr>
                    <w:t>Germany (DFG)</w:t>
                  </w:r>
                </w:p>
              </w:tc>
              <w:tc>
                <w:tcPr>
                  <w:tcW w:w="2178" w:type="dxa"/>
                  <w:tcBorders>
                    <w:bottom w:val="single" w:sz="4" w:space="0" w:color="auto"/>
                  </w:tcBorders>
                </w:tcPr>
                <w:p w14:paraId="1718E0EE"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270 mg/m</w:t>
                  </w:r>
                  <w:r w:rsidRPr="001634E2">
                    <w:rPr>
                      <w:rFonts w:ascii="Arial" w:hAnsi="Arial" w:cs="Arial"/>
                      <w:sz w:val="18"/>
                      <w:szCs w:val="18"/>
                      <w:vertAlign w:val="superscript"/>
                      <w:lang w:val="en-GB"/>
                    </w:rPr>
                    <w:t>3</w:t>
                  </w:r>
                </w:p>
              </w:tc>
              <w:tc>
                <w:tcPr>
                  <w:tcW w:w="2179" w:type="dxa"/>
                  <w:tcBorders>
                    <w:bottom w:val="single" w:sz="4" w:space="0" w:color="auto"/>
                  </w:tcBorders>
                </w:tcPr>
                <w:p w14:paraId="3079CC53"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270 mg/m</w:t>
                  </w:r>
                  <w:r w:rsidRPr="001634E2">
                    <w:rPr>
                      <w:rFonts w:ascii="Arial" w:hAnsi="Arial" w:cs="Arial"/>
                      <w:sz w:val="18"/>
                      <w:szCs w:val="18"/>
                      <w:vertAlign w:val="superscript"/>
                      <w:lang w:val="en-GB"/>
                    </w:rPr>
                    <w:t>3</w:t>
                  </w:r>
                </w:p>
              </w:tc>
              <w:tc>
                <w:tcPr>
                  <w:tcW w:w="2178" w:type="dxa"/>
                  <w:tcBorders>
                    <w:bottom w:val="single" w:sz="4" w:space="0" w:color="auto"/>
                  </w:tcBorders>
                </w:tcPr>
                <w:p w14:paraId="4BA05907"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c>
                <w:tcPr>
                  <w:tcW w:w="2180" w:type="dxa"/>
                  <w:tcBorders>
                    <w:bottom w:val="single" w:sz="4" w:space="0" w:color="auto"/>
                  </w:tcBorders>
                </w:tcPr>
                <w:p w14:paraId="61844951" w14:textId="77777777" w:rsidR="004F7A95" w:rsidRPr="001634E2" w:rsidRDefault="004F7A95" w:rsidP="004F7A95">
                  <w:pPr>
                    <w:spacing w:line="276" w:lineRule="auto"/>
                    <w:jc w:val="right"/>
                    <w:rPr>
                      <w:rFonts w:ascii="Arial" w:hAnsi="Arial" w:cs="Arial"/>
                      <w:sz w:val="18"/>
                      <w:szCs w:val="18"/>
                      <w:lang w:val="en-GB"/>
                    </w:rPr>
                  </w:pPr>
                  <w:r w:rsidRPr="001634E2">
                    <w:rPr>
                      <w:rFonts w:ascii="Arial" w:hAnsi="Arial" w:cs="Arial"/>
                      <w:sz w:val="18"/>
                      <w:szCs w:val="18"/>
                      <w:lang w:val="en-GB"/>
                    </w:rPr>
                    <w:t>-</w:t>
                  </w:r>
                </w:p>
              </w:tc>
            </w:tr>
          </w:tbl>
          <w:p w14:paraId="5DC5767B" w14:textId="77777777" w:rsidR="004F7A95" w:rsidRPr="001634E2" w:rsidRDefault="004F7A95" w:rsidP="00ED1A18">
            <w:pPr>
              <w:rPr>
                <w:rFonts w:ascii="Arial" w:hAnsi="Arial" w:cs="Arial"/>
                <w:sz w:val="18"/>
                <w:szCs w:val="18"/>
                <w:lang w:val="en-GB"/>
              </w:rPr>
            </w:pPr>
          </w:p>
        </w:tc>
      </w:tr>
      <w:tr w:rsidR="001634E2" w:rsidRPr="001634E2" w14:paraId="02C6580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194B8368" w14:textId="77777777" w:rsidTr="00643875">
              <w:trPr>
                <w:trHeight w:val="278"/>
              </w:trPr>
              <w:tc>
                <w:tcPr>
                  <w:tcW w:w="10564" w:type="dxa"/>
                  <w:shd w:val="clear" w:color="auto" w:fill="BFBFBF" w:themeFill="background1" w:themeFillShade="BF"/>
                  <w:vAlign w:val="center"/>
                </w:tcPr>
                <w:bookmarkEnd w:id="7"/>
                <w:bookmarkEnd w:id="8"/>
                <w:p w14:paraId="0F49B258"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DNEL/PNEC Values</w:t>
                  </w:r>
                </w:p>
              </w:tc>
            </w:tr>
          </w:tbl>
          <w:p w14:paraId="00FCF16B" w14:textId="77777777" w:rsidR="009E5B5E" w:rsidRPr="001634E2" w:rsidRDefault="009E5B5E" w:rsidP="009E5B5E">
            <w:pPr>
              <w:rPr>
                <w:rFonts w:ascii="Arial" w:hAnsi="Arial" w:cs="Arial"/>
                <w:lang w:val="en-GB"/>
              </w:rPr>
            </w:pPr>
          </w:p>
        </w:tc>
      </w:tr>
      <w:tr w:rsidR="001634E2" w:rsidRPr="001634E2" w14:paraId="75DBBF39" w14:textId="77777777" w:rsidTr="004F7A95">
        <w:trPr>
          <w:trHeight w:val="389"/>
          <w:jc w:val="center"/>
        </w:trPr>
        <w:tc>
          <w:tcPr>
            <w:tcW w:w="3068" w:type="dxa"/>
            <w:gridSpan w:val="2"/>
            <w:tcBorders>
              <w:top w:val="nil"/>
              <w:left w:val="nil"/>
              <w:bottom w:val="nil"/>
              <w:right w:val="nil"/>
            </w:tcBorders>
            <w:vAlign w:val="center"/>
          </w:tcPr>
          <w:p w14:paraId="0E2C13A9"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DNEL / PNEC:</w:t>
            </w:r>
          </w:p>
        </w:tc>
        <w:tc>
          <w:tcPr>
            <w:tcW w:w="7781" w:type="dxa"/>
            <w:gridSpan w:val="5"/>
            <w:tcBorders>
              <w:top w:val="nil"/>
              <w:left w:val="nil"/>
              <w:bottom w:val="nil"/>
              <w:right w:val="nil"/>
            </w:tcBorders>
            <w:vAlign w:val="center"/>
          </w:tcPr>
          <w:p w14:paraId="4BFAF6D2"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3EF8E16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6A66FCD6" w14:textId="77777777" w:rsidTr="00643875">
              <w:trPr>
                <w:trHeight w:val="278"/>
              </w:trPr>
              <w:tc>
                <w:tcPr>
                  <w:tcW w:w="10564" w:type="dxa"/>
                  <w:shd w:val="clear" w:color="auto" w:fill="BFBFBF" w:themeFill="background1" w:themeFillShade="BF"/>
                  <w:vAlign w:val="center"/>
                </w:tcPr>
                <w:p w14:paraId="0A43E9A4"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8.2 Exposure controls</w:t>
                  </w:r>
                </w:p>
              </w:tc>
            </w:tr>
          </w:tbl>
          <w:p w14:paraId="0BFE89CB" w14:textId="77777777" w:rsidR="009E5B5E" w:rsidRPr="001634E2" w:rsidRDefault="009E5B5E" w:rsidP="009E5B5E">
            <w:pPr>
              <w:rPr>
                <w:rFonts w:ascii="Arial" w:hAnsi="Arial" w:cs="Arial"/>
                <w:lang w:val="en-GB"/>
              </w:rPr>
            </w:pPr>
          </w:p>
        </w:tc>
      </w:tr>
      <w:tr w:rsidR="001634E2" w:rsidRPr="001634E2" w14:paraId="4CFD5115" w14:textId="77777777" w:rsidTr="004F7A95">
        <w:trPr>
          <w:trHeight w:val="835"/>
          <w:jc w:val="center"/>
        </w:trPr>
        <w:tc>
          <w:tcPr>
            <w:tcW w:w="3068" w:type="dxa"/>
            <w:gridSpan w:val="2"/>
            <w:tcBorders>
              <w:top w:val="nil"/>
              <w:left w:val="nil"/>
              <w:bottom w:val="nil"/>
              <w:right w:val="nil"/>
            </w:tcBorders>
          </w:tcPr>
          <w:p w14:paraId="6CEAF54A"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Engineering measures:</w:t>
            </w:r>
          </w:p>
        </w:tc>
        <w:tc>
          <w:tcPr>
            <w:tcW w:w="7781" w:type="dxa"/>
            <w:gridSpan w:val="5"/>
            <w:tcBorders>
              <w:top w:val="nil"/>
              <w:left w:val="nil"/>
              <w:bottom w:val="nil"/>
              <w:right w:val="nil"/>
            </w:tcBorders>
            <w:vAlign w:val="center"/>
          </w:tcPr>
          <w:p w14:paraId="0CD11AC9"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Handle in accordance with good industrial hygiene and safety practice. Avoid contact with skin, eyes and clothing. Wash hands before breaks and at the end of workday. Ensure there is sufficient ventilation of the area.</w:t>
            </w:r>
          </w:p>
        </w:tc>
      </w:tr>
      <w:tr w:rsidR="001634E2" w:rsidRPr="001634E2" w14:paraId="47646C25" w14:textId="77777777" w:rsidTr="004F7A95">
        <w:trPr>
          <w:trHeight w:val="387"/>
          <w:jc w:val="center"/>
        </w:trPr>
        <w:tc>
          <w:tcPr>
            <w:tcW w:w="3068" w:type="dxa"/>
            <w:gridSpan w:val="2"/>
            <w:tcBorders>
              <w:top w:val="nil"/>
              <w:left w:val="nil"/>
              <w:bottom w:val="nil"/>
              <w:right w:val="nil"/>
            </w:tcBorders>
            <w:vAlign w:val="center"/>
          </w:tcPr>
          <w:p w14:paraId="2D1C7815"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Respiratory protection:</w:t>
            </w:r>
          </w:p>
        </w:tc>
        <w:tc>
          <w:tcPr>
            <w:tcW w:w="7781" w:type="dxa"/>
            <w:gridSpan w:val="5"/>
            <w:tcBorders>
              <w:top w:val="nil"/>
              <w:left w:val="nil"/>
              <w:bottom w:val="nil"/>
              <w:right w:val="nil"/>
            </w:tcBorders>
            <w:vAlign w:val="center"/>
          </w:tcPr>
          <w:p w14:paraId="38379539"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Self-contained breathing apparatus must be available in case of emergency.</w:t>
            </w:r>
          </w:p>
        </w:tc>
      </w:tr>
      <w:tr w:rsidR="001634E2" w:rsidRPr="001634E2" w14:paraId="07CF02C0" w14:textId="77777777" w:rsidTr="004F7A95">
        <w:trPr>
          <w:trHeight w:val="387"/>
          <w:jc w:val="center"/>
        </w:trPr>
        <w:tc>
          <w:tcPr>
            <w:tcW w:w="3068" w:type="dxa"/>
            <w:gridSpan w:val="2"/>
            <w:tcBorders>
              <w:top w:val="nil"/>
              <w:left w:val="nil"/>
              <w:bottom w:val="nil"/>
              <w:right w:val="nil"/>
            </w:tcBorders>
            <w:vAlign w:val="center"/>
          </w:tcPr>
          <w:p w14:paraId="7295A95F"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Hand protection:</w:t>
            </w:r>
          </w:p>
        </w:tc>
        <w:tc>
          <w:tcPr>
            <w:tcW w:w="7781" w:type="dxa"/>
            <w:gridSpan w:val="5"/>
            <w:tcBorders>
              <w:top w:val="nil"/>
              <w:left w:val="nil"/>
              <w:bottom w:val="nil"/>
              <w:right w:val="nil"/>
            </w:tcBorders>
            <w:vAlign w:val="center"/>
          </w:tcPr>
          <w:p w14:paraId="728F8ADC"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Protective gloves.</w:t>
            </w:r>
          </w:p>
        </w:tc>
      </w:tr>
      <w:tr w:rsidR="001634E2" w:rsidRPr="001634E2" w14:paraId="3B4668DA" w14:textId="77777777" w:rsidTr="004F7A95">
        <w:trPr>
          <w:trHeight w:val="387"/>
          <w:jc w:val="center"/>
        </w:trPr>
        <w:tc>
          <w:tcPr>
            <w:tcW w:w="3068" w:type="dxa"/>
            <w:gridSpan w:val="2"/>
            <w:tcBorders>
              <w:top w:val="nil"/>
              <w:left w:val="nil"/>
              <w:bottom w:val="nil"/>
              <w:right w:val="nil"/>
            </w:tcBorders>
            <w:vAlign w:val="center"/>
          </w:tcPr>
          <w:p w14:paraId="2BA937B9"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Eye protection:</w:t>
            </w:r>
          </w:p>
        </w:tc>
        <w:tc>
          <w:tcPr>
            <w:tcW w:w="7781" w:type="dxa"/>
            <w:gridSpan w:val="5"/>
            <w:tcBorders>
              <w:top w:val="nil"/>
              <w:left w:val="nil"/>
              <w:bottom w:val="nil"/>
              <w:right w:val="nil"/>
            </w:tcBorders>
            <w:vAlign w:val="center"/>
          </w:tcPr>
          <w:p w14:paraId="15CB81FC"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Safety glasses. Ensure eye bath is to hand.</w:t>
            </w:r>
          </w:p>
        </w:tc>
      </w:tr>
      <w:tr w:rsidR="001634E2" w:rsidRPr="001634E2" w14:paraId="0E02A817" w14:textId="77777777" w:rsidTr="004F7A95">
        <w:trPr>
          <w:trHeight w:val="387"/>
          <w:jc w:val="center"/>
        </w:trPr>
        <w:tc>
          <w:tcPr>
            <w:tcW w:w="3068" w:type="dxa"/>
            <w:gridSpan w:val="2"/>
            <w:tcBorders>
              <w:top w:val="nil"/>
              <w:left w:val="nil"/>
              <w:bottom w:val="nil"/>
              <w:right w:val="nil"/>
            </w:tcBorders>
            <w:vAlign w:val="center"/>
          </w:tcPr>
          <w:p w14:paraId="173157E7"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Skin protection:</w:t>
            </w:r>
          </w:p>
        </w:tc>
        <w:tc>
          <w:tcPr>
            <w:tcW w:w="7781" w:type="dxa"/>
            <w:gridSpan w:val="5"/>
            <w:tcBorders>
              <w:top w:val="nil"/>
              <w:left w:val="nil"/>
              <w:bottom w:val="nil"/>
              <w:right w:val="nil"/>
            </w:tcBorders>
            <w:vAlign w:val="center"/>
          </w:tcPr>
          <w:p w14:paraId="5B05F130"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Protective clothing.</w:t>
            </w:r>
          </w:p>
        </w:tc>
      </w:tr>
      <w:tr w:rsidR="001634E2" w:rsidRPr="001634E2" w14:paraId="319CC7C6" w14:textId="77777777" w:rsidTr="004F7A95">
        <w:trPr>
          <w:trHeight w:val="387"/>
          <w:jc w:val="center"/>
        </w:trPr>
        <w:tc>
          <w:tcPr>
            <w:tcW w:w="3068" w:type="dxa"/>
            <w:gridSpan w:val="2"/>
            <w:tcBorders>
              <w:top w:val="nil"/>
              <w:left w:val="nil"/>
              <w:bottom w:val="nil"/>
              <w:right w:val="nil"/>
            </w:tcBorders>
            <w:vAlign w:val="center"/>
          </w:tcPr>
          <w:p w14:paraId="16F7322E"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Environmental:</w:t>
            </w:r>
          </w:p>
        </w:tc>
        <w:tc>
          <w:tcPr>
            <w:tcW w:w="7781" w:type="dxa"/>
            <w:gridSpan w:val="5"/>
            <w:tcBorders>
              <w:top w:val="nil"/>
              <w:left w:val="nil"/>
              <w:bottom w:val="nil"/>
              <w:right w:val="nil"/>
            </w:tcBorders>
            <w:vAlign w:val="center"/>
          </w:tcPr>
          <w:p w14:paraId="244CCE8D" w14:textId="77777777" w:rsidR="009E5B5E" w:rsidRPr="001634E2" w:rsidRDefault="00BE30C7" w:rsidP="009E5B5E">
            <w:pPr>
              <w:rPr>
                <w:rFonts w:ascii="Arial" w:hAnsi="Arial" w:cs="Arial"/>
                <w:sz w:val="18"/>
                <w:szCs w:val="18"/>
                <w:lang w:val="en-GB"/>
              </w:rPr>
            </w:pPr>
            <w:r w:rsidRPr="001634E2">
              <w:rPr>
                <w:rFonts w:ascii="Arial" w:hAnsi="Arial" w:cs="Arial"/>
                <w:sz w:val="18"/>
                <w:szCs w:val="18"/>
              </w:rPr>
              <w:t>No special environmental precautions required.</w:t>
            </w:r>
          </w:p>
        </w:tc>
      </w:tr>
      <w:tr w:rsidR="001634E2" w:rsidRPr="001634E2" w14:paraId="712237F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6A8B485"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9: Physical and chemical properties</w:t>
            </w:r>
          </w:p>
        </w:tc>
      </w:tr>
      <w:tr w:rsidR="001634E2" w:rsidRPr="001634E2" w14:paraId="2D435FA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2D901B02" w14:textId="77777777" w:rsidTr="00643875">
              <w:trPr>
                <w:trHeight w:val="278"/>
              </w:trPr>
              <w:tc>
                <w:tcPr>
                  <w:tcW w:w="10564" w:type="dxa"/>
                  <w:shd w:val="clear" w:color="auto" w:fill="BFBFBF" w:themeFill="background1" w:themeFillShade="BF"/>
                  <w:vAlign w:val="center"/>
                </w:tcPr>
                <w:p w14:paraId="48CAF7C5"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9.1 Information on basic physical and chemical properties</w:t>
                  </w:r>
                </w:p>
              </w:tc>
            </w:tr>
          </w:tbl>
          <w:p w14:paraId="0C68D86C" w14:textId="77777777" w:rsidR="009E5B5E" w:rsidRPr="001634E2" w:rsidRDefault="009E5B5E" w:rsidP="009E5B5E">
            <w:pPr>
              <w:rPr>
                <w:rFonts w:ascii="Arial" w:hAnsi="Arial" w:cs="Arial"/>
                <w:lang w:val="en-GB"/>
              </w:rPr>
            </w:pPr>
          </w:p>
        </w:tc>
      </w:tr>
      <w:tr w:rsidR="001634E2" w:rsidRPr="001634E2" w14:paraId="7D0ADE89" w14:textId="77777777" w:rsidTr="004F7A95">
        <w:trPr>
          <w:trHeight w:val="387"/>
          <w:jc w:val="center"/>
        </w:trPr>
        <w:tc>
          <w:tcPr>
            <w:tcW w:w="3068" w:type="dxa"/>
            <w:gridSpan w:val="2"/>
            <w:tcBorders>
              <w:top w:val="nil"/>
              <w:left w:val="nil"/>
              <w:bottom w:val="nil"/>
              <w:right w:val="nil"/>
            </w:tcBorders>
            <w:vAlign w:val="center"/>
          </w:tcPr>
          <w:p w14:paraId="0CB98142"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State:</w:t>
            </w:r>
          </w:p>
        </w:tc>
        <w:tc>
          <w:tcPr>
            <w:tcW w:w="7781" w:type="dxa"/>
            <w:gridSpan w:val="5"/>
            <w:tcBorders>
              <w:top w:val="nil"/>
              <w:left w:val="nil"/>
              <w:bottom w:val="nil"/>
              <w:right w:val="nil"/>
            </w:tcBorders>
            <w:vAlign w:val="center"/>
          </w:tcPr>
          <w:p w14:paraId="43A0708E"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Liquid</w:t>
            </w:r>
          </w:p>
        </w:tc>
      </w:tr>
      <w:tr w:rsidR="001634E2" w:rsidRPr="001634E2" w14:paraId="35052E16" w14:textId="77777777" w:rsidTr="004F7A95">
        <w:trPr>
          <w:trHeight w:val="387"/>
          <w:jc w:val="center"/>
        </w:trPr>
        <w:tc>
          <w:tcPr>
            <w:tcW w:w="3068" w:type="dxa"/>
            <w:gridSpan w:val="2"/>
            <w:tcBorders>
              <w:top w:val="nil"/>
              <w:left w:val="nil"/>
              <w:bottom w:val="nil"/>
              <w:right w:val="nil"/>
            </w:tcBorders>
            <w:vAlign w:val="center"/>
          </w:tcPr>
          <w:p w14:paraId="25081DA4"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Colour:</w:t>
            </w:r>
          </w:p>
        </w:tc>
        <w:tc>
          <w:tcPr>
            <w:tcW w:w="7781" w:type="dxa"/>
            <w:gridSpan w:val="5"/>
            <w:tcBorders>
              <w:top w:val="nil"/>
              <w:left w:val="nil"/>
              <w:bottom w:val="nil"/>
              <w:right w:val="nil"/>
            </w:tcBorders>
            <w:vAlign w:val="center"/>
          </w:tcPr>
          <w:p w14:paraId="4365D766" w14:textId="77777777" w:rsidR="009E5B5E" w:rsidRPr="001634E2" w:rsidRDefault="00947A0F" w:rsidP="009E5B5E">
            <w:pPr>
              <w:rPr>
                <w:rFonts w:ascii="Arial" w:hAnsi="Arial" w:cs="Arial"/>
                <w:sz w:val="18"/>
                <w:szCs w:val="18"/>
                <w:lang w:val="en-GB"/>
              </w:rPr>
            </w:pPr>
            <w:r w:rsidRPr="001634E2">
              <w:rPr>
                <w:rFonts w:ascii="Arial" w:hAnsi="Arial" w:cs="Arial"/>
                <w:sz w:val="18"/>
                <w:szCs w:val="18"/>
                <w:lang w:val="en-GB"/>
              </w:rPr>
              <w:t>Variable colour (from colourless to pale yellow/orange)</w:t>
            </w:r>
          </w:p>
        </w:tc>
      </w:tr>
      <w:tr w:rsidR="001634E2" w:rsidRPr="001634E2" w14:paraId="7F7B3E49" w14:textId="77777777" w:rsidTr="004F7A95">
        <w:trPr>
          <w:trHeight w:val="387"/>
          <w:jc w:val="center"/>
        </w:trPr>
        <w:tc>
          <w:tcPr>
            <w:tcW w:w="3068" w:type="dxa"/>
            <w:gridSpan w:val="2"/>
            <w:tcBorders>
              <w:top w:val="nil"/>
              <w:left w:val="nil"/>
              <w:bottom w:val="nil"/>
              <w:right w:val="nil"/>
            </w:tcBorders>
            <w:vAlign w:val="center"/>
          </w:tcPr>
          <w:p w14:paraId="22C5C727"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Odour:</w:t>
            </w:r>
          </w:p>
        </w:tc>
        <w:tc>
          <w:tcPr>
            <w:tcW w:w="7781" w:type="dxa"/>
            <w:gridSpan w:val="5"/>
            <w:tcBorders>
              <w:top w:val="nil"/>
              <w:left w:val="nil"/>
              <w:bottom w:val="nil"/>
              <w:right w:val="nil"/>
            </w:tcBorders>
            <w:vAlign w:val="center"/>
          </w:tcPr>
          <w:p w14:paraId="1875EFBF"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Pleasant</w:t>
            </w:r>
          </w:p>
        </w:tc>
      </w:tr>
      <w:tr w:rsidR="001634E2" w:rsidRPr="001634E2" w14:paraId="4D7EC305" w14:textId="77777777" w:rsidTr="004F7A95">
        <w:trPr>
          <w:trHeight w:val="387"/>
          <w:jc w:val="center"/>
        </w:trPr>
        <w:tc>
          <w:tcPr>
            <w:tcW w:w="3068" w:type="dxa"/>
            <w:gridSpan w:val="2"/>
            <w:tcBorders>
              <w:top w:val="nil"/>
              <w:left w:val="nil"/>
              <w:bottom w:val="nil"/>
              <w:right w:val="nil"/>
            </w:tcBorders>
            <w:vAlign w:val="center"/>
          </w:tcPr>
          <w:p w14:paraId="361176CC"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Evaporation rate:</w:t>
            </w:r>
          </w:p>
        </w:tc>
        <w:tc>
          <w:tcPr>
            <w:tcW w:w="7781" w:type="dxa"/>
            <w:gridSpan w:val="5"/>
            <w:tcBorders>
              <w:top w:val="nil"/>
              <w:left w:val="nil"/>
              <w:bottom w:val="nil"/>
              <w:right w:val="nil"/>
            </w:tcBorders>
            <w:vAlign w:val="center"/>
          </w:tcPr>
          <w:p w14:paraId="570748C0"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31DAFD2F" w14:textId="77777777" w:rsidTr="004F7A95">
        <w:trPr>
          <w:trHeight w:val="387"/>
          <w:jc w:val="center"/>
        </w:trPr>
        <w:tc>
          <w:tcPr>
            <w:tcW w:w="3068" w:type="dxa"/>
            <w:gridSpan w:val="2"/>
            <w:tcBorders>
              <w:top w:val="nil"/>
              <w:left w:val="nil"/>
              <w:bottom w:val="nil"/>
              <w:right w:val="nil"/>
            </w:tcBorders>
            <w:vAlign w:val="center"/>
          </w:tcPr>
          <w:p w14:paraId="130C656B"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Oxidising:</w:t>
            </w:r>
          </w:p>
        </w:tc>
        <w:tc>
          <w:tcPr>
            <w:tcW w:w="7781" w:type="dxa"/>
            <w:gridSpan w:val="5"/>
            <w:tcBorders>
              <w:top w:val="nil"/>
              <w:left w:val="nil"/>
              <w:bottom w:val="nil"/>
              <w:right w:val="nil"/>
            </w:tcBorders>
            <w:vAlign w:val="center"/>
          </w:tcPr>
          <w:p w14:paraId="5D9B821A"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70E06C91" w14:textId="77777777" w:rsidTr="004F7A95">
        <w:trPr>
          <w:trHeight w:val="387"/>
          <w:jc w:val="center"/>
        </w:trPr>
        <w:tc>
          <w:tcPr>
            <w:tcW w:w="3068" w:type="dxa"/>
            <w:gridSpan w:val="2"/>
            <w:tcBorders>
              <w:top w:val="nil"/>
              <w:left w:val="nil"/>
              <w:bottom w:val="nil"/>
              <w:right w:val="nil"/>
            </w:tcBorders>
            <w:vAlign w:val="center"/>
          </w:tcPr>
          <w:p w14:paraId="392FB078"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Solubility in water:</w:t>
            </w:r>
          </w:p>
        </w:tc>
        <w:tc>
          <w:tcPr>
            <w:tcW w:w="7781" w:type="dxa"/>
            <w:gridSpan w:val="5"/>
            <w:tcBorders>
              <w:top w:val="nil"/>
              <w:left w:val="nil"/>
              <w:bottom w:val="nil"/>
              <w:right w:val="nil"/>
            </w:tcBorders>
            <w:vAlign w:val="center"/>
          </w:tcPr>
          <w:p w14:paraId="7591AE80"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Soluble</w:t>
            </w:r>
          </w:p>
        </w:tc>
      </w:tr>
      <w:tr w:rsidR="001634E2" w:rsidRPr="001634E2" w14:paraId="23E7985B" w14:textId="77777777" w:rsidTr="004F7A95">
        <w:trPr>
          <w:trHeight w:val="387"/>
          <w:jc w:val="center"/>
        </w:trPr>
        <w:tc>
          <w:tcPr>
            <w:tcW w:w="3068" w:type="dxa"/>
            <w:gridSpan w:val="2"/>
            <w:tcBorders>
              <w:top w:val="nil"/>
              <w:left w:val="nil"/>
              <w:bottom w:val="nil"/>
              <w:right w:val="nil"/>
            </w:tcBorders>
            <w:vAlign w:val="center"/>
          </w:tcPr>
          <w:p w14:paraId="6CB1F17B"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Viscosity:</w:t>
            </w:r>
          </w:p>
        </w:tc>
        <w:tc>
          <w:tcPr>
            <w:tcW w:w="7781" w:type="dxa"/>
            <w:gridSpan w:val="5"/>
            <w:tcBorders>
              <w:top w:val="nil"/>
              <w:left w:val="nil"/>
              <w:bottom w:val="nil"/>
              <w:right w:val="nil"/>
            </w:tcBorders>
            <w:vAlign w:val="center"/>
          </w:tcPr>
          <w:p w14:paraId="0189F0CD"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0A8EC486" w14:textId="77777777" w:rsidTr="004F7A95">
        <w:trPr>
          <w:trHeight w:val="387"/>
          <w:jc w:val="center"/>
        </w:trPr>
        <w:tc>
          <w:tcPr>
            <w:tcW w:w="3068" w:type="dxa"/>
            <w:gridSpan w:val="2"/>
            <w:tcBorders>
              <w:top w:val="nil"/>
              <w:left w:val="nil"/>
              <w:bottom w:val="nil"/>
              <w:right w:val="nil"/>
            </w:tcBorders>
            <w:vAlign w:val="center"/>
          </w:tcPr>
          <w:p w14:paraId="06CC9129"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Boiling point/range °C</w:t>
            </w:r>
          </w:p>
        </w:tc>
        <w:tc>
          <w:tcPr>
            <w:tcW w:w="2670" w:type="dxa"/>
            <w:gridSpan w:val="2"/>
            <w:tcBorders>
              <w:top w:val="nil"/>
              <w:left w:val="nil"/>
              <w:bottom w:val="nil"/>
              <w:right w:val="nil"/>
            </w:tcBorders>
            <w:vAlign w:val="center"/>
          </w:tcPr>
          <w:p w14:paraId="70E9966A"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c>
          <w:tcPr>
            <w:tcW w:w="2824" w:type="dxa"/>
            <w:gridSpan w:val="2"/>
            <w:tcBorders>
              <w:top w:val="nil"/>
              <w:left w:val="nil"/>
              <w:bottom w:val="nil"/>
              <w:right w:val="nil"/>
            </w:tcBorders>
            <w:vAlign w:val="center"/>
          </w:tcPr>
          <w:p w14:paraId="4C3C51C3"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Melting point/range °C:</w:t>
            </w:r>
          </w:p>
        </w:tc>
        <w:tc>
          <w:tcPr>
            <w:tcW w:w="2287" w:type="dxa"/>
            <w:tcBorders>
              <w:top w:val="nil"/>
              <w:left w:val="nil"/>
              <w:bottom w:val="nil"/>
              <w:right w:val="nil"/>
            </w:tcBorders>
            <w:vAlign w:val="center"/>
          </w:tcPr>
          <w:p w14:paraId="411981A1"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3C8F6441" w14:textId="77777777" w:rsidTr="004F7A95">
        <w:trPr>
          <w:trHeight w:val="387"/>
          <w:jc w:val="center"/>
        </w:trPr>
        <w:tc>
          <w:tcPr>
            <w:tcW w:w="3068" w:type="dxa"/>
            <w:gridSpan w:val="2"/>
            <w:tcBorders>
              <w:top w:val="nil"/>
              <w:left w:val="nil"/>
              <w:bottom w:val="nil"/>
              <w:right w:val="nil"/>
            </w:tcBorders>
            <w:vAlign w:val="center"/>
          </w:tcPr>
          <w:p w14:paraId="221603A7"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Flammability limits % lower:</w:t>
            </w:r>
          </w:p>
        </w:tc>
        <w:tc>
          <w:tcPr>
            <w:tcW w:w="2670" w:type="dxa"/>
            <w:gridSpan w:val="2"/>
            <w:tcBorders>
              <w:top w:val="nil"/>
              <w:left w:val="nil"/>
              <w:bottom w:val="nil"/>
              <w:right w:val="nil"/>
            </w:tcBorders>
            <w:vAlign w:val="center"/>
          </w:tcPr>
          <w:p w14:paraId="4196CF45" w14:textId="77777777" w:rsidR="009E5B5E" w:rsidRPr="001634E2" w:rsidRDefault="00AD67F3" w:rsidP="009E5B5E">
            <w:pPr>
              <w:rPr>
                <w:rFonts w:ascii="Arial" w:hAnsi="Arial" w:cs="Arial"/>
                <w:sz w:val="18"/>
                <w:szCs w:val="18"/>
                <w:lang w:val="en-GB"/>
              </w:rPr>
            </w:pPr>
            <w:r w:rsidRPr="001634E2">
              <w:rPr>
                <w:rFonts w:ascii="Arial" w:hAnsi="Arial" w:cs="Arial"/>
                <w:sz w:val="18"/>
                <w:szCs w:val="18"/>
                <w:lang w:val="en-GB"/>
              </w:rPr>
              <w:t>Not applicable</w:t>
            </w:r>
            <w:r w:rsidR="009E5B5E" w:rsidRPr="001634E2">
              <w:rPr>
                <w:rFonts w:ascii="Arial" w:hAnsi="Arial" w:cs="Arial"/>
                <w:sz w:val="18"/>
                <w:szCs w:val="18"/>
                <w:lang w:val="en-GB"/>
              </w:rPr>
              <w:t>.</w:t>
            </w:r>
          </w:p>
        </w:tc>
        <w:tc>
          <w:tcPr>
            <w:tcW w:w="2824" w:type="dxa"/>
            <w:gridSpan w:val="2"/>
            <w:tcBorders>
              <w:top w:val="nil"/>
              <w:left w:val="nil"/>
              <w:bottom w:val="nil"/>
              <w:right w:val="nil"/>
            </w:tcBorders>
            <w:vAlign w:val="center"/>
          </w:tcPr>
          <w:p w14:paraId="519A6D58"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upper:</w:t>
            </w:r>
          </w:p>
        </w:tc>
        <w:tc>
          <w:tcPr>
            <w:tcW w:w="2287" w:type="dxa"/>
            <w:tcBorders>
              <w:top w:val="nil"/>
              <w:left w:val="nil"/>
              <w:bottom w:val="nil"/>
              <w:right w:val="nil"/>
            </w:tcBorders>
            <w:vAlign w:val="center"/>
          </w:tcPr>
          <w:p w14:paraId="2C61BCA9" w14:textId="77777777" w:rsidR="009E5B5E" w:rsidRPr="001634E2" w:rsidRDefault="00AD67F3" w:rsidP="009E5B5E">
            <w:pPr>
              <w:rPr>
                <w:rFonts w:ascii="Arial" w:hAnsi="Arial" w:cs="Arial"/>
                <w:sz w:val="18"/>
                <w:szCs w:val="18"/>
                <w:lang w:val="en-GB"/>
              </w:rPr>
            </w:pPr>
            <w:r w:rsidRPr="001634E2">
              <w:rPr>
                <w:rFonts w:ascii="Arial" w:hAnsi="Arial" w:cs="Arial"/>
                <w:sz w:val="18"/>
                <w:szCs w:val="18"/>
                <w:lang w:val="en-GB"/>
              </w:rPr>
              <w:t>Not applicable</w:t>
            </w:r>
            <w:r w:rsidR="009E5B5E" w:rsidRPr="001634E2">
              <w:rPr>
                <w:rFonts w:ascii="Arial" w:hAnsi="Arial" w:cs="Arial"/>
                <w:sz w:val="18"/>
                <w:szCs w:val="18"/>
                <w:lang w:val="en-GB"/>
              </w:rPr>
              <w:t>.</w:t>
            </w:r>
          </w:p>
        </w:tc>
      </w:tr>
      <w:tr w:rsidR="001634E2" w:rsidRPr="001634E2" w14:paraId="3E2613C0" w14:textId="77777777" w:rsidTr="004F7A95">
        <w:trPr>
          <w:trHeight w:val="387"/>
          <w:jc w:val="center"/>
        </w:trPr>
        <w:tc>
          <w:tcPr>
            <w:tcW w:w="3068" w:type="dxa"/>
            <w:gridSpan w:val="2"/>
            <w:tcBorders>
              <w:top w:val="nil"/>
              <w:left w:val="nil"/>
              <w:bottom w:val="nil"/>
              <w:right w:val="nil"/>
            </w:tcBorders>
            <w:vAlign w:val="center"/>
          </w:tcPr>
          <w:p w14:paraId="6405E8AE"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Flash point °C</w:t>
            </w:r>
          </w:p>
        </w:tc>
        <w:tc>
          <w:tcPr>
            <w:tcW w:w="2670" w:type="dxa"/>
            <w:gridSpan w:val="2"/>
            <w:tcBorders>
              <w:top w:val="nil"/>
              <w:left w:val="nil"/>
              <w:bottom w:val="nil"/>
              <w:right w:val="nil"/>
            </w:tcBorders>
            <w:vAlign w:val="center"/>
          </w:tcPr>
          <w:p w14:paraId="51BC3799"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c>
          <w:tcPr>
            <w:tcW w:w="2824" w:type="dxa"/>
            <w:gridSpan w:val="2"/>
            <w:tcBorders>
              <w:top w:val="nil"/>
              <w:left w:val="nil"/>
              <w:bottom w:val="nil"/>
              <w:right w:val="nil"/>
            </w:tcBorders>
            <w:vAlign w:val="center"/>
          </w:tcPr>
          <w:p w14:paraId="3CADC0FF"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Part. coeff. n-octanol/water:</w:t>
            </w:r>
          </w:p>
        </w:tc>
        <w:tc>
          <w:tcPr>
            <w:tcW w:w="2287" w:type="dxa"/>
            <w:tcBorders>
              <w:top w:val="nil"/>
              <w:left w:val="nil"/>
              <w:bottom w:val="nil"/>
              <w:right w:val="nil"/>
            </w:tcBorders>
            <w:vAlign w:val="center"/>
          </w:tcPr>
          <w:p w14:paraId="70D1DD5C"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70484D76" w14:textId="77777777" w:rsidTr="004F7A95">
        <w:trPr>
          <w:trHeight w:val="387"/>
          <w:jc w:val="center"/>
        </w:trPr>
        <w:tc>
          <w:tcPr>
            <w:tcW w:w="3068" w:type="dxa"/>
            <w:gridSpan w:val="2"/>
            <w:tcBorders>
              <w:top w:val="nil"/>
              <w:left w:val="nil"/>
              <w:bottom w:val="nil"/>
              <w:right w:val="nil"/>
            </w:tcBorders>
            <w:vAlign w:val="center"/>
          </w:tcPr>
          <w:p w14:paraId="55D07401"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Autoflammability °C</w:t>
            </w:r>
          </w:p>
        </w:tc>
        <w:tc>
          <w:tcPr>
            <w:tcW w:w="2670" w:type="dxa"/>
            <w:gridSpan w:val="2"/>
            <w:tcBorders>
              <w:top w:val="nil"/>
              <w:left w:val="nil"/>
              <w:bottom w:val="nil"/>
              <w:right w:val="nil"/>
            </w:tcBorders>
            <w:vAlign w:val="center"/>
          </w:tcPr>
          <w:p w14:paraId="38FF409A" w14:textId="77777777" w:rsidR="009E5B5E" w:rsidRPr="001634E2" w:rsidRDefault="00AD67F3" w:rsidP="009E5B5E">
            <w:pPr>
              <w:rPr>
                <w:rFonts w:ascii="Arial" w:hAnsi="Arial" w:cs="Arial"/>
                <w:sz w:val="18"/>
                <w:szCs w:val="18"/>
                <w:lang w:val="en-GB"/>
              </w:rPr>
            </w:pPr>
            <w:r w:rsidRPr="001634E2">
              <w:rPr>
                <w:rFonts w:ascii="Arial" w:hAnsi="Arial" w:cs="Arial"/>
                <w:sz w:val="18"/>
                <w:szCs w:val="18"/>
                <w:lang w:val="en-GB"/>
              </w:rPr>
              <w:t>Not applicable</w:t>
            </w:r>
            <w:r w:rsidR="009E5B5E" w:rsidRPr="001634E2">
              <w:rPr>
                <w:rFonts w:ascii="Arial" w:hAnsi="Arial" w:cs="Arial"/>
                <w:sz w:val="18"/>
                <w:szCs w:val="18"/>
                <w:lang w:val="en-GB"/>
              </w:rPr>
              <w:t>.</w:t>
            </w:r>
          </w:p>
        </w:tc>
        <w:tc>
          <w:tcPr>
            <w:tcW w:w="2824" w:type="dxa"/>
            <w:gridSpan w:val="2"/>
            <w:tcBorders>
              <w:top w:val="nil"/>
              <w:left w:val="nil"/>
              <w:bottom w:val="nil"/>
              <w:right w:val="nil"/>
            </w:tcBorders>
            <w:vAlign w:val="center"/>
          </w:tcPr>
          <w:p w14:paraId="335E1F8D"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Vapour pressure:</w:t>
            </w:r>
          </w:p>
        </w:tc>
        <w:tc>
          <w:tcPr>
            <w:tcW w:w="2287" w:type="dxa"/>
            <w:tcBorders>
              <w:top w:val="nil"/>
              <w:left w:val="nil"/>
              <w:bottom w:val="nil"/>
              <w:right w:val="nil"/>
            </w:tcBorders>
            <w:vAlign w:val="center"/>
          </w:tcPr>
          <w:p w14:paraId="3CED2244"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0746FEA8" w14:textId="77777777" w:rsidTr="004F7A95">
        <w:trPr>
          <w:trHeight w:val="387"/>
          <w:jc w:val="center"/>
        </w:trPr>
        <w:tc>
          <w:tcPr>
            <w:tcW w:w="3068" w:type="dxa"/>
            <w:gridSpan w:val="2"/>
            <w:tcBorders>
              <w:top w:val="nil"/>
              <w:left w:val="nil"/>
              <w:bottom w:val="nil"/>
              <w:right w:val="nil"/>
            </w:tcBorders>
            <w:vAlign w:val="center"/>
          </w:tcPr>
          <w:p w14:paraId="20D0A201"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Relative density:</w:t>
            </w:r>
          </w:p>
        </w:tc>
        <w:tc>
          <w:tcPr>
            <w:tcW w:w="2670" w:type="dxa"/>
            <w:gridSpan w:val="2"/>
            <w:tcBorders>
              <w:top w:val="nil"/>
              <w:left w:val="nil"/>
              <w:bottom w:val="nil"/>
              <w:right w:val="nil"/>
            </w:tcBorders>
            <w:vAlign w:val="center"/>
          </w:tcPr>
          <w:p w14:paraId="7EE3B6D5"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c>
          <w:tcPr>
            <w:tcW w:w="2824" w:type="dxa"/>
            <w:gridSpan w:val="2"/>
            <w:tcBorders>
              <w:top w:val="nil"/>
              <w:left w:val="nil"/>
              <w:bottom w:val="nil"/>
              <w:right w:val="nil"/>
            </w:tcBorders>
            <w:vAlign w:val="center"/>
          </w:tcPr>
          <w:p w14:paraId="00EA0B9C"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pH:</w:t>
            </w:r>
          </w:p>
        </w:tc>
        <w:tc>
          <w:tcPr>
            <w:tcW w:w="2287" w:type="dxa"/>
            <w:tcBorders>
              <w:top w:val="nil"/>
              <w:left w:val="nil"/>
              <w:bottom w:val="nil"/>
              <w:right w:val="nil"/>
            </w:tcBorders>
            <w:vAlign w:val="center"/>
          </w:tcPr>
          <w:p w14:paraId="2DCC0776"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39A9A7D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9A42844"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lastRenderedPageBreak/>
              <w:t>Section 10: Stability and reactivity</w:t>
            </w:r>
          </w:p>
        </w:tc>
      </w:tr>
      <w:tr w:rsidR="001634E2" w:rsidRPr="001634E2" w14:paraId="28B40F8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671D78F8" w14:textId="77777777" w:rsidTr="00643875">
              <w:trPr>
                <w:trHeight w:val="278"/>
              </w:trPr>
              <w:tc>
                <w:tcPr>
                  <w:tcW w:w="10564" w:type="dxa"/>
                  <w:shd w:val="clear" w:color="auto" w:fill="BFBFBF" w:themeFill="background1" w:themeFillShade="BF"/>
                  <w:vAlign w:val="center"/>
                </w:tcPr>
                <w:p w14:paraId="3C997B56"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10.1 Reactivity</w:t>
                  </w:r>
                </w:p>
              </w:tc>
            </w:tr>
          </w:tbl>
          <w:p w14:paraId="70B69D0E" w14:textId="77777777" w:rsidR="009E5B5E" w:rsidRPr="001634E2" w:rsidRDefault="009E5B5E" w:rsidP="009E5B5E">
            <w:pPr>
              <w:rPr>
                <w:rFonts w:ascii="Arial" w:hAnsi="Arial" w:cs="Arial"/>
                <w:lang w:val="en-GB"/>
              </w:rPr>
            </w:pPr>
          </w:p>
        </w:tc>
      </w:tr>
      <w:tr w:rsidR="001634E2" w:rsidRPr="001634E2" w14:paraId="4D39CE3E" w14:textId="77777777" w:rsidTr="004F7A95">
        <w:trPr>
          <w:trHeight w:val="387"/>
          <w:jc w:val="center"/>
        </w:trPr>
        <w:tc>
          <w:tcPr>
            <w:tcW w:w="3068" w:type="dxa"/>
            <w:gridSpan w:val="2"/>
            <w:tcBorders>
              <w:top w:val="nil"/>
              <w:left w:val="nil"/>
              <w:bottom w:val="nil"/>
              <w:right w:val="nil"/>
            </w:tcBorders>
            <w:vAlign w:val="center"/>
          </w:tcPr>
          <w:p w14:paraId="1EC5A2F7"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Reactivity:</w:t>
            </w:r>
          </w:p>
        </w:tc>
        <w:tc>
          <w:tcPr>
            <w:tcW w:w="7781" w:type="dxa"/>
            <w:gridSpan w:val="5"/>
            <w:tcBorders>
              <w:top w:val="nil"/>
              <w:left w:val="nil"/>
              <w:bottom w:val="nil"/>
              <w:right w:val="nil"/>
            </w:tcBorders>
            <w:vAlign w:val="center"/>
          </w:tcPr>
          <w:p w14:paraId="1F09922F"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Stable under recommended transport or storage conditions.</w:t>
            </w:r>
          </w:p>
        </w:tc>
      </w:tr>
      <w:tr w:rsidR="001634E2" w:rsidRPr="001634E2" w14:paraId="7411B4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05D8C46" w14:textId="77777777" w:rsidTr="00643875">
              <w:trPr>
                <w:trHeight w:val="278"/>
              </w:trPr>
              <w:tc>
                <w:tcPr>
                  <w:tcW w:w="10564" w:type="dxa"/>
                  <w:shd w:val="clear" w:color="auto" w:fill="BFBFBF" w:themeFill="background1" w:themeFillShade="BF"/>
                  <w:vAlign w:val="center"/>
                </w:tcPr>
                <w:p w14:paraId="3DAA1111"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10.2 Chemical stability</w:t>
                  </w:r>
                </w:p>
              </w:tc>
            </w:tr>
          </w:tbl>
          <w:p w14:paraId="5FDB1DC3" w14:textId="77777777" w:rsidR="009E5B5E" w:rsidRPr="001634E2" w:rsidRDefault="009E5B5E" w:rsidP="009E5B5E">
            <w:pPr>
              <w:rPr>
                <w:rFonts w:ascii="Arial" w:hAnsi="Arial" w:cs="Arial"/>
                <w:lang w:val="en-GB"/>
              </w:rPr>
            </w:pPr>
          </w:p>
        </w:tc>
      </w:tr>
      <w:tr w:rsidR="001634E2" w:rsidRPr="001634E2" w14:paraId="28BE39DF" w14:textId="77777777" w:rsidTr="004F7A95">
        <w:trPr>
          <w:trHeight w:val="389"/>
          <w:jc w:val="center"/>
        </w:trPr>
        <w:tc>
          <w:tcPr>
            <w:tcW w:w="3068" w:type="dxa"/>
            <w:gridSpan w:val="2"/>
            <w:tcBorders>
              <w:top w:val="nil"/>
              <w:left w:val="nil"/>
              <w:bottom w:val="nil"/>
              <w:right w:val="nil"/>
            </w:tcBorders>
            <w:vAlign w:val="center"/>
          </w:tcPr>
          <w:p w14:paraId="6654086D"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Chemical stability:</w:t>
            </w:r>
          </w:p>
        </w:tc>
        <w:tc>
          <w:tcPr>
            <w:tcW w:w="7781" w:type="dxa"/>
            <w:gridSpan w:val="5"/>
            <w:tcBorders>
              <w:top w:val="nil"/>
              <w:left w:val="nil"/>
              <w:bottom w:val="nil"/>
              <w:right w:val="nil"/>
            </w:tcBorders>
            <w:vAlign w:val="center"/>
          </w:tcPr>
          <w:p w14:paraId="40D439E7"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Stable under normal conditions.</w:t>
            </w:r>
          </w:p>
        </w:tc>
      </w:tr>
      <w:tr w:rsidR="001634E2" w:rsidRPr="001634E2" w14:paraId="18CC20A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B114E0F" w14:textId="77777777" w:rsidTr="00643875">
              <w:trPr>
                <w:trHeight w:val="278"/>
              </w:trPr>
              <w:tc>
                <w:tcPr>
                  <w:tcW w:w="10564" w:type="dxa"/>
                  <w:shd w:val="clear" w:color="auto" w:fill="BFBFBF" w:themeFill="background1" w:themeFillShade="BF"/>
                  <w:vAlign w:val="center"/>
                </w:tcPr>
                <w:p w14:paraId="24BEE985"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10.3 Possibility of hazardous reactions</w:t>
                  </w:r>
                </w:p>
              </w:tc>
            </w:tr>
          </w:tbl>
          <w:p w14:paraId="71EC7EDF" w14:textId="77777777" w:rsidR="009E5B5E" w:rsidRPr="001634E2" w:rsidRDefault="009E5B5E" w:rsidP="009E5B5E">
            <w:pPr>
              <w:rPr>
                <w:rFonts w:ascii="Arial" w:hAnsi="Arial" w:cs="Arial"/>
                <w:lang w:val="en-GB"/>
              </w:rPr>
            </w:pPr>
          </w:p>
        </w:tc>
      </w:tr>
      <w:tr w:rsidR="001634E2" w:rsidRPr="001634E2" w14:paraId="3EF45175" w14:textId="77777777" w:rsidTr="004F7A95">
        <w:trPr>
          <w:trHeight w:val="590"/>
          <w:jc w:val="center"/>
        </w:trPr>
        <w:tc>
          <w:tcPr>
            <w:tcW w:w="3068" w:type="dxa"/>
            <w:gridSpan w:val="2"/>
            <w:tcBorders>
              <w:top w:val="nil"/>
              <w:left w:val="nil"/>
              <w:bottom w:val="nil"/>
              <w:right w:val="nil"/>
            </w:tcBorders>
          </w:tcPr>
          <w:p w14:paraId="6A0D9962"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Hazardous reactions:</w:t>
            </w:r>
          </w:p>
        </w:tc>
        <w:tc>
          <w:tcPr>
            <w:tcW w:w="7781" w:type="dxa"/>
            <w:gridSpan w:val="5"/>
            <w:tcBorders>
              <w:top w:val="nil"/>
              <w:left w:val="nil"/>
              <w:bottom w:val="nil"/>
              <w:right w:val="nil"/>
            </w:tcBorders>
            <w:vAlign w:val="center"/>
          </w:tcPr>
          <w:p w14:paraId="26C221F7"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Hazardous reactions will not occur under normal transport or storage conditions.</w:t>
            </w:r>
          </w:p>
          <w:p w14:paraId="009DC0A6" w14:textId="77777777" w:rsidR="009E5B5E" w:rsidRPr="001634E2" w:rsidRDefault="009E5B5E" w:rsidP="009E5B5E">
            <w:pPr>
              <w:spacing w:line="276" w:lineRule="auto"/>
              <w:ind w:right="240"/>
              <w:jc w:val="both"/>
              <w:rPr>
                <w:rFonts w:ascii="Arial" w:hAnsi="Arial" w:cs="Arial"/>
                <w:sz w:val="18"/>
                <w:szCs w:val="18"/>
                <w:lang w:val="en-GB"/>
              </w:rPr>
            </w:pPr>
            <w:r w:rsidRPr="001634E2">
              <w:rPr>
                <w:rFonts w:ascii="Arial" w:hAnsi="Arial" w:cs="Arial"/>
                <w:sz w:val="18"/>
                <w:szCs w:val="18"/>
                <w:lang w:val="en-GB"/>
              </w:rPr>
              <w:t>Decomposition may occur on exposure to conditions or materials listed below.</w:t>
            </w:r>
          </w:p>
        </w:tc>
      </w:tr>
      <w:tr w:rsidR="001634E2" w:rsidRPr="001634E2" w14:paraId="0B1D61D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353635C2" w14:textId="77777777" w:rsidTr="00643875">
              <w:trPr>
                <w:trHeight w:val="278"/>
              </w:trPr>
              <w:tc>
                <w:tcPr>
                  <w:tcW w:w="10564" w:type="dxa"/>
                  <w:shd w:val="clear" w:color="auto" w:fill="BFBFBF" w:themeFill="background1" w:themeFillShade="BF"/>
                  <w:vAlign w:val="center"/>
                </w:tcPr>
                <w:p w14:paraId="3DE5D557"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10.4 Conditions to avoid</w:t>
                  </w:r>
                </w:p>
              </w:tc>
            </w:tr>
          </w:tbl>
          <w:p w14:paraId="7BB9346E" w14:textId="77777777" w:rsidR="009E5B5E" w:rsidRPr="001634E2" w:rsidRDefault="009E5B5E" w:rsidP="009E5B5E">
            <w:pPr>
              <w:rPr>
                <w:rFonts w:ascii="Arial" w:hAnsi="Arial" w:cs="Arial"/>
                <w:lang w:val="en-GB"/>
              </w:rPr>
            </w:pPr>
          </w:p>
        </w:tc>
      </w:tr>
      <w:tr w:rsidR="001634E2" w:rsidRPr="001634E2" w14:paraId="72543AC5" w14:textId="77777777" w:rsidTr="004F7A95">
        <w:trPr>
          <w:trHeight w:val="389"/>
          <w:jc w:val="center"/>
        </w:trPr>
        <w:tc>
          <w:tcPr>
            <w:tcW w:w="3068" w:type="dxa"/>
            <w:gridSpan w:val="2"/>
            <w:tcBorders>
              <w:top w:val="nil"/>
              <w:left w:val="nil"/>
              <w:bottom w:val="nil"/>
              <w:right w:val="nil"/>
            </w:tcBorders>
            <w:vAlign w:val="center"/>
          </w:tcPr>
          <w:p w14:paraId="013E3A2A"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Conditions to avoid:</w:t>
            </w:r>
          </w:p>
        </w:tc>
        <w:tc>
          <w:tcPr>
            <w:tcW w:w="7781" w:type="dxa"/>
            <w:gridSpan w:val="5"/>
            <w:tcBorders>
              <w:top w:val="nil"/>
              <w:left w:val="nil"/>
              <w:bottom w:val="nil"/>
              <w:right w:val="nil"/>
            </w:tcBorders>
            <w:vAlign w:val="center"/>
          </w:tcPr>
          <w:p w14:paraId="4B4A0951"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Flames. Direct sunlight.</w:t>
            </w:r>
          </w:p>
        </w:tc>
      </w:tr>
      <w:tr w:rsidR="001634E2" w:rsidRPr="001634E2" w14:paraId="7855FC3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1DB377E" w14:textId="77777777" w:rsidTr="00643875">
              <w:trPr>
                <w:trHeight w:val="278"/>
              </w:trPr>
              <w:tc>
                <w:tcPr>
                  <w:tcW w:w="10564" w:type="dxa"/>
                  <w:shd w:val="clear" w:color="auto" w:fill="BFBFBF" w:themeFill="background1" w:themeFillShade="BF"/>
                  <w:vAlign w:val="center"/>
                </w:tcPr>
                <w:p w14:paraId="245F94C6"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10.5 Incompatible materials</w:t>
                  </w:r>
                </w:p>
              </w:tc>
            </w:tr>
          </w:tbl>
          <w:p w14:paraId="51EC7BCB" w14:textId="77777777" w:rsidR="009E5B5E" w:rsidRPr="001634E2" w:rsidRDefault="009E5B5E" w:rsidP="009E5B5E">
            <w:pPr>
              <w:rPr>
                <w:rFonts w:ascii="Arial" w:hAnsi="Arial" w:cs="Arial"/>
                <w:lang w:val="en-GB"/>
              </w:rPr>
            </w:pPr>
          </w:p>
        </w:tc>
      </w:tr>
      <w:tr w:rsidR="001634E2" w:rsidRPr="001634E2" w14:paraId="056E0385" w14:textId="77777777" w:rsidTr="004F7A95">
        <w:trPr>
          <w:trHeight w:val="389"/>
          <w:jc w:val="center"/>
        </w:trPr>
        <w:tc>
          <w:tcPr>
            <w:tcW w:w="3068" w:type="dxa"/>
            <w:gridSpan w:val="2"/>
            <w:tcBorders>
              <w:top w:val="nil"/>
              <w:left w:val="nil"/>
              <w:bottom w:val="nil"/>
              <w:right w:val="nil"/>
            </w:tcBorders>
            <w:vAlign w:val="center"/>
          </w:tcPr>
          <w:p w14:paraId="15BA39FB"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Materials to avoid:</w:t>
            </w:r>
          </w:p>
        </w:tc>
        <w:tc>
          <w:tcPr>
            <w:tcW w:w="7781" w:type="dxa"/>
            <w:gridSpan w:val="5"/>
            <w:tcBorders>
              <w:top w:val="nil"/>
              <w:left w:val="nil"/>
              <w:bottom w:val="nil"/>
              <w:right w:val="nil"/>
            </w:tcBorders>
            <w:vAlign w:val="center"/>
          </w:tcPr>
          <w:p w14:paraId="244EFDDE"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Strong oxidising agents. Strong acids.</w:t>
            </w:r>
          </w:p>
        </w:tc>
      </w:tr>
      <w:tr w:rsidR="001634E2" w:rsidRPr="001634E2" w14:paraId="5AFF203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76ECAD1" w14:textId="77777777" w:rsidTr="00643875">
              <w:trPr>
                <w:trHeight w:val="278"/>
              </w:trPr>
              <w:tc>
                <w:tcPr>
                  <w:tcW w:w="10564" w:type="dxa"/>
                  <w:shd w:val="clear" w:color="auto" w:fill="BFBFBF" w:themeFill="background1" w:themeFillShade="BF"/>
                  <w:vAlign w:val="center"/>
                </w:tcPr>
                <w:p w14:paraId="6889BEEF"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10.6 Hazardous decomposition products</w:t>
                  </w:r>
                </w:p>
              </w:tc>
            </w:tr>
          </w:tbl>
          <w:p w14:paraId="40676E4C" w14:textId="77777777" w:rsidR="009E5B5E" w:rsidRPr="001634E2" w:rsidRDefault="009E5B5E" w:rsidP="009E5B5E">
            <w:pPr>
              <w:rPr>
                <w:rFonts w:ascii="Arial" w:hAnsi="Arial" w:cs="Arial"/>
                <w:lang w:val="en-GB"/>
              </w:rPr>
            </w:pPr>
          </w:p>
        </w:tc>
      </w:tr>
      <w:tr w:rsidR="001634E2" w:rsidRPr="001634E2" w14:paraId="798790BB" w14:textId="77777777" w:rsidTr="004F7A95">
        <w:trPr>
          <w:trHeight w:val="446"/>
          <w:jc w:val="center"/>
        </w:trPr>
        <w:tc>
          <w:tcPr>
            <w:tcW w:w="3068" w:type="dxa"/>
            <w:gridSpan w:val="2"/>
            <w:tcBorders>
              <w:top w:val="nil"/>
              <w:left w:val="nil"/>
              <w:bottom w:val="nil"/>
              <w:right w:val="nil"/>
            </w:tcBorders>
            <w:vAlign w:val="center"/>
          </w:tcPr>
          <w:p w14:paraId="0882D5B1"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Haz. decomp. products:</w:t>
            </w:r>
          </w:p>
        </w:tc>
        <w:tc>
          <w:tcPr>
            <w:tcW w:w="7781" w:type="dxa"/>
            <w:gridSpan w:val="5"/>
            <w:tcBorders>
              <w:top w:val="nil"/>
              <w:left w:val="nil"/>
              <w:bottom w:val="nil"/>
              <w:right w:val="nil"/>
            </w:tcBorders>
            <w:vAlign w:val="center"/>
          </w:tcPr>
          <w:p w14:paraId="1E4C8B45" w14:textId="77777777" w:rsidR="009E5B5E" w:rsidRPr="001634E2" w:rsidRDefault="009E5B5E" w:rsidP="009E5B5E">
            <w:pPr>
              <w:ind w:right="195"/>
              <w:rPr>
                <w:rFonts w:ascii="Arial" w:hAnsi="Arial" w:cs="Arial"/>
                <w:sz w:val="18"/>
                <w:szCs w:val="18"/>
                <w:lang w:val="en-GB"/>
              </w:rPr>
            </w:pPr>
            <w:r w:rsidRPr="001634E2">
              <w:rPr>
                <w:rFonts w:ascii="Arial" w:hAnsi="Arial" w:cs="Arial"/>
                <w:sz w:val="18"/>
                <w:szCs w:val="18"/>
                <w:lang w:val="en-GB"/>
              </w:rPr>
              <w:t>In combustion emits toxic fumes</w:t>
            </w:r>
            <w:r w:rsidR="00BE30C7" w:rsidRPr="001634E2">
              <w:rPr>
                <w:rFonts w:ascii="Arial" w:hAnsi="Arial" w:cs="Arial"/>
                <w:sz w:val="18"/>
                <w:szCs w:val="18"/>
                <w:lang w:val="en-GB"/>
              </w:rPr>
              <w:t xml:space="preserve"> of carbon dioxide, carbon monoxide, nitrogen oxides.</w:t>
            </w:r>
          </w:p>
        </w:tc>
      </w:tr>
      <w:tr w:rsidR="001634E2" w:rsidRPr="001634E2" w14:paraId="01E7DFA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0C85EC0"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11: Toxicological information</w:t>
            </w:r>
          </w:p>
        </w:tc>
      </w:tr>
      <w:tr w:rsidR="001634E2" w:rsidRPr="001634E2" w14:paraId="1B839CA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38101D63" w14:textId="77777777" w:rsidTr="00643875">
              <w:trPr>
                <w:trHeight w:val="278"/>
              </w:trPr>
              <w:tc>
                <w:tcPr>
                  <w:tcW w:w="10564" w:type="dxa"/>
                  <w:shd w:val="clear" w:color="auto" w:fill="BFBFBF" w:themeFill="background1" w:themeFillShade="BF"/>
                  <w:vAlign w:val="center"/>
                </w:tcPr>
                <w:p w14:paraId="377C5686"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11.1 Information on toxicological effects</w:t>
                  </w:r>
                </w:p>
              </w:tc>
            </w:tr>
          </w:tbl>
          <w:p w14:paraId="5D442D1D" w14:textId="77777777" w:rsidR="009E5B5E" w:rsidRPr="001634E2" w:rsidRDefault="009E5B5E" w:rsidP="009E5B5E">
            <w:pPr>
              <w:rPr>
                <w:rFonts w:ascii="Arial" w:hAnsi="Arial" w:cs="Arial"/>
                <w:lang w:val="en-GB"/>
              </w:rPr>
            </w:pPr>
          </w:p>
        </w:tc>
      </w:tr>
      <w:tr w:rsidR="001634E2" w:rsidRPr="001634E2" w14:paraId="28183C42"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1634E2" w:rsidRPr="001634E2" w14:paraId="7E9E5350" w14:textId="77777777" w:rsidTr="00643875">
              <w:trPr>
                <w:trHeight w:val="287"/>
              </w:trPr>
              <w:tc>
                <w:tcPr>
                  <w:tcW w:w="3240" w:type="dxa"/>
                  <w:vAlign w:val="center"/>
                  <w:hideMark/>
                </w:tcPr>
                <w:p w14:paraId="231EB5AD"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Acute toxicity</w:t>
                  </w:r>
                </w:p>
              </w:tc>
              <w:tc>
                <w:tcPr>
                  <w:tcW w:w="7020" w:type="dxa"/>
                  <w:vAlign w:val="center"/>
                  <w:hideMark/>
                </w:tcPr>
                <w:p w14:paraId="6C2C67FD" w14:textId="77777777" w:rsidR="00786AAE" w:rsidRPr="001634E2" w:rsidRDefault="00786AAE">
                  <w:pPr>
                    <w:rPr>
                      <w:rFonts w:ascii="Arial" w:hAnsi="Arial" w:cs="Arial"/>
                      <w:b/>
                      <w:sz w:val="18"/>
                      <w:szCs w:val="18"/>
                      <w:lang w:val="en-GB"/>
                    </w:rPr>
                  </w:pPr>
                </w:p>
              </w:tc>
            </w:tr>
            <w:tr w:rsidR="001634E2" w:rsidRPr="001634E2" w14:paraId="23CC5210" w14:textId="77777777" w:rsidTr="00643875">
              <w:trPr>
                <w:trHeight w:val="287"/>
              </w:trPr>
              <w:tc>
                <w:tcPr>
                  <w:tcW w:w="3240" w:type="dxa"/>
                  <w:vAlign w:val="center"/>
                  <w:hideMark/>
                </w:tcPr>
                <w:p w14:paraId="1AEF0E63"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 xml:space="preserve">   Oral</w:t>
                  </w:r>
                </w:p>
              </w:tc>
              <w:tc>
                <w:tcPr>
                  <w:tcW w:w="7020" w:type="dxa"/>
                  <w:vAlign w:val="center"/>
                  <w:hideMark/>
                </w:tcPr>
                <w:p w14:paraId="6007BC36"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Based upon the available data, the classification criteria are not met.</w:t>
                  </w:r>
                </w:p>
              </w:tc>
            </w:tr>
            <w:tr w:rsidR="001634E2" w:rsidRPr="001634E2" w14:paraId="4796FEA5" w14:textId="77777777" w:rsidTr="00643875">
              <w:trPr>
                <w:trHeight w:val="287"/>
              </w:trPr>
              <w:tc>
                <w:tcPr>
                  <w:tcW w:w="3240" w:type="dxa"/>
                  <w:vAlign w:val="center"/>
                  <w:hideMark/>
                </w:tcPr>
                <w:p w14:paraId="7074FF9C"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 xml:space="preserve">   Dermal</w:t>
                  </w:r>
                </w:p>
              </w:tc>
              <w:tc>
                <w:tcPr>
                  <w:tcW w:w="7020" w:type="dxa"/>
                  <w:vAlign w:val="center"/>
                  <w:hideMark/>
                </w:tcPr>
                <w:p w14:paraId="537EEEAB"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Based upon the available data, the classification criteria are not met.</w:t>
                  </w:r>
                </w:p>
              </w:tc>
            </w:tr>
            <w:tr w:rsidR="001634E2" w:rsidRPr="001634E2" w14:paraId="7DC78325" w14:textId="77777777" w:rsidTr="00643875">
              <w:trPr>
                <w:trHeight w:val="287"/>
              </w:trPr>
              <w:tc>
                <w:tcPr>
                  <w:tcW w:w="3240" w:type="dxa"/>
                  <w:vAlign w:val="center"/>
                  <w:hideMark/>
                </w:tcPr>
                <w:p w14:paraId="06B3E8B2"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 xml:space="preserve">   Inhalation</w:t>
                  </w:r>
                </w:p>
              </w:tc>
              <w:tc>
                <w:tcPr>
                  <w:tcW w:w="7020" w:type="dxa"/>
                  <w:vAlign w:val="center"/>
                  <w:hideMark/>
                </w:tcPr>
                <w:p w14:paraId="3EF2A598"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Based upon the available data, the classification criteria are not met.</w:t>
                  </w:r>
                </w:p>
              </w:tc>
            </w:tr>
            <w:tr w:rsidR="001634E2" w:rsidRPr="001634E2" w14:paraId="3B3C556A" w14:textId="77777777" w:rsidTr="00643875">
              <w:trPr>
                <w:trHeight w:val="287"/>
              </w:trPr>
              <w:tc>
                <w:tcPr>
                  <w:tcW w:w="3240" w:type="dxa"/>
                  <w:vAlign w:val="center"/>
                  <w:hideMark/>
                </w:tcPr>
                <w:p w14:paraId="69FF14DB"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Skin corrosion/irritation</w:t>
                  </w:r>
                </w:p>
              </w:tc>
              <w:tc>
                <w:tcPr>
                  <w:tcW w:w="7020" w:type="dxa"/>
                  <w:vAlign w:val="center"/>
                  <w:hideMark/>
                </w:tcPr>
                <w:p w14:paraId="79CFFD7B"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Based upon the available data, the classification criteria are not met.</w:t>
                  </w:r>
                </w:p>
              </w:tc>
            </w:tr>
            <w:tr w:rsidR="001634E2" w:rsidRPr="001634E2" w14:paraId="26D3C820" w14:textId="77777777" w:rsidTr="00643875">
              <w:trPr>
                <w:trHeight w:val="287"/>
              </w:trPr>
              <w:tc>
                <w:tcPr>
                  <w:tcW w:w="3240" w:type="dxa"/>
                  <w:vAlign w:val="center"/>
                  <w:hideMark/>
                </w:tcPr>
                <w:p w14:paraId="14A5958F"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Eye damage/irritation</w:t>
                  </w:r>
                </w:p>
              </w:tc>
              <w:tc>
                <w:tcPr>
                  <w:tcW w:w="7020" w:type="dxa"/>
                  <w:vAlign w:val="center"/>
                  <w:hideMark/>
                </w:tcPr>
                <w:p w14:paraId="2F673E75"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Based upon the available data, the classification criteria are not met.</w:t>
                  </w:r>
                </w:p>
              </w:tc>
            </w:tr>
            <w:tr w:rsidR="001634E2" w:rsidRPr="001634E2" w14:paraId="3C2ECE21" w14:textId="77777777" w:rsidTr="00643875">
              <w:trPr>
                <w:trHeight w:val="287"/>
              </w:trPr>
              <w:tc>
                <w:tcPr>
                  <w:tcW w:w="3240" w:type="dxa"/>
                  <w:vAlign w:val="center"/>
                  <w:hideMark/>
                </w:tcPr>
                <w:p w14:paraId="25B14141"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Respiratory or skin sensitisation</w:t>
                  </w:r>
                </w:p>
              </w:tc>
              <w:tc>
                <w:tcPr>
                  <w:tcW w:w="7020" w:type="dxa"/>
                  <w:vAlign w:val="center"/>
                  <w:hideMark/>
                </w:tcPr>
                <w:p w14:paraId="1C2114FC" w14:textId="77777777" w:rsidR="00786AAE" w:rsidRPr="001634E2" w:rsidRDefault="00786AAE">
                  <w:pPr>
                    <w:rPr>
                      <w:rFonts w:ascii="Arial" w:hAnsi="Arial" w:cs="Arial"/>
                      <w:sz w:val="18"/>
                      <w:szCs w:val="18"/>
                      <w:lang w:val="en-GB"/>
                    </w:rPr>
                  </w:pPr>
                  <w:r w:rsidRPr="001634E2">
                    <w:rPr>
                      <w:rFonts w:ascii="Arial" w:hAnsi="Arial" w:cs="Arial"/>
                      <w:sz w:val="18"/>
                      <w:szCs w:val="18"/>
                      <w:lang w:val="en-GB"/>
                    </w:rPr>
                    <w:t>Based upon the available data, the classification criteria are not met.</w:t>
                  </w:r>
                </w:p>
              </w:tc>
            </w:tr>
            <w:tr w:rsidR="001634E2" w:rsidRPr="001634E2" w14:paraId="3C29766C" w14:textId="77777777" w:rsidTr="00643875">
              <w:trPr>
                <w:trHeight w:val="287"/>
              </w:trPr>
              <w:tc>
                <w:tcPr>
                  <w:tcW w:w="3240" w:type="dxa"/>
                  <w:vAlign w:val="center"/>
                  <w:hideMark/>
                </w:tcPr>
                <w:p w14:paraId="6AA6A5DF"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Germ cell mutagenicity</w:t>
                  </w:r>
                </w:p>
              </w:tc>
              <w:tc>
                <w:tcPr>
                  <w:tcW w:w="7020" w:type="dxa"/>
                  <w:vAlign w:val="center"/>
                  <w:hideMark/>
                </w:tcPr>
                <w:p w14:paraId="16364CB5" w14:textId="77777777" w:rsidR="00786AAE" w:rsidRPr="001634E2" w:rsidRDefault="00786AAE">
                  <w:r w:rsidRPr="001634E2">
                    <w:rPr>
                      <w:rFonts w:ascii="Arial" w:hAnsi="Arial" w:cs="Arial"/>
                      <w:sz w:val="18"/>
                      <w:szCs w:val="18"/>
                      <w:lang w:val="en-GB"/>
                    </w:rPr>
                    <w:t>Based upon the available data, the classification criteria are not met.</w:t>
                  </w:r>
                </w:p>
              </w:tc>
            </w:tr>
            <w:tr w:rsidR="001634E2" w:rsidRPr="001634E2" w14:paraId="10219339" w14:textId="77777777" w:rsidTr="00643875">
              <w:trPr>
                <w:trHeight w:val="287"/>
              </w:trPr>
              <w:tc>
                <w:tcPr>
                  <w:tcW w:w="3240" w:type="dxa"/>
                  <w:vAlign w:val="center"/>
                  <w:hideMark/>
                </w:tcPr>
                <w:p w14:paraId="1DB0EFB1"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Carcinogenicity</w:t>
                  </w:r>
                </w:p>
              </w:tc>
              <w:tc>
                <w:tcPr>
                  <w:tcW w:w="7020" w:type="dxa"/>
                  <w:vAlign w:val="center"/>
                  <w:hideMark/>
                </w:tcPr>
                <w:p w14:paraId="27E826B4" w14:textId="77777777" w:rsidR="00786AAE" w:rsidRPr="001634E2" w:rsidRDefault="00786AAE">
                  <w:r w:rsidRPr="001634E2">
                    <w:rPr>
                      <w:rFonts w:ascii="Arial" w:hAnsi="Arial" w:cs="Arial"/>
                      <w:sz w:val="18"/>
                      <w:szCs w:val="18"/>
                      <w:lang w:val="en-GB"/>
                    </w:rPr>
                    <w:t>Based upon the available data, the classification criteria are not met.</w:t>
                  </w:r>
                </w:p>
              </w:tc>
            </w:tr>
            <w:tr w:rsidR="001634E2" w:rsidRPr="001634E2" w14:paraId="2BADE3FD" w14:textId="77777777" w:rsidTr="00643875">
              <w:trPr>
                <w:trHeight w:val="287"/>
              </w:trPr>
              <w:tc>
                <w:tcPr>
                  <w:tcW w:w="3240" w:type="dxa"/>
                  <w:vAlign w:val="center"/>
                  <w:hideMark/>
                </w:tcPr>
                <w:p w14:paraId="73199E49"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Reproductive toxicity</w:t>
                  </w:r>
                </w:p>
              </w:tc>
              <w:tc>
                <w:tcPr>
                  <w:tcW w:w="7020" w:type="dxa"/>
                  <w:vAlign w:val="center"/>
                  <w:hideMark/>
                </w:tcPr>
                <w:p w14:paraId="38DA59A5" w14:textId="77777777" w:rsidR="00786AAE" w:rsidRPr="001634E2" w:rsidRDefault="00786AAE">
                  <w:r w:rsidRPr="001634E2">
                    <w:rPr>
                      <w:rFonts w:ascii="Arial" w:hAnsi="Arial" w:cs="Arial"/>
                      <w:sz w:val="18"/>
                      <w:szCs w:val="18"/>
                      <w:lang w:val="en-GB"/>
                    </w:rPr>
                    <w:t>Based upon the available data, the classification criteria are not met.</w:t>
                  </w:r>
                </w:p>
              </w:tc>
            </w:tr>
            <w:tr w:rsidR="001634E2" w:rsidRPr="001634E2" w14:paraId="7832FA87" w14:textId="77777777" w:rsidTr="00643875">
              <w:trPr>
                <w:trHeight w:val="287"/>
              </w:trPr>
              <w:tc>
                <w:tcPr>
                  <w:tcW w:w="3240" w:type="dxa"/>
                  <w:vAlign w:val="center"/>
                  <w:hideMark/>
                </w:tcPr>
                <w:p w14:paraId="49101A9B"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STOT – single exposure</w:t>
                  </w:r>
                </w:p>
              </w:tc>
              <w:tc>
                <w:tcPr>
                  <w:tcW w:w="7020" w:type="dxa"/>
                  <w:vAlign w:val="center"/>
                  <w:hideMark/>
                </w:tcPr>
                <w:p w14:paraId="09D980E8" w14:textId="77777777" w:rsidR="00786AAE" w:rsidRPr="001634E2" w:rsidRDefault="00786AAE">
                  <w:r w:rsidRPr="001634E2">
                    <w:rPr>
                      <w:rFonts w:ascii="Arial" w:hAnsi="Arial" w:cs="Arial"/>
                      <w:sz w:val="18"/>
                      <w:szCs w:val="18"/>
                      <w:lang w:val="en-GB"/>
                    </w:rPr>
                    <w:t>Based upon the available data, the classification criteria are not met.</w:t>
                  </w:r>
                </w:p>
              </w:tc>
            </w:tr>
            <w:tr w:rsidR="001634E2" w:rsidRPr="001634E2" w14:paraId="47AC19C3" w14:textId="77777777" w:rsidTr="00643875">
              <w:trPr>
                <w:trHeight w:val="287"/>
              </w:trPr>
              <w:tc>
                <w:tcPr>
                  <w:tcW w:w="3240" w:type="dxa"/>
                  <w:vAlign w:val="center"/>
                  <w:hideMark/>
                </w:tcPr>
                <w:p w14:paraId="56C1FA5D"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STOT – repeated exposure</w:t>
                  </w:r>
                </w:p>
              </w:tc>
              <w:tc>
                <w:tcPr>
                  <w:tcW w:w="7020" w:type="dxa"/>
                  <w:vAlign w:val="center"/>
                  <w:hideMark/>
                </w:tcPr>
                <w:p w14:paraId="6AAE9C39" w14:textId="77777777" w:rsidR="00786AAE" w:rsidRPr="001634E2" w:rsidRDefault="00786AAE">
                  <w:r w:rsidRPr="001634E2">
                    <w:rPr>
                      <w:rFonts w:ascii="Arial" w:hAnsi="Arial" w:cs="Arial"/>
                      <w:sz w:val="18"/>
                      <w:szCs w:val="18"/>
                      <w:lang w:val="en-GB"/>
                    </w:rPr>
                    <w:t>Based upon the available data, the classification criteria are not met.</w:t>
                  </w:r>
                </w:p>
              </w:tc>
            </w:tr>
            <w:tr w:rsidR="001634E2" w:rsidRPr="001634E2" w14:paraId="72857746" w14:textId="77777777" w:rsidTr="00643875">
              <w:trPr>
                <w:trHeight w:val="287"/>
              </w:trPr>
              <w:tc>
                <w:tcPr>
                  <w:tcW w:w="3240" w:type="dxa"/>
                  <w:vAlign w:val="center"/>
                  <w:hideMark/>
                </w:tcPr>
                <w:p w14:paraId="30652CA0" w14:textId="77777777" w:rsidR="00786AAE" w:rsidRPr="001634E2" w:rsidRDefault="00786AAE">
                  <w:pPr>
                    <w:rPr>
                      <w:rFonts w:ascii="Arial" w:hAnsi="Arial" w:cs="Arial"/>
                      <w:b/>
                      <w:sz w:val="18"/>
                      <w:szCs w:val="18"/>
                      <w:lang w:val="en-GB"/>
                    </w:rPr>
                  </w:pPr>
                  <w:r w:rsidRPr="001634E2">
                    <w:rPr>
                      <w:rFonts w:ascii="Arial" w:hAnsi="Arial" w:cs="Arial"/>
                      <w:b/>
                      <w:sz w:val="18"/>
                      <w:szCs w:val="18"/>
                      <w:lang w:val="en-GB"/>
                    </w:rPr>
                    <w:t>Aspiration hazard</w:t>
                  </w:r>
                </w:p>
              </w:tc>
              <w:tc>
                <w:tcPr>
                  <w:tcW w:w="7020" w:type="dxa"/>
                  <w:vAlign w:val="center"/>
                  <w:hideMark/>
                </w:tcPr>
                <w:p w14:paraId="346DC759" w14:textId="77777777" w:rsidR="00786AAE" w:rsidRPr="001634E2" w:rsidRDefault="00786AAE">
                  <w:r w:rsidRPr="001634E2">
                    <w:rPr>
                      <w:rFonts w:ascii="Arial" w:hAnsi="Arial" w:cs="Arial"/>
                      <w:sz w:val="18"/>
                      <w:szCs w:val="18"/>
                      <w:lang w:val="en-GB"/>
                    </w:rPr>
                    <w:t>Based upon the available data, the classification criteria are not met.</w:t>
                  </w:r>
                </w:p>
              </w:tc>
            </w:tr>
          </w:tbl>
          <w:p w14:paraId="053D9F63" w14:textId="77777777" w:rsidR="00786AAE" w:rsidRPr="001634E2" w:rsidRDefault="00786AAE"/>
        </w:tc>
      </w:tr>
      <w:tr w:rsidR="001634E2" w:rsidRPr="001634E2" w14:paraId="69D6763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33DA636" w14:textId="77777777" w:rsidTr="00643875">
              <w:trPr>
                <w:trHeight w:val="278"/>
              </w:trPr>
              <w:tc>
                <w:tcPr>
                  <w:tcW w:w="10564" w:type="dxa"/>
                  <w:shd w:val="clear" w:color="auto" w:fill="BFBFBF" w:themeFill="background1" w:themeFillShade="BF"/>
                  <w:vAlign w:val="center"/>
                </w:tcPr>
                <w:p w14:paraId="44CC78A8"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Symptoms/routes of exposure</w:t>
                  </w:r>
                </w:p>
              </w:tc>
            </w:tr>
          </w:tbl>
          <w:p w14:paraId="1F1E5603" w14:textId="77777777" w:rsidR="009E5B5E" w:rsidRPr="001634E2" w:rsidRDefault="009E5B5E" w:rsidP="009E5B5E">
            <w:pPr>
              <w:rPr>
                <w:rFonts w:ascii="Arial" w:hAnsi="Arial" w:cs="Arial"/>
                <w:lang w:val="en-GB"/>
              </w:rPr>
            </w:pPr>
          </w:p>
        </w:tc>
      </w:tr>
      <w:tr w:rsidR="001634E2" w:rsidRPr="001634E2" w14:paraId="1FCB6A4A" w14:textId="77777777" w:rsidTr="004F7A95">
        <w:trPr>
          <w:trHeight w:val="389"/>
          <w:jc w:val="center"/>
        </w:trPr>
        <w:tc>
          <w:tcPr>
            <w:tcW w:w="3068" w:type="dxa"/>
            <w:gridSpan w:val="2"/>
            <w:tcBorders>
              <w:top w:val="nil"/>
              <w:left w:val="nil"/>
              <w:bottom w:val="nil"/>
              <w:right w:val="nil"/>
            </w:tcBorders>
            <w:vAlign w:val="center"/>
            <w:hideMark/>
          </w:tcPr>
          <w:p w14:paraId="638341D3" w14:textId="77777777" w:rsidR="00140BE7" w:rsidRPr="001634E2" w:rsidRDefault="00140BE7" w:rsidP="00997663">
            <w:pPr>
              <w:jc w:val="right"/>
              <w:rPr>
                <w:rFonts w:ascii="Arial" w:hAnsi="Arial" w:cs="Arial"/>
                <w:b/>
                <w:sz w:val="18"/>
                <w:szCs w:val="18"/>
                <w:lang w:val="en-GB"/>
              </w:rPr>
            </w:pPr>
            <w:r w:rsidRPr="001634E2">
              <w:rPr>
                <w:rFonts w:ascii="Arial" w:hAnsi="Arial" w:cs="Arial"/>
                <w:b/>
                <w:sz w:val="18"/>
                <w:szCs w:val="18"/>
                <w:lang w:val="en-GB"/>
              </w:rPr>
              <w:t>Inhalation:</w:t>
            </w:r>
          </w:p>
        </w:tc>
        <w:tc>
          <w:tcPr>
            <w:tcW w:w="7781" w:type="dxa"/>
            <w:gridSpan w:val="5"/>
            <w:tcBorders>
              <w:top w:val="nil"/>
              <w:left w:val="nil"/>
              <w:bottom w:val="nil"/>
              <w:right w:val="nil"/>
            </w:tcBorders>
            <w:vAlign w:val="center"/>
            <w:hideMark/>
          </w:tcPr>
          <w:p w14:paraId="3D812DEB" w14:textId="77777777" w:rsidR="00140BE7" w:rsidRPr="001634E2" w:rsidRDefault="00140BE7" w:rsidP="00997663">
            <w:pPr>
              <w:rPr>
                <w:rFonts w:ascii="Arial" w:hAnsi="Arial" w:cs="Arial"/>
                <w:sz w:val="18"/>
                <w:szCs w:val="18"/>
                <w:lang w:val="en-GB"/>
              </w:rPr>
            </w:pPr>
            <w:r w:rsidRPr="001634E2">
              <w:rPr>
                <w:rFonts w:ascii="Arial" w:hAnsi="Arial" w:cs="Arial"/>
                <w:sz w:val="18"/>
                <w:szCs w:val="18"/>
                <w:lang w:val="en-GB"/>
              </w:rPr>
              <w:t>Exposure may cause coughing, wheezing, breathlessness or tightness of the chest.</w:t>
            </w:r>
          </w:p>
        </w:tc>
      </w:tr>
      <w:tr w:rsidR="001634E2" w:rsidRPr="001634E2" w14:paraId="75EECEDB" w14:textId="77777777" w:rsidTr="004F7A95">
        <w:trPr>
          <w:trHeight w:val="590"/>
          <w:jc w:val="center"/>
        </w:trPr>
        <w:tc>
          <w:tcPr>
            <w:tcW w:w="3068" w:type="dxa"/>
            <w:gridSpan w:val="2"/>
            <w:tcBorders>
              <w:top w:val="nil"/>
              <w:left w:val="nil"/>
              <w:bottom w:val="nil"/>
              <w:right w:val="nil"/>
            </w:tcBorders>
            <w:hideMark/>
          </w:tcPr>
          <w:p w14:paraId="59B94B29" w14:textId="77777777" w:rsidR="00781CB9" w:rsidRPr="001634E2" w:rsidRDefault="00781CB9" w:rsidP="00781CB9">
            <w:pPr>
              <w:spacing w:before="60" w:line="276" w:lineRule="auto"/>
              <w:jc w:val="right"/>
              <w:rPr>
                <w:rFonts w:ascii="Arial" w:hAnsi="Arial" w:cs="Arial"/>
                <w:b/>
                <w:sz w:val="18"/>
                <w:szCs w:val="18"/>
                <w:lang w:val="en-GB"/>
              </w:rPr>
            </w:pPr>
            <w:r w:rsidRPr="001634E2">
              <w:rPr>
                <w:rFonts w:ascii="Arial" w:hAnsi="Arial" w:cs="Arial"/>
                <w:b/>
                <w:sz w:val="18"/>
                <w:szCs w:val="18"/>
                <w:lang w:val="en-GB"/>
              </w:rPr>
              <w:t>Skin contact:</w:t>
            </w:r>
          </w:p>
        </w:tc>
        <w:tc>
          <w:tcPr>
            <w:tcW w:w="7781" w:type="dxa"/>
            <w:gridSpan w:val="5"/>
            <w:tcBorders>
              <w:top w:val="nil"/>
              <w:left w:val="nil"/>
              <w:bottom w:val="nil"/>
              <w:right w:val="nil"/>
            </w:tcBorders>
            <w:vAlign w:val="center"/>
            <w:hideMark/>
          </w:tcPr>
          <w:p w14:paraId="3485392A" w14:textId="77777777" w:rsidR="00781CB9" w:rsidRPr="001634E2" w:rsidRDefault="00781CB9" w:rsidP="00781CB9">
            <w:pPr>
              <w:spacing w:line="276" w:lineRule="auto"/>
              <w:ind w:right="195"/>
              <w:jc w:val="both"/>
              <w:rPr>
                <w:rFonts w:ascii="Arial" w:hAnsi="Arial" w:cs="Arial"/>
                <w:sz w:val="18"/>
                <w:szCs w:val="18"/>
                <w:lang w:val="en-GB"/>
              </w:rPr>
            </w:pPr>
            <w:r w:rsidRPr="001634E2">
              <w:rPr>
                <w:rFonts w:ascii="Arial" w:hAnsi="Arial" w:cs="Arial"/>
                <w:sz w:val="18"/>
                <w:szCs w:val="18"/>
                <w:lang w:val="en-GB"/>
              </w:rPr>
              <w:t>There may be mild irritation and redness at the site of contact. An itchy rash may occur at the site contact.</w:t>
            </w:r>
          </w:p>
        </w:tc>
      </w:tr>
      <w:tr w:rsidR="001634E2" w:rsidRPr="001634E2" w14:paraId="3E1F07AD" w14:textId="77777777" w:rsidTr="004F7A95">
        <w:trPr>
          <w:trHeight w:val="389"/>
          <w:jc w:val="center"/>
        </w:trPr>
        <w:tc>
          <w:tcPr>
            <w:tcW w:w="3068" w:type="dxa"/>
            <w:gridSpan w:val="2"/>
            <w:tcBorders>
              <w:top w:val="nil"/>
              <w:left w:val="nil"/>
              <w:bottom w:val="nil"/>
              <w:right w:val="nil"/>
            </w:tcBorders>
            <w:vAlign w:val="center"/>
            <w:hideMark/>
          </w:tcPr>
          <w:p w14:paraId="65829627" w14:textId="77777777" w:rsidR="00781CB9" w:rsidRPr="001634E2" w:rsidRDefault="00781CB9" w:rsidP="00781CB9">
            <w:pPr>
              <w:jc w:val="right"/>
              <w:rPr>
                <w:rFonts w:ascii="Arial" w:hAnsi="Arial" w:cs="Arial"/>
                <w:b/>
                <w:sz w:val="18"/>
                <w:szCs w:val="18"/>
                <w:lang w:val="en-GB"/>
              </w:rPr>
            </w:pPr>
            <w:r w:rsidRPr="001634E2">
              <w:rPr>
                <w:rFonts w:ascii="Arial" w:hAnsi="Arial" w:cs="Arial"/>
                <w:b/>
                <w:sz w:val="18"/>
                <w:szCs w:val="18"/>
                <w:lang w:val="en-GB"/>
              </w:rPr>
              <w:t>Eye contact:</w:t>
            </w:r>
          </w:p>
        </w:tc>
        <w:tc>
          <w:tcPr>
            <w:tcW w:w="7781" w:type="dxa"/>
            <w:gridSpan w:val="5"/>
            <w:tcBorders>
              <w:top w:val="nil"/>
              <w:left w:val="nil"/>
              <w:bottom w:val="nil"/>
              <w:right w:val="nil"/>
            </w:tcBorders>
            <w:vAlign w:val="center"/>
            <w:hideMark/>
          </w:tcPr>
          <w:p w14:paraId="5DC733E7" w14:textId="77777777" w:rsidR="00781CB9" w:rsidRPr="001634E2" w:rsidRDefault="00781CB9" w:rsidP="00781CB9">
            <w:pPr>
              <w:rPr>
                <w:rFonts w:ascii="Arial" w:hAnsi="Arial" w:cs="Arial"/>
                <w:sz w:val="18"/>
                <w:szCs w:val="18"/>
                <w:lang w:val="en-GB"/>
              </w:rPr>
            </w:pPr>
            <w:r w:rsidRPr="001634E2">
              <w:rPr>
                <w:rFonts w:ascii="Arial" w:hAnsi="Arial" w:cs="Arial"/>
                <w:sz w:val="18"/>
                <w:szCs w:val="18"/>
                <w:lang w:val="en-GB"/>
              </w:rPr>
              <w:t>There may be irritation and redness.</w:t>
            </w:r>
          </w:p>
        </w:tc>
      </w:tr>
      <w:tr w:rsidR="001634E2" w:rsidRPr="001634E2" w14:paraId="5E2F0D84" w14:textId="77777777" w:rsidTr="004F7A95">
        <w:trPr>
          <w:trHeight w:val="389"/>
          <w:jc w:val="center"/>
        </w:trPr>
        <w:tc>
          <w:tcPr>
            <w:tcW w:w="3068" w:type="dxa"/>
            <w:gridSpan w:val="2"/>
            <w:tcBorders>
              <w:top w:val="nil"/>
              <w:left w:val="nil"/>
              <w:bottom w:val="nil"/>
              <w:right w:val="nil"/>
            </w:tcBorders>
            <w:vAlign w:val="center"/>
            <w:hideMark/>
          </w:tcPr>
          <w:p w14:paraId="47763AC2" w14:textId="77777777" w:rsidR="00781CB9" w:rsidRPr="001634E2" w:rsidRDefault="00781CB9" w:rsidP="00781CB9">
            <w:pPr>
              <w:jc w:val="right"/>
              <w:rPr>
                <w:rFonts w:ascii="Arial" w:hAnsi="Arial" w:cs="Arial"/>
                <w:b/>
                <w:sz w:val="18"/>
                <w:szCs w:val="18"/>
                <w:lang w:val="en-GB"/>
              </w:rPr>
            </w:pPr>
            <w:r w:rsidRPr="001634E2">
              <w:rPr>
                <w:rFonts w:ascii="Arial" w:hAnsi="Arial" w:cs="Arial"/>
                <w:b/>
                <w:sz w:val="18"/>
                <w:szCs w:val="18"/>
                <w:lang w:val="en-GB"/>
              </w:rPr>
              <w:lastRenderedPageBreak/>
              <w:t>Ingestion:</w:t>
            </w:r>
          </w:p>
        </w:tc>
        <w:tc>
          <w:tcPr>
            <w:tcW w:w="7781" w:type="dxa"/>
            <w:gridSpan w:val="5"/>
            <w:tcBorders>
              <w:top w:val="nil"/>
              <w:left w:val="nil"/>
              <w:bottom w:val="nil"/>
              <w:right w:val="nil"/>
            </w:tcBorders>
            <w:vAlign w:val="center"/>
            <w:hideMark/>
          </w:tcPr>
          <w:p w14:paraId="1DB9062F" w14:textId="77777777" w:rsidR="00781CB9" w:rsidRPr="001634E2" w:rsidRDefault="00781CB9" w:rsidP="00781CB9">
            <w:pPr>
              <w:rPr>
                <w:rFonts w:ascii="Arial" w:hAnsi="Arial" w:cs="Arial"/>
                <w:sz w:val="18"/>
                <w:szCs w:val="18"/>
                <w:lang w:val="en-GB"/>
              </w:rPr>
            </w:pPr>
            <w:r w:rsidRPr="001634E2">
              <w:rPr>
                <w:rFonts w:ascii="Arial" w:hAnsi="Arial" w:cs="Arial"/>
                <w:sz w:val="18"/>
                <w:szCs w:val="18"/>
                <w:lang w:val="en-GB"/>
              </w:rPr>
              <w:t>There may be vomiting and diarrhoea.</w:t>
            </w:r>
          </w:p>
        </w:tc>
      </w:tr>
      <w:tr w:rsidR="001634E2" w:rsidRPr="001634E2" w14:paraId="5A62532B" w14:textId="77777777" w:rsidTr="004F7A95">
        <w:trPr>
          <w:trHeight w:val="835"/>
          <w:jc w:val="center"/>
        </w:trPr>
        <w:tc>
          <w:tcPr>
            <w:tcW w:w="3068" w:type="dxa"/>
            <w:gridSpan w:val="2"/>
            <w:tcBorders>
              <w:top w:val="nil"/>
              <w:left w:val="nil"/>
              <w:bottom w:val="nil"/>
              <w:right w:val="nil"/>
            </w:tcBorders>
          </w:tcPr>
          <w:p w14:paraId="4E2675FE" w14:textId="77777777" w:rsidR="00781CB9" w:rsidRPr="001634E2" w:rsidRDefault="00781CB9" w:rsidP="00781CB9">
            <w:pPr>
              <w:spacing w:before="60" w:line="276" w:lineRule="auto"/>
              <w:jc w:val="right"/>
              <w:rPr>
                <w:rFonts w:ascii="Arial" w:hAnsi="Arial" w:cs="Arial"/>
                <w:b/>
                <w:sz w:val="18"/>
                <w:szCs w:val="18"/>
                <w:lang w:val="en-GB"/>
              </w:rPr>
            </w:pPr>
            <w:r w:rsidRPr="001634E2">
              <w:rPr>
                <w:rFonts w:ascii="Arial" w:hAnsi="Arial" w:cs="Arial"/>
                <w:b/>
                <w:sz w:val="18"/>
                <w:szCs w:val="18"/>
                <w:lang w:val="en-GB"/>
              </w:rPr>
              <w:t>Delayed/immediate effects:</w:t>
            </w:r>
          </w:p>
        </w:tc>
        <w:tc>
          <w:tcPr>
            <w:tcW w:w="7781" w:type="dxa"/>
            <w:gridSpan w:val="5"/>
            <w:tcBorders>
              <w:top w:val="nil"/>
              <w:left w:val="nil"/>
              <w:bottom w:val="nil"/>
              <w:right w:val="nil"/>
            </w:tcBorders>
            <w:vAlign w:val="center"/>
          </w:tcPr>
          <w:p w14:paraId="34896079" w14:textId="77777777" w:rsidR="00781CB9" w:rsidRPr="001634E2" w:rsidRDefault="00781CB9" w:rsidP="00781CB9">
            <w:pPr>
              <w:spacing w:line="276" w:lineRule="auto"/>
              <w:ind w:right="195"/>
              <w:jc w:val="both"/>
              <w:rPr>
                <w:rFonts w:ascii="Arial" w:hAnsi="Arial" w:cs="Arial"/>
                <w:sz w:val="18"/>
                <w:szCs w:val="18"/>
              </w:rPr>
            </w:pPr>
            <w:r w:rsidRPr="001634E2">
              <w:rPr>
                <w:rFonts w:ascii="Arial" w:hAnsi="Arial" w:cs="Arial"/>
                <w:sz w:val="18"/>
                <w:szCs w:val="18"/>
              </w:rPr>
              <w:t>Prolonged or repeated exposure of propylene glycol and glycerin may cause nausea, headache, and vomiting.</w:t>
            </w:r>
          </w:p>
          <w:p w14:paraId="1546DB93" w14:textId="77777777" w:rsidR="00781CB9" w:rsidRPr="001634E2" w:rsidRDefault="00781CB9" w:rsidP="00781CB9">
            <w:pPr>
              <w:spacing w:line="276" w:lineRule="auto"/>
              <w:ind w:right="195"/>
              <w:jc w:val="both"/>
              <w:rPr>
                <w:rFonts w:ascii="Arial" w:hAnsi="Arial" w:cs="Arial"/>
                <w:sz w:val="18"/>
                <w:szCs w:val="18"/>
                <w:lang w:val="en-GB"/>
              </w:rPr>
            </w:pPr>
            <w:r w:rsidRPr="001634E2">
              <w:rPr>
                <w:rFonts w:ascii="Arial" w:hAnsi="Arial" w:cs="Arial"/>
                <w:sz w:val="18"/>
                <w:szCs w:val="18"/>
                <w:lang w:val="en-GB"/>
              </w:rPr>
              <w:t>Delayed effects can be expected after long-term exposure of sensitisers.</w:t>
            </w:r>
          </w:p>
        </w:tc>
      </w:tr>
      <w:tr w:rsidR="001634E2" w:rsidRPr="001634E2" w14:paraId="4B85F5F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91D7E61"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12: Ecological information</w:t>
            </w:r>
          </w:p>
        </w:tc>
      </w:tr>
      <w:tr w:rsidR="001634E2" w:rsidRPr="001634E2" w14:paraId="2768025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0D47824" w14:textId="77777777" w:rsidTr="00643875">
              <w:trPr>
                <w:trHeight w:val="278"/>
              </w:trPr>
              <w:tc>
                <w:tcPr>
                  <w:tcW w:w="10564" w:type="dxa"/>
                  <w:shd w:val="clear" w:color="auto" w:fill="BFBFBF" w:themeFill="background1" w:themeFillShade="BF"/>
                  <w:vAlign w:val="center"/>
                </w:tcPr>
                <w:p w14:paraId="6D3A4E23"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12.1 Toxicity</w:t>
                  </w:r>
                </w:p>
              </w:tc>
            </w:tr>
          </w:tbl>
          <w:p w14:paraId="2211FEC8" w14:textId="77777777" w:rsidR="009E5B5E" w:rsidRPr="001634E2" w:rsidRDefault="009E5B5E" w:rsidP="009E5B5E">
            <w:pPr>
              <w:rPr>
                <w:rFonts w:ascii="Arial" w:hAnsi="Arial" w:cs="Arial"/>
                <w:lang w:val="en-GB"/>
              </w:rPr>
            </w:pPr>
          </w:p>
        </w:tc>
      </w:tr>
      <w:tr w:rsidR="001634E2" w:rsidRPr="001634E2" w14:paraId="42C93210" w14:textId="77777777" w:rsidTr="004F7A95">
        <w:trPr>
          <w:trHeight w:val="389"/>
          <w:jc w:val="center"/>
        </w:trPr>
        <w:tc>
          <w:tcPr>
            <w:tcW w:w="3068" w:type="dxa"/>
            <w:gridSpan w:val="2"/>
            <w:tcBorders>
              <w:top w:val="nil"/>
              <w:left w:val="nil"/>
              <w:bottom w:val="nil"/>
              <w:right w:val="nil"/>
            </w:tcBorders>
            <w:vAlign w:val="center"/>
          </w:tcPr>
          <w:p w14:paraId="5C2DB816" w14:textId="77777777" w:rsidR="009E5B5E" w:rsidRPr="001634E2" w:rsidRDefault="000269D6" w:rsidP="009E5B5E">
            <w:pPr>
              <w:jc w:val="right"/>
              <w:rPr>
                <w:rFonts w:ascii="Arial" w:hAnsi="Arial" w:cs="Arial"/>
                <w:b/>
                <w:sz w:val="18"/>
                <w:szCs w:val="18"/>
                <w:lang w:val="en-GB"/>
              </w:rPr>
            </w:pPr>
            <w:r w:rsidRPr="001634E2">
              <w:rPr>
                <w:rFonts w:ascii="Arial" w:hAnsi="Arial" w:cs="Arial"/>
                <w:b/>
                <w:sz w:val="18"/>
                <w:szCs w:val="18"/>
                <w:lang w:val="en-GB"/>
              </w:rPr>
              <w:t>Toxicity</w:t>
            </w:r>
            <w:r w:rsidR="009E5B5E" w:rsidRPr="001634E2">
              <w:rPr>
                <w:rFonts w:ascii="Arial" w:hAnsi="Arial" w:cs="Arial"/>
                <w:b/>
                <w:sz w:val="18"/>
                <w:szCs w:val="18"/>
                <w:lang w:val="en-GB"/>
              </w:rPr>
              <w:t>:</w:t>
            </w:r>
          </w:p>
        </w:tc>
        <w:tc>
          <w:tcPr>
            <w:tcW w:w="7781" w:type="dxa"/>
            <w:gridSpan w:val="5"/>
            <w:tcBorders>
              <w:top w:val="nil"/>
              <w:left w:val="nil"/>
              <w:bottom w:val="nil"/>
              <w:right w:val="nil"/>
            </w:tcBorders>
            <w:vAlign w:val="center"/>
          </w:tcPr>
          <w:p w14:paraId="60FC1BF3" w14:textId="77777777" w:rsidR="009E5B5E" w:rsidRPr="001634E2" w:rsidRDefault="000269D6"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01696FA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9CC8A45" w14:textId="77777777" w:rsidTr="00643875">
              <w:trPr>
                <w:trHeight w:val="278"/>
              </w:trPr>
              <w:tc>
                <w:tcPr>
                  <w:tcW w:w="10564" w:type="dxa"/>
                  <w:shd w:val="clear" w:color="auto" w:fill="BFBFBF" w:themeFill="background1" w:themeFillShade="BF"/>
                  <w:vAlign w:val="center"/>
                </w:tcPr>
                <w:p w14:paraId="3B926229"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12.2 Persistence and degradability</w:t>
                  </w:r>
                </w:p>
              </w:tc>
            </w:tr>
          </w:tbl>
          <w:p w14:paraId="36E16EEE" w14:textId="77777777" w:rsidR="009E5B5E" w:rsidRPr="001634E2" w:rsidRDefault="009E5B5E" w:rsidP="009E5B5E">
            <w:pPr>
              <w:rPr>
                <w:rFonts w:ascii="Arial" w:hAnsi="Arial" w:cs="Arial"/>
                <w:lang w:val="en-GB"/>
              </w:rPr>
            </w:pPr>
          </w:p>
        </w:tc>
      </w:tr>
      <w:tr w:rsidR="001634E2" w:rsidRPr="001634E2" w14:paraId="59EB55C6" w14:textId="77777777" w:rsidTr="004F7A95">
        <w:trPr>
          <w:trHeight w:val="389"/>
          <w:jc w:val="center"/>
        </w:trPr>
        <w:tc>
          <w:tcPr>
            <w:tcW w:w="3068" w:type="dxa"/>
            <w:gridSpan w:val="2"/>
            <w:tcBorders>
              <w:top w:val="nil"/>
              <w:left w:val="nil"/>
              <w:bottom w:val="nil"/>
              <w:right w:val="nil"/>
            </w:tcBorders>
            <w:vAlign w:val="center"/>
          </w:tcPr>
          <w:p w14:paraId="44ED8002"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Persistence and degradability:</w:t>
            </w:r>
          </w:p>
        </w:tc>
        <w:tc>
          <w:tcPr>
            <w:tcW w:w="7781" w:type="dxa"/>
            <w:gridSpan w:val="5"/>
            <w:tcBorders>
              <w:top w:val="nil"/>
              <w:left w:val="nil"/>
              <w:bottom w:val="nil"/>
              <w:right w:val="nil"/>
            </w:tcBorders>
            <w:vAlign w:val="center"/>
          </w:tcPr>
          <w:p w14:paraId="6654AFDB"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5343C51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E84E6DA" w14:textId="77777777" w:rsidTr="00643875">
              <w:trPr>
                <w:trHeight w:val="278"/>
              </w:trPr>
              <w:tc>
                <w:tcPr>
                  <w:tcW w:w="10564" w:type="dxa"/>
                  <w:shd w:val="clear" w:color="auto" w:fill="BFBFBF" w:themeFill="background1" w:themeFillShade="BF"/>
                  <w:vAlign w:val="center"/>
                </w:tcPr>
                <w:p w14:paraId="34467861"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12.3 Bioaccumulative potential</w:t>
                  </w:r>
                </w:p>
              </w:tc>
            </w:tr>
          </w:tbl>
          <w:p w14:paraId="1B98E2DC" w14:textId="77777777" w:rsidR="009E5B5E" w:rsidRPr="001634E2" w:rsidRDefault="009E5B5E" w:rsidP="009E5B5E">
            <w:pPr>
              <w:rPr>
                <w:rFonts w:ascii="Arial" w:hAnsi="Arial" w:cs="Arial"/>
                <w:lang w:val="en-GB"/>
              </w:rPr>
            </w:pPr>
          </w:p>
        </w:tc>
      </w:tr>
      <w:tr w:rsidR="001634E2" w:rsidRPr="001634E2" w14:paraId="569885C8" w14:textId="77777777" w:rsidTr="004F7A95">
        <w:trPr>
          <w:trHeight w:val="389"/>
          <w:jc w:val="center"/>
        </w:trPr>
        <w:tc>
          <w:tcPr>
            <w:tcW w:w="3068" w:type="dxa"/>
            <w:gridSpan w:val="2"/>
            <w:tcBorders>
              <w:top w:val="nil"/>
              <w:left w:val="nil"/>
              <w:bottom w:val="nil"/>
              <w:right w:val="nil"/>
            </w:tcBorders>
            <w:vAlign w:val="center"/>
          </w:tcPr>
          <w:p w14:paraId="69ED2C3E"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Bioaccumulative:</w:t>
            </w:r>
          </w:p>
        </w:tc>
        <w:tc>
          <w:tcPr>
            <w:tcW w:w="7781" w:type="dxa"/>
            <w:gridSpan w:val="5"/>
            <w:tcBorders>
              <w:top w:val="nil"/>
              <w:left w:val="nil"/>
              <w:bottom w:val="nil"/>
              <w:right w:val="nil"/>
            </w:tcBorders>
            <w:vAlign w:val="center"/>
          </w:tcPr>
          <w:p w14:paraId="4AC73066"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752B251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27CB90CF" w14:textId="77777777" w:rsidTr="00643875">
              <w:trPr>
                <w:trHeight w:val="278"/>
              </w:trPr>
              <w:tc>
                <w:tcPr>
                  <w:tcW w:w="10564" w:type="dxa"/>
                  <w:shd w:val="clear" w:color="auto" w:fill="BFBFBF" w:themeFill="background1" w:themeFillShade="BF"/>
                  <w:vAlign w:val="center"/>
                </w:tcPr>
                <w:p w14:paraId="3451237F"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12.4 Mobility in soil</w:t>
                  </w:r>
                </w:p>
              </w:tc>
            </w:tr>
          </w:tbl>
          <w:p w14:paraId="477F2E97" w14:textId="77777777" w:rsidR="009E5B5E" w:rsidRPr="001634E2" w:rsidRDefault="009E5B5E" w:rsidP="009E5B5E">
            <w:pPr>
              <w:rPr>
                <w:rFonts w:ascii="Arial" w:hAnsi="Arial" w:cs="Arial"/>
                <w:lang w:val="en-GB"/>
              </w:rPr>
            </w:pPr>
          </w:p>
        </w:tc>
      </w:tr>
      <w:tr w:rsidR="001634E2" w:rsidRPr="001634E2" w14:paraId="59948F84" w14:textId="77777777" w:rsidTr="004F7A95">
        <w:trPr>
          <w:trHeight w:val="389"/>
          <w:jc w:val="center"/>
        </w:trPr>
        <w:tc>
          <w:tcPr>
            <w:tcW w:w="3068" w:type="dxa"/>
            <w:gridSpan w:val="2"/>
            <w:tcBorders>
              <w:top w:val="nil"/>
              <w:left w:val="nil"/>
              <w:bottom w:val="nil"/>
              <w:right w:val="nil"/>
            </w:tcBorders>
            <w:vAlign w:val="center"/>
          </w:tcPr>
          <w:p w14:paraId="133A6262"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Mobility:</w:t>
            </w:r>
          </w:p>
        </w:tc>
        <w:tc>
          <w:tcPr>
            <w:tcW w:w="7781" w:type="dxa"/>
            <w:gridSpan w:val="5"/>
            <w:tcBorders>
              <w:top w:val="nil"/>
              <w:left w:val="nil"/>
              <w:bottom w:val="nil"/>
              <w:right w:val="nil"/>
            </w:tcBorders>
            <w:vAlign w:val="center"/>
          </w:tcPr>
          <w:p w14:paraId="41DD15A7"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7B6AA9D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6788F81" w14:textId="77777777" w:rsidTr="00643875">
              <w:trPr>
                <w:trHeight w:val="278"/>
              </w:trPr>
              <w:tc>
                <w:tcPr>
                  <w:tcW w:w="10564" w:type="dxa"/>
                  <w:shd w:val="clear" w:color="auto" w:fill="BFBFBF" w:themeFill="background1" w:themeFillShade="BF"/>
                  <w:vAlign w:val="center"/>
                </w:tcPr>
                <w:p w14:paraId="3352B1B7"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12.5 Results of PBT and vPvB assessment</w:t>
                  </w:r>
                </w:p>
              </w:tc>
            </w:tr>
          </w:tbl>
          <w:p w14:paraId="5A25E90E" w14:textId="77777777" w:rsidR="009E5B5E" w:rsidRPr="001634E2" w:rsidRDefault="009E5B5E" w:rsidP="009E5B5E">
            <w:pPr>
              <w:rPr>
                <w:rFonts w:ascii="Arial" w:hAnsi="Arial" w:cs="Arial"/>
                <w:lang w:val="en-GB"/>
              </w:rPr>
            </w:pPr>
          </w:p>
        </w:tc>
      </w:tr>
      <w:tr w:rsidR="001634E2" w:rsidRPr="001634E2" w14:paraId="6E8C1B8F" w14:textId="77777777" w:rsidTr="004F7A95">
        <w:trPr>
          <w:trHeight w:val="389"/>
          <w:jc w:val="center"/>
        </w:trPr>
        <w:tc>
          <w:tcPr>
            <w:tcW w:w="3068" w:type="dxa"/>
            <w:gridSpan w:val="2"/>
            <w:tcBorders>
              <w:top w:val="nil"/>
              <w:left w:val="nil"/>
              <w:bottom w:val="nil"/>
              <w:right w:val="nil"/>
            </w:tcBorders>
            <w:vAlign w:val="center"/>
          </w:tcPr>
          <w:p w14:paraId="460231DC"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PBT identification:</w:t>
            </w:r>
          </w:p>
        </w:tc>
        <w:tc>
          <w:tcPr>
            <w:tcW w:w="7781" w:type="dxa"/>
            <w:gridSpan w:val="5"/>
            <w:tcBorders>
              <w:top w:val="nil"/>
              <w:left w:val="nil"/>
              <w:bottom w:val="nil"/>
              <w:right w:val="nil"/>
            </w:tcBorders>
            <w:vAlign w:val="center"/>
          </w:tcPr>
          <w:p w14:paraId="5D3FAAE6"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This product is not identified as a PBT/vPvB substance.</w:t>
            </w:r>
          </w:p>
        </w:tc>
      </w:tr>
      <w:tr w:rsidR="001634E2" w:rsidRPr="001634E2" w14:paraId="145FE4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1776E54" w14:textId="77777777" w:rsidTr="00643875">
              <w:trPr>
                <w:trHeight w:val="278"/>
              </w:trPr>
              <w:tc>
                <w:tcPr>
                  <w:tcW w:w="10564" w:type="dxa"/>
                  <w:shd w:val="clear" w:color="auto" w:fill="BFBFBF" w:themeFill="background1" w:themeFillShade="BF"/>
                  <w:vAlign w:val="center"/>
                </w:tcPr>
                <w:p w14:paraId="100A2D45"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12.6 Other adverse effects</w:t>
                  </w:r>
                </w:p>
              </w:tc>
            </w:tr>
          </w:tbl>
          <w:p w14:paraId="0DD08A8C" w14:textId="77777777" w:rsidR="009E5B5E" w:rsidRPr="001634E2" w:rsidRDefault="009E5B5E" w:rsidP="009E5B5E">
            <w:pPr>
              <w:rPr>
                <w:rFonts w:ascii="Arial" w:hAnsi="Arial" w:cs="Arial"/>
                <w:lang w:val="en-GB"/>
              </w:rPr>
            </w:pPr>
          </w:p>
        </w:tc>
      </w:tr>
      <w:tr w:rsidR="001634E2" w:rsidRPr="001634E2" w14:paraId="4995739F" w14:textId="77777777" w:rsidTr="004F7A95">
        <w:trPr>
          <w:trHeight w:val="389"/>
          <w:jc w:val="center"/>
        </w:trPr>
        <w:tc>
          <w:tcPr>
            <w:tcW w:w="3068" w:type="dxa"/>
            <w:gridSpan w:val="2"/>
            <w:tcBorders>
              <w:top w:val="nil"/>
              <w:left w:val="nil"/>
              <w:bottom w:val="nil"/>
              <w:right w:val="nil"/>
            </w:tcBorders>
            <w:vAlign w:val="center"/>
          </w:tcPr>
          <w:p w14:paraId="3DCAA241"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Other adverse effects:</w:t>
            </w:r>
          </w:p>
        </w:tc>
        <w:tc>
          <w:tcPr>
            <w:tcW w:w="7781" w:type="dxa"/>
            <w:gridSpan w:val="5"/>
            <w:tcBorders>
              <w:top w:val="nil"/>
              <w:left w:val="nil"/>
              <w:bottom w:val="nil"/>
              <w:right w:val="nil"/>
            </w:tcBorders>
            <w:vAlign w:val="center"/>
          </w:tcPr>
          <w:p w14:paraId="21BF7919"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 data available.</w:t>
            </w:r>
          </w:p>
        </w:tc>
      </w:tr>
      <w:tr w:rsidR="001634E2" w:rsidRPr="001634E2" w14:paraId="5291078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58175CE"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13: Disposal considerations</w:t>
            </w:r>
          </w:p>
        </w:tc>
      </w:tr>
      <w:tr w:rsidR="001634E2" w:rsidRPr="001634E2" w14:paraId="68E62E1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1C7FD5DB" w14:textId="77777777" w:rsidTr="00643875">
              <w:trPr>
                <w:trHeight w:val="278"/>
              </w:trPr>
              <w:tc>
                <w:tcPr>
                  <w:tcW w:w="10564" w:type="dxa"/>
                  <w:shd w:val="clear" w:color="auto" w:fill="BFBFBF" w:themeFill="background1" w:themeFillShade="BF"/>
                  <w:vAlign w:val="center"/>
                </w:tcPr>
                <w:p w14:paraId="20DB6A0A"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13.1 Waste treatment methods</w:t>
                  </w:r>
                </w:p>
              </w:tc>
            </w:tr>
          </w:tbl>
          <w:p w14:paraId="6F3BEC53" w14:textId="77777777" w:rsidR="009E5B5E" w:rsidRPr="001634E2" w:rsidRDefault="009E5B5E" w:rsidP="009E5B5E">
            <w:pPr>
              <w:rPr>
                <w:rFonts w:ascii="Arial" w:hAnsi="Arial" w:cs="Arial"/>
                <w:lang w:val="en-GB"/>
              </w:rPr>
            </w:pPr>
          </w:p>
        </w:tc>
      </w:tr>
      <w:tr w:rsidR="001634E2" w:rsidRPr="001634E2" w14:paraId="30BC39D3" w14:textId="77777777" w:rsidTr="004F7A95">
        <w:trPr>
          <w:trHeight w:val="835"/>
          <w:jc w:val="center"/>
        </w:trPr>
        <w:tc>
          <w:tcPr>
            <w:tcW w:w="3068" w:type="dxa"/>
            <w:gridSpan w:val="2"/>
            <w:tcBorders>
              <w:top w:val="nil"/>
              <w:left w:val="nil"/>
              <w:bottom w:val="nil"/>
              <w:right w:val="nil"/>
            </w:tcBorders>
          </w:tcPr>
          <w:p w14:paraId="61828DE7"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Disposal operations:</w:t>
            </w:r>
          </w:p>
        </w:tc>
        <w:tc>
          <w:tcPr>
            <w:tcW w:w="7781" w:type="dxa"/>
            <w:gridSpan w:val="5"/>
            <w:tcBorders>
              <w:top w:val="nil"/>
              <w:left w:val="nil"/>
              <w:bottom w:val="nil"/>
              <w:right w:val="nil"/>
            </w:tcBorders>
            <w:vAlign w:val="center"/>
          </w:tcPr>
          <w:p w14:paraId="688AD28C" w14:textId="77777777" w:rsidR="009E5B5E" w:rsidRPr="001634E2" w:rsidRDefault="009E5B5E" w:rsidP="001E2AF1">
            <w:pPr>
              <w:spacing w:line="276" w:lineRule="auto"/>
              <w:ind w:right="195"/>
              <w:jc w:val="both"/>
              <w:rPr>
                <w:rFonts w:ascii="Arial" w:hAnsi="Arial" w:cs="Arial"/>
                <w:sz w:val="18"/>
                <w:szCs w:val="18"/>
                <w:lang w:val="en-GB"/>
              </w:rPr>
            </w:pPr>
            <w:r w:rsidRPr="001634E2">
              <w:rPr>
                <w:rFonts w:ascii="Arial" w:hAnsi="Arial" w:cs="Arial"/>
                <w:sz w:val="18"/>
                <w:szCs w:val="18"/>
                <w:lang w:val="en-GB"/>
              </w:rPr>
              <w:t xml:space="preserve">Disposal in accordance with the local/national legislation. </w:t>
            </w:r>
            <w:r w:rsidR="001E2AF1" w:rsidRPr="001634E2">
              <w:rPr>
                <w:rFonts w:ascii="Arial" w:hAnsi="Arial" w:cs="Arial"/>
                <w:sz w:val="18"/>
                <w:szCs w:val="18"/>
                <w:lang w:val="en-GB"/>
              </w:rPr>
              <w:t>Individual bottles can be disposed of to commercial/domestic waste. Disposal of large quantities must be performed by qualified and authorised body.</w:t>
            </w:r>
          </w:p>
        </w:tc>
      </w:tr>
      <w:tr w:rsidR="001634E2" w:rsidRPr="001634E2" w14:paraId="1D481680" w14:textId="77777777" w:rsidTr="004F7A95">
        <w:trPr>
          <w:trHeight w:val="389"/>
          <w:jc w:val="center"/>
        </w:trPr>
        <w:tc>
          <w:tcPr>
            <w:tcW w:w="3068" w:type="dxa"/>
            <w:gridSpan w:val="2"/>
            <w:tcBorders>
              <w:top w:val="nil"/>
              <w:left w:val="nil"/>
              <w:bottom w:val="nil"/>
              <w:right w:val="nil"/>
            </w:tcBorders>
            <w:vAlign w:val="center"/>
          </w:tcPr>
          <w:p w14:paraId="40031BE2" w14:textId="77777777" w:rsidR="009E5B5E" w:rsidRPr="001634E2" w:rsidRDefault="009E5B5E" w:rsidP="009E5B5E">
            <w:pPr>
              <w:jc w:val="right"/>
              <w:rPr>
                <w:rFonts w:ascii="Arial" w:hAnsi="Arial" w:cs="Arial"/>
                <w:b/>
                <w:sz w:val="18"/>
                <w:szCs w:val="18"/>
                <w:lang w:val="en-GB"/>
              </w:rPr>
            </w:pPr>
            <w:r w:rsidRPr="001634E2">
              <w:rPr>
                <w:rFonts w:ascii="Arial" w:hAnsi="Arial" w:cs="Arial"/>
                <w:b/>
                <w:sz w:val="18"/>
                <w:szCs w:val="18"/>
                <w:lang w:val="en-GB"/>
              </w:rPr>
              <w:t>Recovery operations:</w:t>
            </w:r>
          </w:p>
        </w:tc>
        <w:tc>
          <w:tcPr>
            <w:tcW w:w="7781" w:type="dxa"/>
            <w:gridSpan w:val="5"/>
            <w:tcBorders>
              <w:top w:val="nil"/>
              <w:left w:val="nil"/>
              <w:bottom w:val="nil"/>
              <w:right w:val="nil"/>
            </w:tcBorders>
            <w:vAlign w:val="center"/>
          </w:tcPr>
          <w:p w14:paraId="52518AD6" w14:textId="77777777" w:rsidR="009E5B5E" w:rsidRPr="001634E2" w:rsidRDefault="009E5B5E" w:rsidP="009E5B5E">
            <w:pPr>
              <w:rPr>
                <w:rFonts w:ascii="Arial" w:hAnsi="Arial" w:cs="Arial"/>
                <w:sz w:val="18"/>
                <w:szCs w:val="18"/>
                <w:lang w:val="en-GB"/>
              </w:rPr>
            </w:pPr>
            <w:r w:rsidRPr="001634E2">
              <w:rPr>
                <w:rFonts w:ascii="Arial" w:hAnsi="Arial" w:cs="Arial"/>
                <w:sz w:val="18"/>
                <w:szCs w:val="18"/>
                <w:lang w:val="en-GB"/>
              </w:rPr>
              <w:t>Not applicable.</w:t>
            </w:r>
          </w:p>
        </w:tc>
      </w:tr>
      <w:tr w:rsidR="001634E2" w:rsidRPr="001634E2" w14:paraId="697A2FA3" w14:textId="77777777" w:rsidTr="004F7A95">
        <w:trPr>
          <w:trHeight w:val="590"/>
          <w:jc w:val="center"/>
        </w:trPr>
        <w:tc>
          <w:tcPr>
            <w:tcW w:w="3068" w:type="dxa"/>
            <w:gridSpan w:val="2"/>
            <w:tcBorders>
              <w:top w:val="nil"/>
              <w:left w:val="nil"/>
              <w:bottom w:val="nil"/>
              <w:right w:val="nil"/>
            </w:tcBorders>
          </w:tcPr>
          <w:p w14:paraId="7193EF69"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Disposal of packaging:</w:t>
            </w:r>
          </w:p>
        </w:tc>
        <w:tc>
          <w:tcPr>
            <w:tcW w:w="7781" w:type="dxa"/>
            <w:gridSpan w:val="5"/>
            <w:tcBorders>
              <w:top w:val="nil"/>
              <w:left w:val="nil"/>
              <w:bottom w:val="nil"/>
              <w:right w:val="nil"/>
            </w:tcBorders>
            <w:vAlign w:val="center"/>
          </w:tcPr>
          <w:p w14:paraId="535470DA" w14:textId="77777777" w:rsidR="00296A45" w:rsidRPr="001634E2" w:rsidRDefault="001E2AF1"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Paper/board p</w:t>
            </w:r>
            <w:r w:rsidR="009E5B5E" w:rsidRPr="001634E2">
              <w:rPr>
                <w:rFonts w:ascii="Arial" w:hAnsi="Arial" w:cs="Arial"/>
                <w:sz w:val="18"/>
                <w:szCs w:val="18"/>
                <w:lang w:val="en-GB"/>
              </w:rPr>
              <w:t>ackaging may be reused or recycled</w:t>
            </w:r>
            <w:r w:rsidRPr="001634E2">
              <w:rPr>
                <w:rFonts w:ascii="Arial" w:hAnsi="Arial" w:cs="Arial"/>
                <w:sz w:val="18"/>
                <w:szCs w:val="18"/>
                <w:lang w:val="en-GB"/>
              </w:rPr>
              <w:t>. Bottles may be reused or recycled</w:t>
            </w:r>
            <w:r w:rsidR="009E5B5E" w:rsidRPr="001634E2">
              <w:rPr>
                <w:rFonts w:ascii="Arial" w:hAnsi="Arial" w:cs="Arial"/>
                <w:sz w:val="18"/>
                <w:szCs w:val="18"/>
                <w:lang w:val="en-GB"/>
              </w:rPr>
              <w:t xml:space="preserve"> after cleaning.</w:t>
            </w:r>
          </w:p>
        </w:tc>
      </w:tr>
      <w:tr w:rsidR="001634E2" w:rsidRPr="001634E2" w14:paraId="13F3BE2E" w14:textId="77777777" w:rsidTr="004F7A95">
        <w:trPr>
          <w:trHeight w:val="590"/>
          <w:jc w:val="center"/>
        </w:trPr>
        <w:tc>
          <w:tcPr>
            <w:tcW w:w="3068" w:type="dxa"/>
            <w:gridSpan w:val="2"/>
            <w:tcBorders>
              <w:top w:val="nil"/>
              <w:left w:val="nil"/>
              <w:bottom w:val="single" w:sz="4" w:space="0" w:color="auto"/>
              <w:right w:val="nil"/>
            </w:tcBorders>
          </w:tcPr>
          <w:p w14:paraId="0F827542"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NB:</w:t>
            </w:r>
          </w:p>
        </w:tc>
        <w:tc>
          <w:tcPr>
            <w:tcW w:w="7781" w:type="dxa"/>
            <w:gridSpan w:val="5"/>
            <w:tcBorders>
              <w:top w:val="nil"/>
              <w:left w:val="nil"/>
              <w:bottom w:val="single" w:sz="4" w:space="0" w:color="auto"/>
              <w:right w:val="nil"/>
            </w:tcBorders>
            <w:vAlign w:val="center"/>
          </w:tcPr>
          <w:p w14:paraId="1AD90DD1"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The user's attention is drawn to the possible existence of regional or national regulations regarding disposal.</w:t>
            </w:r>
          </w:p>
        </w:tc>
      </w:tr>
      <w:tr w:rsidR="001634E2" w:rsidRPr="001634E2" w14:paraId="3ACCD91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8D3A77B" w14:textId="77777777" w:rsidR="009E5B5E" w:rsidRPr="001634E2" w:rsidRDefault="009E5B5E" w:rsidP="009E5B5E">
            <w:pPr>
              <w:rPr>
                <w:rFonts w:ascii="Arial" w:hAnsi="Arial" w:cs="Arial"/>
                <w:b/>
                <w:sz w:val="20"/>
                <w:szCs w:val="20"/>
                <w:lang w:val="en-GB"/>
              </w:rPr>
            </w:pPr>
            <w:bookmarkStart w:id="9" w:name="_Hlk500168176"/>
            <w:r w:rsidRPr="001634E2">
              <w:rPr>
                <w:rFonts w:ascii="Arial" w:hAnsi="Arial" w:cs="Arial"/>
                <w:b/>
                <w:sz w:val="20"/>
                <w:szCs w:val="20"/>
                <w:lang w:val="en-GB"/>
              </w:rPr>
              <w:t>Section 14: Transport information</w:t>
            </w:r>
          </w:p>
        </w:tc>
      </w:tr>
      <w:tr w:rsidR="001634E2" w:rsidRPr="001634E2" w14:paraId="106BABAF" w14:textId="77777777" w:rsidTr="004F7A95">
        <w:trPr>
          <w:trHeight w:val="590"/>
          <w:jc w:val="center"/>
        </w:trPr>
        <w:tc>
          <w:tcPr>
            <w:tcW w:w="10849" w:type="dxa"/>
            <w:gridSpan w:val="7"/>
            <w:tcBorders>
              <w:top w:val="single" w:sz="4" w:space="0" w:color="auto"/>
              <w:left w:val="nil"/>
              <w:bottom w:val="nil"/>
              <w:right w:val="nil"/>
            </w:tcBorders>
            <w:vAlign w:val="center"/>
          </w:tcPr>
          <w:p w14:paraId="5FB07B00" w14:textId="77777777" w:rsidR="0032244C" w:rsidRPr="001634E2" w:rsidRDefault="0032244C" w:rsidP="009E5B5E">
            <w:pPr>
              <w:rPr>
                <w:rFonts w:ascii="Arial" w:hAnsi="Arial" w:cs="Arial"/>
                <w:sz w:val="18"/>
                <w:szCs w:val="18"/>
                <w:lang w:val="en-GB"/>
              </w:rPr>
            </w:pPr>
            <w:bookmarkStart w:id="10" w:name="_Hlk500167628"/>
            <w:r w:rsidRPr="001634E2">
              <w:rPr>
                <w:rFonts w:ascii="Arial" w:hAnsi="Arial" w:cs="Arial"/>
                <w:sz w:val="18"/>
                <w:szCs w:val="18"/>
                <w:lang w:val="en-GB"/>
              </w:rPr>
              <w:t>This product does not require a classification for transport according to the United Nations ‘Recommendations on the Transport of Dangerous Goods’.</w:t>
            </w:r>
          </w:p>
        </w:tc>
      </w:tr>
      <w:tr w:rsidR="001634E2" w:rsidRPr="001634E2" w14:paraId="04B4B9D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37990FD7" w14:textId="77777777" w:rsidTr="00643875">
              <w:trPr>
                <w:trHeight w:val="278"/>
              </w:trPr>
              <w:tc>
                <w:tcPr>
                  <w:tcW w:w="10564" w:type="dxa"/>
                  <w:shd w:val="clear" w:color="auto" w:fill="BFBFBF" w:themeFill="background1" w:themeFillShade="BF"/>
                  <w:vAlign w:val="center"/>
                </w:tcPr>
                <w:p w14:paraId="0DA615A5" w14:textId="77777777" w:rsidR="00D16AAA" w:rsidRPr="001634E2" w:rsidRDefault="00D16AAA" w:rsidP="00956D6B">
                  <w:pPr>
                    <w:rPr>
                      <w:rFonts w:ascii="Arial" w:hAnsi="Arial" w:cs="Arial"/>
                      <w:b/>
                      <w:sz w:val="18"/>
                      <w:szCs w:val="18"/>
                      <w:lang w:val="en-GB"/>
                    </w:rPr>
                  </w:pPr>
                  <w:r w:rsidRPr="001634E2">
                    <w:rPr>
                      <w:rFonts w:ascii="Arial" w:hAnsi="Arial" w:cs="Arial"/>
                      <w:b/>
                      <w:sz w:val="18"/>
                      <w:szCs w:val="18"/>
                      <w:lang w:val="en-GB"/>
                    </w:rPr>
                    <w:t>14.1 UN number</w:t>
                  </w:r>
                </w:p>
              </w:tc>
            </w:tr>
          </w:tbl>
          <w:p w14:paraId="06018E17" w14:textId="77777777" w:rsidR="00D16AAA" w:rsidRPr="001634E2" w:rsidRDefault="00D16AAA" w:rsidP="00956D6B">
            <w:pPr>
              <w:rPr>
                <w:rFonts w:ascii="Arial" w:hAnsi="Arial" w:cs="Arial"/>
                <w:lang w:val="en-GB"/>
              </w:rPr>
            </w:pPr>
          </w:p>
        </w:tc>
      </w:tr>
      <w:tr w:rsidR="001634E2" w:rsidRPr="001634E2" w14:paraId="0F9B36BA" w14:textId="77777777" w:rsidTr="004F7A95">
        <w:trPr>
          <w:trHeight w:val="302"/>
          <w:jc w:val="center"/>
        </w:trPr>
        <w:tc>
          <w:tcPr>
            <w:tcW w:w="3068" w:type="dxa"/>
            <w:gridSpan w:val="2"/>
            <w:tcBorders>
              <w:top w:val="nil"/>
              <w:left w:val="nil"/>
              <w:bottom w:val="nil"/>
              <w:right w:val="nil"/>
            </w:tcBorders>
            <w:vAlign w:val="center"/>
          </w:tcPr>
          <w:p w14:paraId="24490F8B" w14:textId="77777777" w:rsidR="00D16AAA" w:rsidRPr="001634E2"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1E61D11" w14:textId="77777777" w:rsidR="00D16AAA" w:rsidRPr="001634E2" w:rsidRDefault="00D16AAA" w:rsidP="00AB3885">
            <w:pPr>
              <w:rPr>
                <w:rFonts w:ascii="Arial" w:hAnsi="Arial" w:cs="Arial"/>
                <w:b/>
                <w:sz w:val="18"/>
                <w:szCs w:val="18"/>
                <w:lang w:val="en-GB"/>
              </w:rPr>
            </w:pPr>
            <w:r w:rsidRPr="001634E2">
              <w:rPr>
                <w:rFonts w:ascii="Arial" w:hAnsi="Arial" w:cs="Arial"/>
                <w:b/>
                <w:sz w:val="18"/>
                <w:szCs w:val="18"/>
                <w:lang w:val="en-GB"/>
              </w:rPr>
              <w:t>ADR/RID</w:t>
            </w:r>
          </w:p>
        </w:tc>
        <w:tc>
          <w:tcPr>
            <w:tcW w:w="2596" w:type="dxa"/>
            <w:gridSpan w:val="2"/>
            <w:tcBorders>
              <w:top w:val="nil"/>
              <w:left w:val="nil"/>
              <w:bottom w:val="nil"/>
              <w:right w:val="nil"/>
            </w:tcBorders>
            <w:vAlign w:val="bottom"/>
          </w:tcPr>
          <w:p w14:paraId="13F5D94A" w14:textId="77777777" w:rsidR="00D16AAA" w:rsidRPr="001634E2" w:rsidRDefault="00D16AAA" w:rsidP="00AB3885">
            <w:pPr>
              <w:rPr>
                <w:rFonts w:ascii="Arial" w:hAnsi="Arial" w:cs="Arial"/>
                <w:b/>
                <w:sz w:val="18"/>
                <w:szCs w:val="18"/>
                <w:lang w:val="en-GB"/>
              </w:rPr>
            </w:pPr>
            <w:r w:rsidRPr="001634E2">
              <w:rPr>
                <w:rFonts w:ascii="Arial" w:hAnsi="Arial" w:cs="Arial"/>
                <w:b/>
                <w:sz w:val="18"/>
                <w:szCs w:val="18"/>
                <w:lang w:val="en-GB"/>
              </w:rPr>
              <w:t>IMDG</w:t>
            </w:r>
          </w:p>
        </w:tc>
        <w:tc>
          <w:tcPr>
            <w:tcW w:w="2589" w:type="dxa"/>
            <w:gridSpan w:val="2"/>
            <w:tcBorders>
              <w:top w:val="nil"/>
              <w:left w:val="nil"/>
              <w:bottom w:val="nil"/>
              <w:right w:val="nil"/>
            </w:tcBorders>
            <w:vAlign w:val="bottom"/>
          </w:tcPr>
          <w:p w14:paraId="599DA3A1" w14:textId="77777777" w:rsidR="00D16AAA" w:rsidRPr="001634E2" w:rsidRDefault="00D16AAA" w:rsidP="00AB3885">
            <w:pPr>
              <w:rPr>
                <w:rFonts w:ascii="Arial" w:hAnsi="Arial" w:cs="Arial"/>
                <w:b/>
                <w:sz w:val="18"/>
                <w:szCs w:val="18"/>
                <w:lang w:val="en-GB"/>
              </w:rPr>
            </w:pPr>
            <w:r w:rsidRPr="001634E2">
              <w:rPr>
                <w:rFonts w:ascii="Arial" w:hAnsi="Arial" w:cs="Arial"/>
                <w:b/>
                <w:sz w:val="18"/>
                <w:szCs w:val="18"/>
                <w:lang w:val="en-GB"/>
              </w:rPr>
              <w:t>IATA/ICAO</w:t>
            </w:r>
          </w:p>
        </w:tc>
      </w:tr>
      <w:tr w:rsidR="001634E2" w:rsidRPr="001634E2" w14:paraId="001D210A" w14:textId="77777777" w:rsidTr="004F7A95">
        <w:trPr>
          <w:trHeight w:val="389"/>
          <w:jc w:val="center"/>
        </w:trPr>
        <w:tc>
          <w:tcPr>
            <w:tcW w:w="3068" w:type="dxa"/>
            <w:gridSpan w:val="2"/>
            <w:tcBorders>
              <w:top w:val="nil"/>
              <w:left w:val="nil"/>
              <w:bottom w:val="nil"/>
              <w:right w:val="nil"/>
            </w:tcBorders>
            <w:vAlign w:val="center"/>
          </w:tcPr>
          <w:p w14:paraId="508F2BE0" w14:textId="77777777" w:rsidR="00D16AAA" w:rsidRPr="001634E2" w:rsidRDefault="00D16AAA" w:rsidP="00956D6B">
            <w:pPr>
              <w:jc w:val="right"/>
              <w:rPr>
                <w:rFonts w:ascii="Arial" w:hAnsi="Arial" w:cs="Arial"/>
                <w:b/>
                <w:sz w:val="18"/>
                <w:szCs w:val="18"/>
                <w:lang w:val="en-GB"/>
              </w:rPr>
            </w:pPr>
            <w:r w:rsidRPr="001634E2">
              <w:rPr>
                <w:rFonts w:ascii="Arial" w:hAnsi="Arial" w:cs="Arial"/>
                <w:b/>
                <w:sz w:val="18"/>
                <w:szCs w:val="18"/>
                <w:lang w:val="en-GB"/>
              </w:rPr>
              <w:t>UN number:</w:t>
            </w:r>
          </w:p>
        </w:tc>
        <w:tc>
          <w:tcPr>
            <w:tcW w:w="2596" w:type="dxa"/>
            <w:tcBorders>
              <w:top w:val="nil"/>
              <w:left w:val="nil"/>
              <w:bottom w:val="nil"/>
              <w:right w:val="nil"/>
            </w:tcBorders>
            <w:vAlign w:val="center"/>
          </w:tcPr>
          <w:p w14:paraId="1F9313F5"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96" w:type="dxa"/>
            <w:gridSpan w:val="2"/>
            <w:tcBorders>
              <w:top w:val="nil"/>
              <w:left w:val="nil"/>
              <w:bottom w:val="nil"/>
              <w:right w:val="nil"/>
            </w:tcBorders>
            <w:vAlign w:val="center"/>
          </w:tcPr>
          <w:p w14:paraId="687160D6"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89" w:type="dxa"/>
            <w:gridSpan w:val="2"/>
            <w:tcBorders>
              <w:top w:val="nil"/>
              <w:left w:val="nil"/>
              <w:bottom w:val="nil"/>
              <w:right w:val="nil"/>
            </w:tcBorders>
            <w:vAlign w:val="center"/>
          </w:tcPr>
          <w:p w14:paraId="609CF2D8"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r>
      <w:tr w:rsidR="001634E2" w:rsidRPr="001634E2" w14:paraId="5BC4B41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04CC7C3" w14:textId="77777777" w:rsidTr="00643875">
              <w:trPr>
                <w:trHeight w:val="278"/>
              </w:trPr>
              <w:tc>
                <w:tcPr>
                  <w:tcW w:w="10564" w:type="dxa"/>
                  <w:shd w:val="clear" w:color="auto" w:fill="BFBFBF" w:themeFill="background1" w:themeFillShade="BF"/>
                  <w:vAlign w:val="center"/>
                </w:tcPr>
                <w:p w14:paraId="78892491" w14:textId="77777777" w:rsidR="00D16AAA" w:rsidRPr="001634E2" w:rsidRDefault="00D16AAA" w:rsidP="00956D6B">
                  <w:pPr>
                    <w:rPr>
                      <w:rFonts w:ascii="Arial" w:hAnsi="Arial" w:cs="Arial"/>
                      <w:b/>
                      <w:sz w:val="18"/>
                      <w:szCs w:val="18"/>
                      <w:lang w:val="en-GB"/>
                    </w:rPr>
                  </w:pPr>
                  <w:r w:rsidRPr="001634E2">
                    <w:rPr>
                      <w:rFonts w:ascii="Arial" w:hAnsi="Arial" w:cs="Arial"/>
                      <w:b/>
                      <w:sz w:val="18"/>
                      <w:szCs w:val="18"/>
                      <w:lang w:val="en-GB"/>
                    </w:rPr>
                    <w:lastRenderedPageBreak/>
                    <w:t>14.2 UN proper shipping name</w:t>
                  </w:r>
                </w:p>
              </w:tc>
            </w:tr>
          </w:tbl>
          <w:p w14:paraId="5C985A15" w14:textId="77777777" w:rsidR="00D16AAA" w:rsidRPr="001634E2" w:rsidRDefault="00D16AAA" w:rsidP="00956D6B">
            <w:pPr>
              <w:rPr>
                <w:rFonts w:ascii="Arial" w:hAnsi="Arial" w:cs="Arial"/>
                <w:lang w:val="en-GB"/>
              </w:rPr>
            </w:pPr>
          </w:p>
        </w:tc>
      </w:tr>
      <w:tr w:rsidR="001634E2" w:rsidRPr="001634E2" w14:paraId="425666B2" w14:textId="77777777" w:rsidTr="004F7A95">
        <w:trPr>
          <w:trHeight w:val="302"/>
          <w:jc w:val="center"/>
        </w:trPr>
        <w:tc>
          <w:tcPr>
            <w:tcW w:w="3068" w:type="dxa"/>
            <w:gridSpan w:val="2"/>
            <w:tcBorders>
              <w:top w:val="nil"/>
              <w:left w:val="nil"/>
              <w:bottom w:val="nil"/>
              <w:right w:val="nil"/>
            </w:tcBorders>
            <w:vAlign w:val="center"/>
          </w:tcPr>
          <w:p w14:paraId="243DB5BE" w14:textId="77777777" w:rsidR="00AB3885" w:rsidRPr="001634E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E71F643"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ADR/RID</w:t>
            </w:r>
          </w:p>
        </w:tc>
        <w:tc>
          <w:tcPr>
            <w:tcW w:w="2596" w:type="dxa"/>
            <w:gridSpan w:val="2"/>
            <w:tcBorders>
              <w:top w:val="nil"/>
              <w:left w:val="nil"/>
              <w:bottom w:val="nil"/>
              <w:right w:val="nil"/>
            </w:tcBorders>
            <w:vAlign w:val="bottom"/>
          </w:tcPr>
          <w:p w14:paraId="25016A0B"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IMDG</w:t>
            </w:r>
          </w:p>
        </w:tc>
        <w:tc>
          <w:tcPr>
            <w:tcW w:w="2589" w:type="dxa"/>
            <w:gridSpan w:val="2"/>
            <w:tcBorders>
              <w:top w:val="nil"/>
              <w:left w:val="nil"/>
              <w:bottom w:val="nil"/>
              <w:right w:val="nil"/>
            </w:tcBorders>
            <w:vAlign w:val="bottom"/>
          </w:tcPr>
          <w:p w14:paraId="424DEBA8"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IATA/ICAO</w:t>
            </w:r>
          </w:p>
        </w:tc>
      </w:tr>
      <w:tr w:rsidR="001634E2" w:rsidRPr="001634E2" w14:paraId="331EE86D" w14:textId="77777777" w:rsidTr="004F7A95">
        <w:trPr>
          <w:trHeight w:val="389"/>
          <w:jc w:val="center"/>
        </w:trPr>
        <w:tc>
          <w:tcPr>
            <w:tcW w:w="3068" w:type="dxa"/>
            <w:gridSpan w:val="2"/>
            <w:tcBorders>
              <w:top w:val="nil"/>
              <w:left w:val="nil"/>
              <w:bottom w:val="nil"/>
              <w:right w:val="nil"/>
            </w:tcBorders>
            <w:vAlign w:val="center"/>
          </w:tcPr>
          <w:p w14:paraId="07AE8C44" w14:textId="77777777" w:rsidR="00D16AAA" w:rsidRPr="001634E2" w:rsidRDefault="00D16AAA" w:rsidP="00956D6B">
            <w:pPr>
              <w:jc w:val="right"/>
              <w:rPr>
                <w:rFonts w:ascii="Arial" w:hAnsi="Arial" w:cs="Arial"/>
                <w:b/>
                <w:sz w:val="18"/>
                <w:szCs w:val="18"/>
                <w:lang w:val="en-GB"/>
              </w:rPr>
            </w:pPr>
            <w:r w:rsidRPr="001634E2">
              <w:rPr>
                <w:rFonts w:ascii="Arial" w:hAnsi="Arial" w:cs="Arial"/>
                <w:b/>
                <w:sz w:val="18"/>
                <w:szCs w:val="18"/>
                <w:lang w:val="en-GB"/>
              </w:rPr>
              <w:t>UN proper shipping name:</w:t>
            </w:r>
          </w:p>
        </w:tc>
        <w:tc>
          <w:tcPr>
            <w:tcW w:w="2596" w:type="dxa"/>
            <w:tcBorders>
              <w:top w:val="nil"/>
              <w:left w:val="nil"/>
              <w:bottom w:val="nil"/>
              <w:right w:val="nil"/>
            </w:tcBorders>
            <w:vAlign w:val="center"/>
          </w:tcPr>
          <w:p w14:paraId="4E47B8C3"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96" w:type="dxa"/>
            <w:gridSpan w:val="2"/>
            <w:tcBorders>
              <w:top w:val="nil"/>
              <w:left w:val="nil"/>
              <w:bottom w:val="nil"/>
              <w:right w:val="nil"/>
            </w:tcBorders>
            <w:vAlign w:val="center"/>
          </w:tcPr>
          <w:p w14:paraId="3087E330"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89" w:type="dxa"/>
            <w:gridSpan w:val="2"/>
            <w:tcBorders>
              <w:top w:val="nil"/>
              <w:left w:val="nil"/>
              <w:bottom w:val="nil"/>
              <w:right w:val="nil"/>
            </w:tcBorders>
            <w:vAlign w:val="center"/>
          </w:tcPr>
          <w:p w14:paraId="682373D0"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r>
      <w:tr w:rsidR="001634E2" w:rsidRPr="001634E2" w14:paraId="581143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54A2C7DA" w14:textId="77777777" w:rsidTr="00643875">
              <w:trPr>
                <w:trHeight w:val="278"/>
              </w:trPr>
              <w:tc>
                <w:tcPr>
                  <w:tcW w:w="10564" w:type="dxa"/>
                  <w:shd w:val="clear" w:color="auto" w:fill="BFBFBF" w:themeFill="background1" w:themeFillShade="BF"/>
                  <w:vAlign w:val="center"/>
                </w:tcPr>
                <w:p w14:paraId="43C76CB9" w14:textId="77777777" w:rsidR="00D16AAA" w:rsidRPr="001634E2" w:rsidRDefault="00D16AAA" w:rsidP="00956D6B">
                  <w:pPr>
                    <w:rPr>
                      <w:rFonts w:ascii="Arial" w:hAnsi="Arial" w:cs="Arial"/>
                      <w:b/>
                      <w:sz w:val="18"/>
                      <w:szCs w:val="18"/>
                      <w:lang w:val="en-GB"/>
                    </w:rPr>
                  </w:pPr>
                  <w:r w:rsidRPr="001634E2">
                    <w:rPr>
                      <w:rFonts w:ascii="Arial" w:hAnsi="Arial" w:cs="Arial"/>
                      <w:b/>
                      <w:sz w:val="18"/>
                      <w:szCs w:val="18"/>
                      <w:lang w:val="en-GB"/>
                    </w:rPr>
                    <w:t>14.</w:t>
                  </w:r>
                  <w:r w:rsidR="00AB3885" w:rsidRPr="001634E2">
                    <w:rPr>
                      <w:rFonts w:ascii="Arial" w:hAnsi="Arial" w:cs="Arial"/>
                      <w:b/>
                      <w:sz w:val="18"/>
                      <w:szCs w:val="18"/>
                      <w:lang w:val="en-GB"/>
                    </w:rPr>
                    <w:t>3</w:t>
                  </w:r>
                  <w:r w:rsidRPr="001634E2">
                    <w:rPr>
                      <w:rFonts w:ascii="Arial" w:hAnsi="Arial" w:cs="Arial"/>
                      <w:b/>
                      <w:sz w:val="18"/>
                      <w:szCs w:val="18"/>
                      <w:lang w:val="en-GB"/>
                    </w:rPr>
                    <w:t xml:space="preserve"> </w:t>
                  </w:r>
                  <w:r w:rsidR="00AB3885" w:rsidRPr="001634E2">
                    <w:rPr>
                      <w:rFonts w:ascii="Arial" w:hAnsi="Arial" w:cs="Arial"/>
                      <w:b/>
                      <w:sz w:val="18"/>
                      <w:szCs w:val="18"/>
                      <w:lang w:val="en-GB"/>
                    </w:rPr>
                    <w:t>Transport hazard class(es)</w:t>
                  </w:r>
                </w:p>
              </w:tc>
            </w:tr>
          </w:tbl>
          <w:p w14:paraId="03D9DD73" w14:textId="77777777" w:rsidR="00D16AAA" w:rsidRPr="001634E2" w:rsidRDefault="00D16AAA" w:rsidP="00956D6B">
            <w:pPr>
              <w:rPr>
                <w:rFonts w:ascii="Arial" w:hAnsi="Arial" w:cs="Arial"/>
                <w:lang w:val="en-GB"/>
              </w:rPr>
            </w:pPr>
          </w:p>
        </w:tc>
      </w:tr>
      <w:tr w:rsidR="001634E2" w:rsidRPr="001634E2" w14:paraId="554F04C5" w14:textId="77777777" w:rsidTr="004F7A95">
        <w:trPr>
          <w:trHeight w:val="302"/>
          <w:jc w:val="center"/>
        </w:trPr>
        <w:tc>
          <w:tcPr>
            <w:tcW w:w="3068" w:type="dxa"/>
            <w:gridSpan w:val="2"/>
            <w:tcBorders>
              <w:top w:val="nil"/>
              <w:left w:val="nil"/>
              <w:bottom w:val="nil"/>
              <w:right w:val="nil"/>
            </w:tcBorders>
            <w:vAlign w:val="center"/>
          </w:tcPr>
          <w:p w14:paraId="2962935F" w14:textId="77777777" w:rsidR="00AB3885" w:rsidRPr="001634E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5BC6812"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ADR/RID</w:t>
            </w:r>
          </w:p>
        </w:tc>
        <w:tc>
          <w:tcPr>
            <w:tcW w:w="2596" w:type="dxa"/>
            <w:gridSpan w:val="2"/>
            <w:tcBorders>
              <w:top w:val="nil"/>
              <w:left w:val="nil"/>
              <w:bottom w:val="nil"/>
              <w:right w:val="nil"/>
            </w:tcBorders>
            <w:vAlign w:val="bottom"/>
          </w:tcPr>
          <w:p w14:paraId="67F15C18"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IMDG</w:t>
            </w:r>
          </w:p>
        </w:tc>
        <w:tc>
          <w:tcPr>
            <w:tcW w:w="2589" w:type="dxa"/>
            <w:gridSpan w:val="2"/>
            <w:tcBorders>
              <w:top w:val="nil"/>
              <w:left w:val="nil"/>
              <w:bottom w:val="nil"/>
              <w:right w:val="nil"/>
            </w:tcBorders>
            <w:vAlign w:val="bottom"/>
          </w:tcPr>
          <w:p w14:paraId="3166F197"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IATA/ICAO</w:t>
            </w:r>
          </w:p>
        </w:tc>
      </w:tr>
      <w:tr w:rsidR="001634E2" w:rsidRPr="001634E2" w14:paraId="46949B71" w14:textId="77777777" w:rsidTr="004F7A95">
        <w:trPr>
          <w:trHeight w:val="389"/>
          <w:jc w:val="center"/>
        </w:trPr>
        <w:tc>
          <w:tcPr>
            <w:tcW w:w="3068" w:type="dxa"/>
            <w:gridSpan w:val="2"/>
            <w:tcBorders>
              <w:top w:val="nil"/>
              <w:left w:val="nil"/>
              <w:bottom w:val="nil"/>
              <w:right w:val="nil"/>
            </w:tcBorders>
            <w:vAlign w:val="center"/>
          </w:tcPr>
          <w:p w14:paraId="5376EE61" w14:textId="77777777" w:rsidR="00D16AAA" w:rsidRPr="001634E2" w:rsidRDefault="00D16AAA" w:rsidP="00956D6B">
            <w:pPr>
              <w:jc w:val="right"/>
              <w:rPr>
                <w:rFonts w:ascii="Arial" w:hAnsi="Arial" w:cs="Arial"/>
                <w:b/>
                <w:sz w:val="18"/>
                <w:szCs w:val="18"/>
                <w:lang w:val="en-GB"/>
              </w:rPr>
            </w:pPr>
            <w:r w:rsidRPr="001634E2">
              <w:rPr>
                <w:rFonts w:ascii="Arial" w:hAnsi="Arial" w:cs="Arial"/>
                <w:b/>
                <w:sz w:val="18"/>
                <w:szCs w:val="18"/>
                <w:lang w:val="en-GB"/>
              </w:rPr>
              <w:t>Transport class:</w:t>
            </w:r>
          </w:p>
        </w:tc>
        <w:tc>
          <w:tcPr>
            <w:tcW w:w="2596" w:type="dxa"/>
            <w:tcBorders>
              <w:top w:val="nil"/>
              <w:left w:val="nil"/>
              <w:bottom w:val="nil"/>
              <w:right w:val="nil"/>
            </w:tcBorders>
            <w:vAlign w:val="center"/>
          </w:tcPr>
          <w:p w14:paraId="14A3DFE6"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96" w:type="dxa"/>
            <w:gridSpan w:val="2"/>
            <w:tcBorders>
              <w:top w:val="nil"/>
              <w:left w:val="nil"/>
              <w:bottom w:val="nil"/>
              <w:right w:val="nil"/>
            </w:tcBorders>
            <w:vAlign w:val="center"/>
          </w:tcPr>
          <w:p w14:paraId="6DD13A2B"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89" w:type="dxa"/>
            <w:gridSpan w:val="2"/>
            <w:tcBorders>
              <w:top w:val="nil"/>
              <w:left w:val="nil"/>
              <w:bottom w:val="nil"/>
              <w:right w:val="nil"/>
            </w:tcBorders>
            <w:vAlign w:val="center"/>
          </w:tcPr>
          <w:p w14:paraId="0EB165A1"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r>
      <w:tr w:rsidR="001634E2" w:rsidRPr="001634E2" w14:paraId="07F0A0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28686502" w14:textId="77777777" w:rsidTr="00643875">
              <w:trPr>
                <w:trHeight w:val="278"/>
              </w:trPr>
              <w:tc>
                <w:tcPr>
                  <w:tcW w:w="10564" w:type="dxa"/>
                  <w:shd w:val="clear" w:color="auto" w:fill="BFBFBF" w:themeFill="background1" w:themeFillShade="BF"/>
                  <w:vAlign w:val="center"/>
                </w:tcPr>
                <w:p w14:paraId="4E1C229B"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14.4 Packing group</w:t>
                  </w:r>
                </w:p>
              </w:tc>
            </w:tr>
          </w:tbl>
          <w:p w14:paraId="47F7C941" w14:textId="77777777" w:rsidR="00AB3885" w:rsidRPr="001634E2" w:rsidRDefault="00AB3885" w:rsidP="00956D6B">
            <w:pPr>
              <w:rPr>
                <w:rFonts w:ascii="Arial" w:hAnsi="Arial" w:cs="Arial"/>
                <w:lang w:val="en-GB"/>
              </w:rPr>
            </w:pPr>
          </w:p>
        </w:tc>
      </w:tr>
      <w:tr w:rsidR="001634E2" w:rsidRPr="001634E2" w14:paraId="480687FB" w14:textId="77777777" w:rsidTr="004F7A95">
        <w:trPr>
          <w:trHeight w:val="302"/>
          <w:jc w:val="center"/>
        </w:trPr>
        <w:tc>
          <w:tcPr>
            <w:tcW w:w="3068" w:type="dxa"/>
            <w:gridSpan w:val="2"/>
            <w:tcBorders>
              <w:top w:val="nil"/>
              <w:left w:val="nil"/>
              <w:bottom w:val="nil"/>
              <w:right w:val="nil"/>
            </w:tcBorders>
            <w:vAlign w:val="center"/>
          </w:tcPr>
          <w:p w14:paraId="3538D99B" w14:textId="77777777" w:rsidR="00AB3885" w:rsidRPr="001634E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100E2B4"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ADR/RID</w:t>
            </w:r>
          </w:p>
        </w:tc>
        <w:tc>
          <w:tcPr>
            <w:tcW w:w="2596" w:type="dxa"/>
            <w:gridSpan w:val="2"/>
            <w:tcBorders>
              <w:top w:val="nil"/>
              <w:left w:val="nil"/>
              <w:bottom w:val="nil"/>
              <w:right w:val="nil"/>
            </w:tcBorders>
            <w:vAlign w:val="bottom"/>
          </w:tcPr>
          <w:p w14:paraId="7A05F398"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IMDG</w:t>
            </w:r>
          </w:p>
        </w:tc>
        <w:tc>
          <w:tcPr>
            <w:tcW w:w="2589" w:type="dxa"/>
            <w:gridSpan w:val="2"/>
            <w:tcBorders>
              <w:top w:val="nil"/>
              <w:left w:val="nil"/>
              <w:bottom w:val="nil"/>
              <w:right w:val="nil"/>
            </w:tcBorders>
            <w:vAlign w:val="bottom"/>
          </w:tcPr>
          <w:p w14:paraId="515F171D"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IATA/ICAO</w:t>
            </w:r>
          </w:p>
        </w:tc>
      </w:tr>
      <w:tr w:rsidR="001634E2" w:rsidRPr="001634E2" w14:paraId="75BC85B0" w14:textId="77777777" w:rsidTr="004F7A95">
        <w:trPr>
          <w:trHeight w:val="389"/>
          <w:jc w:val="center"/>
        </w:trPr>
        <w:tc>
          <w:tcPr>
            <w:tcW w:w="3068" w:type="dxa"/>
            <w:gridSpan w:val="2"/>
            <w:tcBorders>
              <w:top w:val="nil"/>
              <w:left w:val="nil"/>
              <w:bottom w:val="nil"/>
              <w:right w:val="nil"/>
            </w:tcBorders>
            <w:vAlign w:val="center"/>
          </w:tcPr>
          <w:p w14:paraId="3D9B76DC" w14:textId="77777777" w:rsidR="00D16AAA" w:rsidRPr="001634E2" w:rsidRDefault="00D16AAA" w:rsidP="00956D6B">
            <w:pPr>
              <w:jc w:val="right"/>
              <w:rPr>
                <w:rFonts w:ascii="Arial" w:hAnsi="Arial" w:cs="Arial"/>
                <w:b/>
                <w:sz w:val="18"/>
                <w:szCs w:val="18"/>
                <w:lang w:val="en-GB"/>
              </w:rPr>
            </w:pPr>
            <w:r w:rsidRPr="001634E2">
              <w:rPr>
                <w:rFonts w:ascii="Arial" w:hAnsi="Arial" w:cs="Arial"/>
                <w:b/>
                <w:sz w:val="18"/>
                <w:szCs w:val="18"/>
                <w:lang w:val="en-GB"/>
              </w:rPr>
              <w:t>Packing group:</w:t>
            </w:r>
          </w:p>
        </w:tc>
        <w:tc>
          <w:tcPr>
            <w:tcW w:w="2596" w:type="dxa"/>
            <w:tcBorders>
              <w:top w:val="nil"/>
              <w:left w:val="nil"/>
              <w:bottom w:val="nil"/>
              <w:right w:val="nil"/>
            </w:tcBorders>
            <w:vAlign w:val="center"/>
          </w:tcPr>
          <w:p w14:paraId="102BA520"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96" w:type="dxa"/>
            <w:gridSpan w:val="2"/>
            <w:tcBorders>
              <w:top w:val="nil"/>
              <w:left w:val="nil"/>
              <w:bottom w:val="nil"/>
              <w:right w:val="nil"/>
            </w:tcBorders>
            <w:vAlign w:val="center"/>
          </w:tcPr>
          <w:p w14:paraId="756A6FDF"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c>
          <w:tcPr>
            <w:tcW w:w="2589" w:type="dxa"/>
            <w:gridSpan w:val="2"/>
            <w:tcBorders>
              <w:top w:val="nil"/>
              <w:left w:val="nil"/>
              <w:bottom w:val="nil"/>
              <w:right w:val="nil"/>
            </w:tcBorders>
            <w:vAlign w:val="center"/>
          </w:tcPr>
          <w:p w14:paraId="0F52C782"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None assigned.</w:t>
            </w:r>
          </w:p>
        </w:tc>
      </w:tr>
      <w:tr w:rsidR="001634E2" w:rsidRPr="001634E2" w14:paraId="05BE857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29F82DDC" w14:textId="77777777" w:rsidTr="00643875">
              <w:trPr>
                <w:trHeight w:val="278"/>
              </w:trPr>
              <w:tc>
                <w:tcPr>
                  <w:tcW w:w="10564" w:type="dxa"/>
                  <w:shd w:val="clear" w:color="auto" w:fill="BFBFBF" w:themeFill="background1" w:themeFillShade="BF"/>
                  <w:vAlign w:val="center"/>
                </w:tcPr>
                <w:p w14:paraId="5C61AB5E"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14.5 Environmental hazards</w:t>
                  </w:r>
                </w:p>
              </w:tc>
            </w:tr>
          </w:tbl>
          <w:p w14:paraId="31041C4D" w14:textId="77777777" w:rsidR="00AB3885" w:rsidRPr="001634E2" w:rsidRDefault="00AB3885" w:rsidP="00956D6B">
            <w:pPr>
              <w:rPr>
                <w:rFonts w:ascii="Arial" w:hAnsi="Arial" w:cs="Arial"/>
                <w:lang w:val="en-GB"/>
              </w:rPr>
            </w:pPr>
          </w:p>
        </w:tc>
      </w:tr>
      <w:tr w:rsidR="001634E2" w:rsidRPr="001634E2" w14:paraId="16ED113E" w14:textId="77777777" w:rsidTr="004F7A95">
        <w:trPr>
          <w:trHeight w:val="302"/>
          <w:jc w:val="center"/>
        </w:trPr>
        <w:tc>
          <w:tcPr>
            <w:tcW w:w="3068" w:type="dxa"/>
            <w:gridSpan w:val="2"/>
            <w:tcBorders>
              <w:top w:val="nil"/>
              <w:left w:val="nil"/>
              <w:bottom w:val="nil"/>
              <w:right w:val="nil"/>
            </w:tcBorders>
            <w:vAlign w:val="center"/>
          </w:tcPr>
          <w:p w14:paraId="79134214" w14:textId="77777777" w:rsidR="00AB3885" w:rsidRPr="001634E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2DAF246"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ADR/RID</w:t>
            </w:r>
          </w:p>
        </w:tc>
        <w:tc>
          <w:tcPr>
            <w:tcW w:w="2596" w:type="dxa"/>
            <w:gridSpan w:val="2"/>
            <w:tcBorders>
              <w:top w:val="nil"/>
              <w:left w:val="nil"/>
              <w:bottom w:val="nil"/>
              <w:right w:val="nil"/>
            </w:tcBorders>
            <w:vAlign w:val="bottom"/>
          </w:tcPr>
          <w:p w14:paraId="548D4EC1"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IMDG</w:t>
            </w:r>
          </w:p>
        </w:tc>
        <w:tc>
          <w:tcPr>
            <w:tcW w:w="2589" w:type="dxa"/>
            <w:gridSpan w:val="2"/>
            <w:tcBorders>
              <w:top w:val="nil"/>
              <w:left w:val="nil"/>
              <w:bottom w:val="nil"/>
              <w:right w:val="nil"/>
            </w:tcBorders>
            <w:vAlign w:val="bottom"/>
          </w:tcPr>
          <w:p w14:paraId="4C132E89"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IATA/ICAO</w:t>
            </w:r>
          </w:p>
        </w:tc>
      </w:tr>
      <w:tr w:rsidR="001634E2" w:rsidRPr="001634E2" w14:paraId="52480940" w14:textId="77777777" w:rsidTr="004F7A95">
        <w:trPr>
          <w:trHeight w:val="389"/>
          <w:jc w:val="center"/>
        </w:trPr>
        <w:tc>
          <w:tcPr>
            <w:tcW w:w="3068" w:type="dxa"/>
            <w:gridSpan w:val="2"/>
            <w:tcBorders>
              <w:top w:val="nil"/>
              <w:left w:val="nil"/>
              <w:bottom w:val="nil"/>
              <w:right w:val="nil"/>
            </w:tcBorders>
            <w:vAlign w:val="center"/>
          </w:tcPr>
          <w:p w14:paraId="1FBB3857" w14:textId="77777777" w:rsidR="00D16AAA" w:rsidRPr="001634E2" w:rsidRDefault="00D16AAA" w:rsidP="00956D6B">
            <w:pPr>
              <w:jc w:val="right"/>
              <w:rPr>
                <w:rFonts w:ascii="Arial" w:hAnsi="Arial" w:cs="Arial"/>
                <w:b/>
                <w:sz w:val="18"/>
                <w:szCs w:val="18"/>
                <w:lang w:val="en-GB"/>
              </w:rPr>
            </w:pPr>
            <w:r w:rsidRPr="001634E2">
              <w:rPr>
                <w:rFonts w:ascii="Arial" w:hAnsi="Arial" w:cs="Arial"/>
                <w:b/>
                <w:sz w:val="18"/>
                <w:szCs w:val="18"/>
                <w:lang w:val="en-GB"/>
              </w:rPr>
              <w:t>Environmental hazards:</w:t>
            </w:r>
          </w:p>
        </w:tc>
        <w:tc>
          <w:tcPr>
            <w:tcW w:w="2596" w:type="dxa"/>
            <w:tcBorders>
              <w:top w:val="nil"/>
              <w:left w:val="nil"/>
              <w:bottom w:val="nil"/>
              <w:right w:val="nil"/>
            </w:tcBorders>
            <w:vAlign w:val="center"/>
          </w:tcPr>
          <w:p w14:paraId="6C6D19A6"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Not classified.</w:t>
            </w:r>
          </w:p>
        </w:tc>
        <w:tc>
          <w:tcPr>
            <w:tcW w:w="2596" w:type="dxa"/>
            <w:gridSpan w:val="2"/>
            <w:tcBorders>
              <w:top w:val="nil"/>
              <w:left w:val="nil"/>
              <w:bottom w:val="nil"/>
              <w:right w:val="nil"/>
            </w:tcBorders>
            <w:vAlign w:val="center"/>
          </w:tcPr>
          <w:p w14:paraId="307DF06A"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Not classified.</w:t>
            </w:r>
          </w:p>
        </w:tc>
        <w:tc>
          <w:tcPr>
            <w:tcW w:w="2589" w:type="dxa"/>
            <w:gridSpan w:val="2"/>
            <w:tcBorders>
              <w:top w:val="nil"/>
              <w:left w:val="nil"/>
              <w:bottom w:val="nil"/>
              <w:right w:val="nil"/>
            </w:tcBorders>
            <w:vAlign w:val="center"/>
          </w:tcPr>
          <w:p w14:paraId="6A7CD6C4"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Not classified.</w:t>
            </w:r>
          </w:p>
        </w:tc>
      </w:tr>
      <w:tr w:rsidR="001634E2" w:rsidRPr="001634E2" w14:paraId="7B06DA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46C426F1" w14:textId="77777777" w:rsidTr="00643875">
              <w:trPr>
                <w:trHeight w:val="278"/>
              </w:trPr>
              <w:tc>
                <w:tcPr>
                  <w:tcW w:w="10564" w:type="dxa"/>
                  <w:shd w:val="clear" w:color="auto" w:fill="BFBFBF" w:themeFill="background1" w:themeFillShade="BF"/>
                  <w:vAlign w:val="center"/>
                </w:tcPr>
                <w:p w14:paraId="3097B33E"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14.6 Special precautions for user</w:t>
                  </w:r>
                </w:p>
              </w:tc>
            </w:tr>
          </w:tbl>
          <w:p w14:paraId="6E16C816" w14:textId="77777777" w:rsidR="00AB3885" w:rsidRPr="001634E2" w:rsidRDefault="00AB3885" w:rsidP="00956D6B">
            <w:pPr>
              <w:rPr>
                <w:rFonts w:ascii="Arial" w:hAnsi="Arial" w:cs="Arial"/>
                <w:lang w:val="en-GB"/>
              </w:rPr>
            </w:pPr>
          </w:p>
        </w:tc>
      </w:tr>
      <w:tr w:rsidR="001634E2" w:rsidRPr="001634E2" w14:paraId="3404AE46" w14:textId="77777777" w:rsidTr="004F7A95">
        <w:trPr>
          <w:trHeight w:val="389"/>
          <w:jc w:val="center"/>
        </w:trPr>
        <w:tc>
          <w:tcPr>
            <w:tcW w:w="3068" w:type="dxa"/>
            <w:gridSpan w:val="2"/>
            <w:tcBorders>
              <w:top w:val="nil"/>
              <w:left w:val="nil"/>
              <w:bottom w:val="nil"/>
              <w:right w:val="nil"/>
            </w:tcBorders>
            <w:vAlign w:val="center"/>
          </w:tcPr>
          <w:p w14:paraId="50F3409A" w14:textId="77777777" w:rsidR="0032244C" w:rsidRPr="001634E2" w:rsidRDefault="00D16AAA" w:rsidP="00956D6B">
            <w:pPr>
              <w:jc w:val="right"/>
              <w:rPr>
                <w:rFonts w:ascii="Arial" w:hAnsi="Arial" w:cs="Arial"/>
                <w:b/>
                <w:sz w:val="18"/>
                <w:szCs w:val="18"/>
                <w:lang w:val="en-GB"/>
              </w:rPr>
            </w:pPr>
            <w:r w:rsidRPr="001634E2">
              <w:rPr>
                <w:rFonts w:ascii="Arial" w:hAnsi="Arial" w:cs="Arial"/>
                <w:b/>
                <w:sz w:val="18"/>
                <w:szCs w:val="18"/>
                <w:lang w:val="en-GB"/>
              </w:rPr>
              <w:t>Special precautions:</w:t>
            </w:r>
          </w:p>
        </w:tc>
        <w:tc>
          <w:tcPr>
            <w:tcW w:w="7781" w:type="dxa"/>
            <w:gridSpan w:val="5"/>
            <w:tcBorders>
              <w:top w:val="nil"/>
              <w:left w:val="nil"/>
              <w:bottom w:val="nil"/>
              <w:right w:val="nil"/>
            </w:tcBorders>
            <w:vAlign w:val="center"/>
          </w:tcPr>
          <w:p w14:paraId="1F023DAC" w14:textId="77777777" w:rsidR="0032244C" w:rsidRPr="001634E2" w:rsidRDefault="00D16AAA" w:rsidP="00956D6B">
            <w:pPr>
              <w:rPr>
                <w:rFonts w:ascii="Arial" w:hAnsi="Arial" w:cs="Arial"/>
                <w:sz w:val="18"/>
                <w:szCs w:val="18"/>
                <w:lang w:val="en-GB"/>
              </w:rPr>
            </w:pPr>
            <w:r w:rsidRPr="001634E2">
              <w:rPr>
                <w:rFonts w:ascii="Arial" w:hAnsi="Arial" w:cs="Arial"/>
                <w:sz w:val="18"/>
                <w:szCs w:val="18"/>
                <w:lang w:val="en-GB"/>
              </w:rPr>
              <w:t>See Section: 2</w:t>
            </w:r>
          </w:p>
        </w:tc>
      </w:tr>
      <w:tr w:rsidR="001634E2" w:rsidRPr="001634E2" w14:paraId="484D5C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8DA9384" w14:textId="77777777" w:rsidTr="00643875">
              <w:trPr>
                <w:trHeight w:val="278"/>
              </w:trPr>
              <w:tc>
                <w:tcPr>
                  <w:tcW w:w="10564" w:type="dxa"/>
                  <w:shd w:val="clear" w:color="auto" w:fill="BFBFBF" w:themeFill="background1" w:themeFillShade="BF"/>
                  <w:vAlign w:val="center"/>
                </w:tcPr>
                <w:p w14:paraId="329E9583"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14.</w:t>
                  </w:r>
                  <w:r w:rsidR="00B955B5" w:rsidRPr="001634E2">
                    <w:rPr>
                      <w:rFonts w:ascii="Arial" w:hAnsi="Arial" w:cs="Arial"/>
                      <w:b/>
                      <w:sz w:val="18"/>
                      <w:szCs w:val="18"/>
                      <w:lang w:val="en-GB"/>
                    </w:rPr>
                    <w:t>7</w:t>
                  </w:r>
                  <w:r w:rsidRPr="001634E2">
                    <w:rPr>
                      <w:rFonts w:ascii="Arial" w:hAnsi="Arial" w:cs="Arial"/>
                      <w:b/>
                      <w:sz w:val="18"/>
                      <w:szCs w:val="18"/>
                      <w:lang w:val="en-GB"/>
                    </w:rPr>
                    <w:t xml:space="preserve"> Transport in bulk according to Annex II of MARPOL 73/78 and the IBC Code</w:t>
                  </w:r>
                </w:p>
              </w:tc>
            </w:tr>
          </w:tbl>
          <w:p w14:paraId="4459E906" w14:textId="77777777" w:rsidR="00AB3885" w:rsidRPr="001634E2" w:rsidRDefault="00AB3885" w:rsidP="00956D6B">
            <w:pPr>
              <w:rPr>
                <w:rFonts w:ascii="Arial" w:hAnsi="Arial" w:cs="Arial"/>
                <w:lang w:val="en-GB"/>
              </w:rPr>
            </w:pPr>
          </w:p>
        </w:tc>
      </w:tr>
      <w:tr w:rsidR="001634E2" w:rsidRPr="001634E2" w14:paraId="7ADB9294" w14:textId="77777777" w:rsidTr="004F7A95">
        <w:trPr>
          <w:trHeight w:val="302"/>
          <w:jc w:val="center"/>
        </w:trPr>
        <w:tc>
          <w:tcPr>
            <w:tcW w:w="3068" w:type="dxa"/>
            <w:gridSpan w:val="2"/>
            <w:tcBorders>
              <w:top w:val="nil"/>
              <w:left w:val="nil"/>
              <w:bottom w:val="nil"/>
              <w:right w:val="nil"/>
            </w:tcBorders>
            <w:vAlign w:val="center"/>
          </w:tcPr>
          <w:p w14:paraId="5AD8F19E" w14:textId="77777777" w:rsidR="00AB3885" w:rsidRPr="001634E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FBA2997"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ADR/RID</w:t>
            </w:r>
          </w:p>
        </w:tc>
        <w:tc>
          <w:tcPr>
            <w:tcW w:w="2596" w:type="dxa"/>
            <w:gridSpan w:val="2"/>
            <w:tcBorders>
              <w:top w:val="nil"/>
              <w:left w:val="nil"/>
              <w:bottom w:val="nil"/>
              <w:right w:val="nil"/>
            </w:tcBorders>
            <w:vAlign w:val="bottom"/>
          </w:tcPr>
          <w:p w14:paraId="33DA74FA"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IMDG</w:t>
            </w:r>
          </w:p>
        </w:tc>
        <w:tc>
          <w:tcPr>
            <w:tcW w:w="2589" w:type="dxa"/>
            <w:gridSpan w:val="2"/>
            <w:tcBorders>
              <w:top w:val="nil"/>
              <w:left w:val="nil"/>
              <w:bottom w:val="nil"/>
              <w:right w:val="nil"/>
            </w:tcBorders>
            <w:vAlign w:val="bottom"/>
          </w:tcPr>
          <w:p w14:paraId="5EC65C9B" w14:textId="77777777" w:rsidR="00AB3885" w:rsidRPr="001634E2" w:rsidRDefault="00AB3885" w:rsidP="00956D6B">
            <w:pPr>
              <w:rPr>
                <w:rFonts w:ascii="Arial" w:hAnsi="Arial" w:cs="Arial"/>
                <w:b/>
                <w:sz w:val="18"/>
                <w:szCs w:val="18"/>
                <w:lang w:val="en-GB"/>
              </w:rPr>
            </w:pPr>
            <w:r w:rsidRPr="001634E2">
              <w:rPr>
                <w:rFonts w:ascii="Arial" w:hAnsi="Arial" w:cs="Arial"/>
                <w:b/>
                <w:sz w:val="18"/>
                <w:szCs w:val="18"/>
                <w:lang w:val="en-GB"/>
              </w:rPr>
              <w:t>IATA/ICAO</w:t>
            </w:r>
          </w:p>
        </w:tc>
      </w:tr>
      <w:tr w:rsidR="001634E2" w:rsidRPr="001634E2" w14:paraId="1EC5CB2C" w14:textId="77777777" w:rsidTr="004F7A95">
        <w:trPr>
          <w:trHeight w:val="389"/>
          <w:jc w:val="center"/>
        </w:trPr>
        <w:tc>
          <w:tcPr>
            <w:tcW w:w="3068" w:type="dxa"/>
            <w:gridSpan w:val="2"/>
            <w:tcBorders>
              <w:top w:val="nil"/>
              <w:left w:val="nil"/>
              <w:bottom w:val="nil"/>
              <w:right w:val="nil"/>
            </w:tcBorders>
            <w:vAlign w:val="center"/>
          </w:tcPr>
          <w:p w14:paraId="549323A9" w14:textId="77777777" w:rsidR="00D16AAA" w:rsidRPr="001634E2" w:rsidRDefault="00AB3885" w:rsidP="00956D6B">
            <w:pPr>
              <w:jc w:val="right"/>
              <w:rPr>
                <w:rFonts w:ascii="Arial" w:hAnsi="Arial" w:cs="Arial"/>
                <w:b/>
                <w:sz w:val="18"/>
                <w:szCs w:val="18"/>
                <w:lang w:val="en-GB"/>
              </w:rPr>
            </w:pPr>
            <w:r w:rsidRPr="001634E2">
              <w:rPr>
                <w:rFonts w:ascii="Arial" w:hAnsi="Arial" w:cs="Arial"/>
                <w:b/>
                <w:sz w:val="18"/>
                <w:szCs w:val="18"/>
                <w:lang w:val="en-GB"/>
              </w:rPr>
              <w:t>Transport in bulk:</w:t>
            </w:r>
          </w:p>
        </w:tc>
        <w:tc>
          <w:tcPr>
            <w:tcW w:w="2596" w:type="dxa"/>
            <w:tcBorders>
              <w:top w:val="nil"/>
              <w:left w:val="nil"/>
              <w:bottom w:val="nil"/>
              <w:right w:val="nil"/>
            </w:tcBorders>
            <w:vAlign w:val="center"/>
          </w:tcPr>
          <w:p w14:paraId="2BCBF9D1"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Not applicable.</w:t>
            </w:r>
          </w:p>
        </w:tc>
        <w:tc>
          <w:tcPr>
            <w:tcW w:w="2596" w:type="dxa"/>
            <w:gridSpan w:val="2"/>
            <w:tcBorders>
              <w:top w:val="nil"/>
              <w:left w:val="nil"/>
              <w:bottom w:val="nil"/>
              <w:right w:val="nil"/>
            </w:tcBorders>
            <w:vAlign w:val="center"/>
          </w:tcPr>
          <w:p w14:paraId="4B3B7E39"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Not applicable.</w:t>
            </w:r>
          </w:p>
        </w:tc>
        <w:tc>
          <w:tcPr>
            <w:tcW w:w="2589" w:type="dxa"/>
            <w:gridSpan w:val="2"/>
            <w:tcBorders>
              <w:top w:val="nil"/>
              <w:left w:val="nil"/>
              <w:bottom w:val="nil"/>
              <w:right w:val="nil"/>
            </w:tcBorders>
            <w:vAlign w:val="center"/>
          </w:tcPr>
          <w:p w14:paraId="44662C7F" w14:textId="77777777" w:rsidR="00D16AAA" w:rsidRPr="001634E2" w:rsidRDefault="00D16AAA" w:rsidP="00956D6B">
            <w:pPr>
              <w:rPr>
                <w:rFonts w:ascii="Arial" w:hAnsi="Arial" w:cs="Arial"/>
                <w:sz w:val="18"/>
                <w:szCs w:val="18"/>
                <w:lang w:val="en-GB"/>
              </w:rPr>
            </w:pPr>
            <w:r w:rsidRPr="001634E2">
              <w:rPr>
                <w:rFonts w:ascii="Arial" w:hAnsi="Arial" w:cs="Arial"/>
                <w:sz w:val="18"/>
                <w:szCs w:val="18"/>
                <w:lang w:val="en-GB"/>
              </w:rPr>
              <w:t>Not applicable.</w:t>
            </w:r>
          </w:p>
        </w:tc>
      </w:tr>
      <w:bookmarkEnd w:id="9"/>
      <w:bookmarkEnd w:id="10"/>
      <w:tr w:rsidR="001634E2" w:rsidRPr="001634E2" w14:paraId="748D959B"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251011F4"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15: Regulatory information</w:t>
            </w:r>
          </w:p>
        </w:tc>
      </w:tr>
      <w:tr w:rsidR="001634E2" w:rsidRPr="001634E2" w14:paraId="3D53B8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8BAF443" w14:textId="77777777" w:rsidTr="00643875">
              <w:trPr>
                <w:trHeight w:val="278"/>
              </w:trPr>
              <w:tc>
                <w:tcPr>
                  <w:tcW w:w="10564" w:type="dxa"/>
                  <w:shd w:val="clear" w:color="auto" w:fill="BFBFBF" w:themeFill="background1" w:themeFillShade="BF"/>
                  <w:vAlign w:val="center"/>
                </w:tcPr>
                <w:p w14:paraId="76B13E96"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15.1 Safety, health and environmental regulations/legislation specific for the substance or mixture</w:t>
                  </w:r>
                </w:p>
              </w:tc>
            </w:tr>
          </w:tbl>
          <w:p w14:paraId="073953E2" w14:textId="77777777" w:rsidR="009E5B5E" w:rsidRPr="001634E2" w:rsidRDefault="009E5B5E" w:rsidP="009E5B5E">
            <w:pPr>
              <w:rPr>
                <w:rFonts w:ascii="Arial" w:hAnsi="Arial" w:cs="Arial"/>
                <w:lang w:val="en-GB"/>
              </w:rPr>
            </w:pPr>
          </w:p>
        </w:tc>
      </w:tr>
      <w:tr w:rsidR="001634E2" w:rsidRPr="001634E2" w14:paraId="064BC6B3" w14:textId="77777777" w:rsidTr="004F7A95">
        <w:trPr>
          <w:trHeight w:val="389"/>
          <w:jc w:val="center"/>
        </w:trPr>
        <w:tc>
          <w:tcPr>
            <w:tcW w:w="3068" w:type="dxa"/>
            <w:gridSpan w:val="2"/>
            <w:tcBorders>
              <w:top w:val="nil"/>
              <w:left w:val="nil"/>
              <w:bottom w:val="nil"/>
              <w:right w:val="nil"/>
            </w:tcBorders>
            <w:vAlign w:val="center"/>
          </w:tcPr>
          <w:p w14:paraId="4FDFB74F" w14:textId="77777777" w:rsidR="00BE30C7" w:rsidRPr="001634E2" w:rsidRDefault="00BE30C7" w:rsidP="00B13AD7">
            <w:pPr>
              <w:jc w:val="right"/>
              <w:rPr>
                <w:rFonts w:ascii="Arial" w:hAnsi="Arial" w:cs="Arial"/>
                <w:b/>
                <w:sz w:val="18"/>
                <w:szCs w:val="18"/>
                <w:lang w:val="en-GB"/>
              </w:rPr>
            </w:pPr>
            <w:r w:rsidRPr="001634E2">
              <w:rPr>
                <w:rFonts w:ascii="Arial" w:hAnsi="Arial" w:cs="Arial"/>
                <w:b/>
                <w:sz w:val="18"/>
                <w:szCs w:val="18"/>
                <w:lang w:val="en-GB"/>
              </w:rPr>
              <w:t>Specific regulations:</w:t>
            </w:r>
          </w:p>
        </w:tc>
        <w:tc>
          <w:tcPr>
            <w:tcW w:w="7781" w:type="dxa"/>
            <w:gridSpan w:val="5"/>
            <w:tcBorders>
              <w:top w:val="nil"/>
              <w:left w:val="nil"/>
              <w:bottom w:val="nil"/>
              <w:right w:val="nil"/>
            </w:tcBorders>
            <w:vAlign w:val="center"/>
          </w:tcPr>
          <w:p w14:paraId="548826F7" w14:textId="77777777" w:rsidR="00BE30C7" w:rsidRPr="001634E2" w:rsidRDefault="00BE30C7" w:rsidP="00B13AD7">
            <w:pPr>
              <w:rPr>
                <w:rFonts w:ascii="Arial" w:hAnsi="Arial" w:cs="Arial"/>
                <w:sz w:val="18"/>
                <w:szCs w:val="18"/>
                <w:lang w:val="en-GB"/>
              </w:rPr>
            </w:pPr>
            <w:r w:rsidRPr="001634E2">
              <w:rPr>
                <w:rFonts w:ascii="Arial" w:hAnsi="Arial" w:cs="Arial"/>
                <w:sz w:val="18"/>
                <w:szCs w:val="18"/>
                <w:lang w:val="en-GB"/>
              </w:rPr>
              <w:t>Not applicable.</w:t>
            </w:r>
          </w:p>
        </w:tc>
      </w:tr>
      <w:tr w:rsidR="001634E2" w:rsidRPr="001634E2" w14:paraId="00D3AAA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7068C8ED" w14:textId="77777777" w:rsidTr="00643875">
              <w:trPr>
                <w:trHeight w:val="278"/>
              </w:trPr>
              <w:tc>
                <w:tcPr>
                  <w:tcW w:w="10564" w:type="dxa"/>
                  <w:shd w:val="clear" w:color="auto" w:fill="BFBFBF" w:themeFill="background1" w:themeFillShade="BF"/>
                  <w:vAlign w:val="center"/>
                </w:tcPr>
                <w:p w14:paraId="241262E6"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15.2 Chemical safety assessment</w:t>
                  </w:r>
                </w:p>
              </w:tc>
            </w:tr>
          </w:tbl>
          <w:p w14:paraId="7EF10EDA" w14:textId="77777777" w:rsidR="009E5B5E" w:rsidRPr="001634E2" w:rsidRDefault="009E5B5E" w:rsidP="009E5B5E">
            <w:pPr>
              <w:rPr>
                <w:rFonts w:ascii="Arial" w:hAnsi="Arial" w:cs="Arial"/>
                <w:lang w:val="en-GB"/>
              </w:rPr>
            </w:pPr>
          </w:p>
        </w:tc>
      </w:tr>
      <w:tr w:rsidR="001634E2" w:rsidRPr="001634E2" w14:paraId="7C20EA4D" w14:textId="77777777" w:rsidTr="004F7A95">
        <w:trPr>
          <w:trHeight w:val="590"/>
          <w:jc w:val="center"/>
        </w:trPr>
        <w:tc>
          <w:tcPr>
            <w:tcW w:w="3068" w:type="dxa"/>
            <w:gridSpan w:val="2"/>
            <w:tcBorders>
              <w:top w:val="nil"/>
              <w:left w:val="nil"/>
              <w:bottom w:val="nil"/>
              <w:right w:val="nil"/>
            </w:tcBorders>
          </w:tcPr>
          <w:p w14:paraId="53455F1E" w14:textId="77777777" w:rsidR="009E5B5E"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Chemical safety assessment:</w:t>
            </w:r>
          </w:p>
        </w:tc>
        <w:tc>
          <w:tcPr>
            <w:tcW w:w="7781" w:type="dxa"/>
            <w:gridSpan w:val="5"/>
            <w:tcBorders>
              <w:top w:val="nil"/>
              <w:left w:val="nil"/>
              <w:bottom w:val="nil"/>
              <w:right w:val="nil"/>
            </w:tcBorders>
            <w:vAlign w:val="center"/>
          </w:tcPr>
          <w:p w14:paraId="275ED512"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A chemical safety assessment has not been carried out for the substance or the mixture by the supplier.</w:t>
            </w:r>
          </w:p>
        </w:tc>
      </w:tr>
      <w:tr w:rsidR="001634E2" w:rsidRPr="001634E2" w14:paraId="7207959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5C99937" w14:textId="77777777" w:rsidR="009E5B5E" w:rsidRPr="001634E2" w:rsidRDefault="009E5B5E" w:rsidP="009E5B5E">
            <w:pPr>
              <w:rPr>
                <w:rFonts w:ascii="Arial" w:hAnsi="Arial" w:cs="Arial"/>
                <w:b/>
                <w:sz w:val="20"/>
                <w:szCs w:val="20"/>
                <w:lang w:val="en-GB"/>
              </w:rPr>
            </w:pPr>
            <w:r w:rsidRPr="001634E2">
              <w:rPr>
                <w:rFonts w:ascii="Arial" w:hAnsi="Arial" w:cs="Arial"/>
                <w:b/>
                <w:sz w:val="20"/>
                <w:szCs w:val="20"/>
                <w:lang w:val="en-GB"/>
              </w:rPr>
              <w:t>Section 16: Other information</w:t>
            </w:r>
          </w:p>
        </w:tc>
      </w:tr>
      <w:tr w:rsidR="001634E2" w:rsidRPr="001634E2" w14:paraId="7B9C17C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634E2" w:rsidRPr="001634E2" w14:paraId="09DC0DA8" w14:textId="77777777" w:rsidTr="00643875">
              <w:trPr>
                <w:trHeight w:val="278"/>
              </w:trPr>
              <w:tc>
                <w:tcPr>
                  <w:tcW w:w="10564" w:type="dxa"/>
                  <w:shd w:val="clear" w:color="auto" w:fill="BFBFBF" w:themeFill="background1" w:themeFillShade="BF"/>
                  <w:vAlign w:val="center"/>
                </w:tcPr>
                <w:p w14:paraId="2802AE0E" w14:textId="77777777" w:rsidR="009E5B5E" w:rsidRPr="001634E2" w:rsidRDefault="009E5B5E" w:rsidP="009E5B5E">
                  <w:pPr>
                    <w:rPr>
                      <w:rFonts w:ascii="Arial" w:hAnsi="Arial" w:cs="Arial"/>
                      <w:b/>
                      <w:sz w:val="18"/>
                      <w:szCs w:val="18"/>
                      <w:lang w:val="en-GB"/>
                    </w:rPr>
                  </w:pPr>
                  <w:r w:rsidRPr="001634E2">
                    <w:rPr>
                      <w:rFonts w:ascii="Arial" w:hAnsi="Arial" w:cs="Arial"/>
                      <w:b/>
                      <w:sz w:val="18"/>
                      <w:szCs w:val="18"/>
                      <w:lang w:val="en-GB"/>
                    </w:rPr>
                    <w:t>Other information</w:t>
                  </w:r>
                </w:p>
              </w:tc>
            </w:tr>
          </w:tbl>
          <w:p w14:paraId="5A048CD8" w14:textId="77777777" w:rsidR="009E5B5E" w:rsidRPr="001634E2" w:rsidRDefault="009E5B5E" w:rsidP="009E5B5E">
            <w:pPr>
              <w:rPr>
                <w:rFonts w:ascii="Arial" w:hAnsi="Arial" w:cs="Arial"/>
                <w:lang w:val="en-GB"/>
              </w:rPr>
            </w:pPr>
          </w:p>
        </w:tc>
      </w:tr>
      <w:tr w:rsidR="001634E2" w:rsidRPr="001634E2" w14:paraId="4AD6CBD6" w14:textId="77777777" w:rsidTr="004F7A95">
        <w:trPr>
          <w:trHeight w:val="837"/>
          <w:jc w:val="center"/>
        </w:trPr>
        <w:tc>
          <w:tcPr>
            <w:tcW w:w="3068" w:type="dxa"/>
            <w:gridSpan w:val="2"/>
            <w:tcBorders>
              <w:top w:val="nil"/>
              <w:left w:val="nil"/>
              <w:bottom w:val="nil"/>
              <w:right w:val="nil"/>
            </w:tcBorders>
          </w:tcPr>
          <w:p w14:paraId="2E48266C" w14:textId="77777777" w:rsidR="00F037B8" w:rsidRPr="001634E2" w:rsidRDefault="009E5B5E" w:rsidP="009E5B5E">
            <w:pPr>
              <w:spacing w:before="60" w:line="276" w:lineRule="auto"/>
              <w:jc w:val="right"/>
              <w:rPr>
                <w:rFonts w:ascii="Arial" w:hAnsi="Arial" w:cs="Arial"/>
                <w:b/>
                <w:sz w:val="18"/>
                <w:szCs w:val="18"/>
                <w:lang w:val="en-GB"/>
              </w:rPr>
            </w:pPr>
            <w:r w:rsidRPr="001634E2">
              <w:rPr>
                <w:rFonts w:ascii="Arial" w:hAnsi="Arial" w:cs="Arial"/>
                <w:b/>
                <w:sz w:val="18"/>
                <w:szCs w:val="18"/>
                <w:lang w:val="en-GB"/>
              </w:rPr>
              <w:t>Other information:</w:t>
            </w:r>
          </w:p>
          <w:p w14:paraId="20F6D8E0" w14:textId="77777777" w:rsidR="009E5B5E" w:rsidRPr="001634E2"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8EAC279"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This safety data sheet is prepared in accordance with Regulation</w:t>
            </w:r>
            <w:r w:rsidR="000269D6" w:rsidRPr="001634E2">
              <w:rPr>
                <w:rFonts w:ascii="Arial" w:hAnsi="Arial" w:cs="Arial"/>
                <w:sz w:val="18"/>
                <w:szCs w:val="18"/>
                <w:lang w:val="en-GB"/>
              </w:rPr>
              <w:t>s</w:t>
            </w:r>
            <w:r w:rsidRPr="001634E2">
              <w:rPr>
                <w:rFonts w:ascii="Arial" w:hAnsi="Arial" w:cs="Arial"/>
                <w:sz w:val="18"/>
                <w:szCs w:val="18"/>
                <w:lang w:val="en-GB"/>
              </w:rPr>
              <w:t xml:space="preserve"> (</w:t>
            </w:r>
            <w:r w:rsidR="000269D6" w:rsidRPr="001634E2">
              <w:rPr>
                <w:rFonts w:ascii="Arial" w:hAnsi="Arial" w:cs="Arial"/>
                <w:sz w:val="18"/>
                <w:szCs w:val="18"/>
                <w:lang w:val="en-GB"/>
              </w:rPr>
              <w:t>EC</w:t>
            </w:r>
            <w:r w:rsidRPr="001634E2">
              <w:rPr>
                <w:rFonts w:ascii="Arial" w:hAnsi="Arial" w:cs="Arial"/>
                <w:sz w:val="18"/>
                <w:szCs w:val="18"/>
                <w:lang w:val="en-GB"/>
              </w:rPr>
              <w:t xml:space="preserve">) No </w:t>
            </w:r>
            <w:r w:rsidR="000269D6" w:rsidRPr="001634E2">
              <w:rPr>
                <w:rFonts w:ascii="Arial" w:hAnsi="Arial" w:cs="Arial"/>
                <w:sz w:val="18"/>
                <w:szCs w:val="18"/>
                <w:lang w:val="en-GB"/>
              </w:rPr>
              <w:t>1907/2006 and 1272/2008 as Amended and Adapted</w:t>
            </w:r>
            <w:r w:rsidRPr="001634E2">
              <w:rPr>
                <w:rFonts w:ascii="Arial" w:hAnsi="Arial" w:cs="Arial"/>
                <w:sz w:val="18"/>
                <w:szCs w:val="18"/>
                <w:lang w:val="en-GB"/>
              </w:rPr>
              <w:t>.</w:t>
            </w:r>
          </w:p>
          <w:p w14:paraId="21335F2B" w14:textId="77777777" w:rsidR="009E5B5E" w:rsidRPr="001634E2" w:rsidRDefault="009E5B5E" w:rsidP="009E5B5E">
            <w:pPr>
              <w:spacing w:line="276" w:lineRule="auto"/>
              <w:ind w:right="195"/>
              <w:jc w:val="both"/>
              <w:rPr>
                <w:rFonts w:ascii="Arial" w:hAnsi="Arial" w:cs="Arial"/>
                <w:sz w:val="18"/>
                <w:szCs w:val="18"/>
                <w:lang w:val="en-GB"/>
              </w:rPr>
            </w:pPr>
            <w:r w:rsidRPr="001634E2">
              <w:rPr>
                <w:rFonts w:ascii="Arial" w:hAnsi="Arial" w:cs="Arial"/>
                <w:sz w:val="18"/>
                <w:szCs w:val="18"/>
                <w:lang w:val="en-GB"/>
              </w:rPr>
              <w:t>* indicates text in the SDS which has changed since the last revision.</w:t>
            </w:r>
          </w:p>
        </w:tc>
      </w:tr>
      <w:tr w:rsidR="001634E2" w:rsidRPr="001634E2" w14:paraId="749E1078" w14:textId="77777777" w:rsidTr="004F7A95">
        <w:trPr>
          <w:trHeight w:val="450"/>
          <w:jc w:val="center"/>
        </w:trPr>
        <w:tc>
          <w:tcPr>
            <w:tcW w:w="3068" w:type="dxa"/>
            <w:gridSpan w:val="2"/>
            <w:tcBorders>
              <w:top w:val="nil"/>
              <w:left w:val="nil"/>
              <w:bottom w:val="nil"/>
              <w:right w:val="nil"/>
            </w:tcBorders>
            <w:hideMark/>
          </w:tcPr>
          <w:p w14:paraId="2D56BB11" w14:textId="77777777" w:rsidR="00AD67F3" w:rsidRPr="001634E2" w:rsidRDefault="00AD67F3">
            <w:pPr>
              <w:spacing w:before="60" w:line="276" w:lineRule="auto"/>
              <w:jc w:val="right"/>
              <w:rPr>
                <w:rFonts w:ascii="Arial" w:hAnsi="Arial" w:cs="Arial"/>
                <w:b/>
                <w:sz w:val="18"/>
                <w:szCs w:val="18"/>
                <w:lang w:val="en-GB"/>
              </w:rPr>
            </w:pPr>
            <w:bookmarkStart w:id="11" w:name="_Hlk501549776"/>
            <w:r w:rsidRPr="001634E2">
              <w:rPr>
                <w:rFonts w:ascii="Arial" w:hAnsi="Arial" w:cs="Arial"/>
                <w:b/>
                <w:sz w:val="18"/>
                <w:szCs w:val="18"/>
                <w:lang w:val="en-GB"/>
              </w:rPr>
              <w:t>List of abbreviations:</w:t>
            </w:r>
          </w:p>
        </w:tc>
        <w:tc>
          <w:tcPr>
            <w:tcW w:w="7781" w:type="dxa"/>
            <w:gridSpan w:val="5"/>
            <w:tcBorders>
              <w:top w:val="nil"/>
              <w:left w:val="nil"/>
              <w:bottom w:val="nil"/>
              <w:right w:val="nil"/>
            </w:tcBorders>
            <w:hideMark/>
          </w:tcPr>
          <w:p w14:paraId="73534B59" w14:textId="77777777" w:rsidR="00AD67F3" w:rsidRPr="001634E2" w:rsidRDefault="00AD67F3">
            <w:pPr>
              <w:spacing w:before="60" w:line="276" w:lineRule="auto"/>
              <w:ind w:left="165" w:hanging="165"/>
              <w:rPr>
                <w:rFonts w:ascii="Arial" w:hAnsi="Arial" w:cs="Arial"/>
                <w:sz w:val="18"/>
                <w:szCs w:val="18"/>
                <w:lang w:val="en-GB"/>
              </w:rPr>
            </w:pPr>
            <w:r w:rsidRPr="001634E2">
              <w:rPr>
                <w:rFonts w:ascii="Arial" w:hAnsi="Arial" w:cs="Arial"/>
                <w:sz w:val="18"/>
                <w:szCs w:val="18"/>
                <w:lang w:val="en-GB"/>
              </w:rPr>
              <w:t>ADR, International Carriage of Dangerous Goods by Road</w:t>
            </w:r>
          </w:p>
          <w:p w14:paraId="5D7E7CCE" w14:textId="77777777" w:rsidR="006D07F8" w:rsidRPr="001634E2" w:rsidRDefault="006D07F8">
            <w:pPr>
              <w:spacing w:line="276" w:lineRule="auto"/>
              <w:rPr>
                <w:rFonts w:ascii="Arial" w:hAnsi="Arial" w:cs="Arial"/>
                <w:sz w:val="18"/>
                <w:szCs w:val="18"/>
                <w:lang w:val="en-GB"/>
              </w:rPr>
            </w:pPr>
            <w:r w:rsidRPr="001634E2">
              <w:rPr>
                <w:rFonts w:ascii="Arial" w:hAnsi="Arial" w:cs="Arial"/>
                <w:sz w:val="18"/>
                <w:szCs w:val="18"/>
                <w:lang w:val="en-GB"/>
              </w:rPr>
              <w:t xml:space="preserve">AGS, </w:t>
            </w:r>
            <w:r w:rsidR="00FD3377" w:rsidRPr="001634E2">
              <w:rPr>
                <w:rFonts w:ascii="Arial" w:hAnsi="Arial" w:cs="Arial"/>
                <w:sz w:val="18"/>
                <w:szCs w:val="18"/>
                <w:lang w:val="en-GB"/>
              </w:rPr>
              <w:t>Ausschuss für Gefahrstoffe (The German Committee on Hazardous Substances)</w:t>
            </w:r>
          </w:p>
          <w:p w14:paraId="5886E531"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ATE, acute toxicity estimate</w:t>
            </w:r>
          </w:p>
          <w:p w14:paraId="4A137A64"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CAS, Chemical Abstract</w:t>
            </w:r>
            <w:r w:rsidR="00ED5C30" w:rsidRPr="001634E2">
              <w:rPr>
                <w:rFonts w:ascii="Arial" w:hAnsi="Arial" w:cs="Arial"/>
                <w:sz w:val="18"/>
                <w:szCs w:val="18"/>
                <w:lang w:val="en-GB"/>
              </w:rPr>
              <w:t>s</w:t>
            </w:r>
            <w:r w:rsidRPr="001634E2">
              <w:rPr>
                <w:rFonts w:ascii="Arial" w:hAnsi="Arial" w:cs="Arial"/>
                <w:sz w:val="18"/>
                <w:szCs w:val="18"/>
                <w:lang w:val="en-GB"/>
              </w:rPr>
              <w:t xml:space="preserve"> Service</w:t>
            </w:r>
          </w:p>
          <w:p w14:paraId="684B3640"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CLP, Classification, Labelling and Packaging</w:t>
            </w:r>
          </w:p>
          <w:p w14:paraId="286D32FB" w14:textId="77777777" w:rsidR="00C9049F" w:rsidRPr="001634E2" w:rsidRDefault="00C9049F">
            <w:pPr>
              <w:spacing w:line="276" w:lineRule="auto"/>
              <w:rPr>
                <w:rFonts w:ascii="Arial" w:hAnsi="Arial" w:cs="Arial"/>
                <w:sz w:val="18"/>
                <w:szCs w:val="18"/>
                <w:lang w:val="en-GB"/>
              </w:rPr>
            </w:pPr>
            <w:r w:rsidRPr="001634E2">
              <w:rPr>
                <w:rFonts w:ascii="Arial" w:hAnsi="Arial" w:cs="Arial"/>
                <w:sz w:val="18"/>
                <w:szCs w:val="18"/>
                <w:lang w:val="en-GB"/>
              </w:rPr>
              <w:t>DFG, Deutsche Forschungsgemeinschaft (German Research Foundation)</w:t>
            </w:r>
          </w:p>
          <w:p w14:paraId="00499916" w14:textId="77777777" w:rsidR="00AD67F3" w:rsidRPr="001634E2" w:rsidRDefault="00AD67F3" w:rsidP="00A75688">
            <w:pPr>
              <w:spacing w:line="276" w:lineRule="auto"/>
              <w:rPr>
                <w:rFonts w:ascii="Arial" w:hAnsi="Arial" w:cs="Arial"/>
                <w:sz w:val="18"/>
                <w:szCs w:val="18"/>
                <w:lang w:val="en-GB"/>
              </w:rPr>
            </w:pPr>
            <w:r w:rsidRPr="001634E2">
              <w:rPr>
                <w:rFonts w:ascii="Arial" w:hAnsi="Arial" w:cs="Arial"/>
                <w:sz w:val="18"/>
                <w:szCs w:val="18"/>
                <w:lang w:val="en-GB"/>
              </w:rPr>
              <w:t>DNEL, Derived No Effect Level</w:t>
            </w:r>
          </w:p>
          <w:p w14:paraId="22828290"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lastRenderedPageBreak/>
              <w:t>IATA, International Air Transport Association</w:t>
            </w:r>
          </w:p>
          <w:p w14:paraId="03D7902E"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ICAO, International Civil Aviation Organisation</w:t>
            </w:r>
          </w:p>
          <w:p w14:paraId="7FC2E99B" w14:textId="77777777" w:rsidR="00AD67F3" w:rsidRPr="001634E2" w:rsidRDefault="00AD67F3" w:rsidP="00A75688">
            <w:pPr>
              <w:spacing w:line="276" w:lineRule="auto"/>
              <w:rPr>
                <w:rFonts w:ascii="Arial" w:hAnsi="Arial" w:cs="Arial"/>
                <w:sz w:val="18"/>
                <w:szCs w:val="18"/>
                <w:lang w:val="en-GB"/>
              </w:rPr>
            </w:pPr>
            <w:r w:rsidRPr="001634E2">
              <w:rPr>
                <w:rFonts w:ascii="Arial" w:hAnsi="Arial" w:cs="Arial"/>
                <w:sz w:val="18"/>
                <w:szCs w:val="18"/>
                <w:lang w:val="en-GB"/>
              </w:rPr>
              <w:t>IMDG, International Maritime Dangerous Goods</w:t>
            </w:r>
          </w:p>
          <w:p w14:paraId="7388E8A6"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NB, Nota bene</w:t>
            </w:r>
          </w:p>
          <w:p w14:paraId="6652268F"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PBT, persistent, bioaccumulative, toxic</w:t>
            </w:r>
          </w:p>
          <w:p w14:paraId="789E1855"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PNEC, Predicted No Effect Concentration</w:t>
            </w:r>
          </w:p>
          <w:p w14:paraId="641873A8"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RID, International Carriage of Dangerous Goods by Rail</w:t>
            </w:r>
          </w:p>
          <w:p w14:paraId="1919DAC3"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SDS, Safety Data Sheet</w:t>
            </w:r>
          </w:p>
          <w:p w14:paraId="0FEA1F71"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STEL, Short-term Exposure Limit</w:t>
            </w:r>
          </w:p>
          <w:p w14:paraId="23C4F929" w14:textId="77777777" w:rsidR="00786AAE" w:rsidRPr="001634E2" w:rsidRDefault="00786AAE">
            <w:pPr>
              <w:spacing w:line="276" w:lineRule="auto"/>
              <w:rPr>
                <w:rFonts w:ascii="Arial" w:hAnsi="Arial" w:cs="Arial"/>
                <w:sz w:val="18"/>
                <w:szCs w:val="18"/>
                <w:lang w:val="en-GB"/>
              </w:rPr>
            </w:pPr>
            <w:r w:rsidRPr="001634E2">
              <w:rPr>
                <w:rFonts w:ascii="Arial" w:hAnsi="Arial" w:cs="Arial"/>
                <w:sz w:val="18"/>
                <w:szCs w:val="18"/>
                <w:lang w:val="en-GB"/>
              </w:rPr>
              <w:t>STOT, Specific target organ toxicity</w:t>
            </w:r>
          </w:p>
          <w:p w14:paraId="56975BD5"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TWA, Time Weighted Average</w:t>
            </w:r>
          </w:p>
          <w:p w14:paraId="07AACE3A"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UN, United Nations</w:t>
            </w:r>
            <w:bookmarkStart w:id="12" w:name="_GoBack"/>
            <w:bookmarkEnd w:id="12"/>
          </w:p>
          <w:p w14:paraId="3EB6445D"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vPvB, very persistent, very bioaccumulative</w:t>
            </w:r>
          </w:p>
          <w:p w14:paraId="71696D96" w14:textId="77777777" w:rsidR="00AD67F3" w:rsidRPr="001634E2" w:rsidRDefault="00AD67F3">
            <w:pPr>
              <w:spacing w:line="276" w:lineRule="auto"/>
              <w:rPr>
                <w:rFonts w:ascii="Arial" w:hAnsi="Arial" w:cs="Arial"/>
                <w:sz w:val="18"/>
                <w:szCs w:val="18"/>
                <w:lang w:val="en-GB"/>
              </w:rPr>
            </w:pPr>
            <w:r w:rsidRPr="001634E2">
              <w:rPr>
                <w:rFonts w:ascii="Arial" w:hAnsi="Arial" w:cs="Arial"/>
                <w:sz w:val="18"/>
                <w:szCs w:val="18"/>
                <w:lang w:val="en-GB"/>
              </w:rPr>
              <w:t>WEL, Workplace Exposure Limit</w:t>
            </w:r>
          </w:p>
        </w:tc>
        <w:bookmarkEnd w:id="11"/>
      </w:tr>
      <w:tr w:rsidR="001634E2" w:rsidRPr="001634E2" w14:paraId="4160C797" w14:textId="77777777" w:rsidTr="00A75688">
        <w:trPr>
          <w:trHeight w:val="1260"/>
          <w:jc w:val="center"/>
        </w:trPr>
        <w:tc>
          <w:tcPr>
            <w:tcW w:w="3068" w:type="dxa"/>
            <w:gridSpan w:val="2"/>
            <w:tcBorders>
              <w:top w:val="nil"/>
              <w:left w:val="nil"/>
              <w:bottom w:val="nil"/>
              <w:right w:val="nil"/>
            </w:tcBorders>
          </w:tcPr>
          <w:p w14:paraId="6EEACAE5" w14:textId="77777777" w:rsidR="00CF4055" w:rsidRPr="001634E2" w:rsidRDefault="00CF4055" w:rsidP="00997663">
            <w:pPr>
              <w:spacing w:before="60" w:line="276" w:lineRule="auto"/>
              <w:jc w:val="right"/>
              <w:rPr>
                <w:rFonts w:ascii="Arial" w:hAnsi="Arial" w:cs="Arial"/>
                <w:b/>
                <w:sz w:val="18"/>
                <w:szCs w:val="18"/>
                <w:lang w:val="en-GB"/>
              </w:rPr>
            </w:pPr>
            <w:r w:rsidRPr="001634E2">
              <w:rPr>
                <w:rFonts w:ascii="Arial" w:hAnsi="Arial" w:cs="Arial"/>
                <w:b/>
                <w:sz w:val="18"/>
                <w:szCs w:val="18"/>
                <w:lang w:val="en-GB"/>
              </w:rPr>
              <w:lastRenderedPageBreak/>
              <w:t>Phrases used in s.2 and s.3:</w:t>
            </w:r>
          </w:p>
        </w:tc>
        <w:tc>
          <w:tcPr>
            <w:tcW w:w="7781" w:type="dxa"/>
            <w:gridSpan w:val="5"/>
            <w:tcBorders>
              <w:top w:val="nil"/>
              <w:left w:val="nil"/>
              <w:bottom w:val="nil"/>
              <w:right w:val="nil"/>
            </w:tcBorders>
          </w:tcPr>
          <w:p w14:paraId="4076A469" w14:textId="77777777" w:rsidR="00793888" w:rsidRPr="001634E2" w:rsidRDefault="00793888" w:rsidP="00793888">
            <w:pPr>
              <w:spacing w:before="60" w:line="276" w:lineRule="auto"/>
              <w:rPr>
                <w:rFonts w:ascii="Arial" w:hAnsi="Arial" w:cs="Arial"/>
                <w:sz w:val="18"/>
                <w:szCs w:val="18"/>
                <w:lang w:val="en-GB"/>
              </w:rPr>
            </w:pPr>
            <w:r w:rsidRPr="001634E2">
              <w:rPr>
                <w:rFonts w:ascii="Arial" w:hAnsi="Arial" w:cs="Arial"/>
                <w:sz w:val="18"/>
                <w:szCs w:val="18"/>
                <w:lang w:val="en-GB"/>
              </w:rPr>
              <w:t>EUH066: Repeated exposure may cause skin dryness or cracking.</w:t>
            </w:r>
          </w:p>
          <w:p w14:paraId="228E154E" w14:textId="77777777" w:rsidR="00793888" w:rsidRPr="001634E2" w:rsidRDefault="00793888" w:rsidP="00793888">
            <w:pPr>
              <w:spacing w:line="276" w:lineRule="auto"/>
              <w:rPr>
                <w:rFonts w:ascii="Arial" w:hAnsi="Arial" w:cs="Arial"/>
                <w:sz w:val="18"/>
                <w:szCs w:val="18"/>
                <w:lang w:val="en-GB"/>
              </w:rPr>
            </w:pPr>
            <w:r w:rsidRPr="001634E2">
              <w:rPr>
                <w:rFonts w:ascii="Arial" w:hAnsi="Arial" w:cs="Arial"/>
                <w:sz w:val="18"/>
                <w:szCs w:val="18"/>
                <w:lang w:val="en-GB"/>
              </w:rPr>
              <w:t>EUH208: Contains &lt;name of sensitising substance&gt;. May produce an allergic reaction.</w:t>
            </w:r>
          </w:p>
          <w:p w14:paraId="3FD41DEA" w14:textId="77777777" w:rsidR="00793888" w:rsidRPr="001634E2" w:rsidRDefault="00793888" w:rsidP="00793888">
            <w:pPr>
              <w:spacing w:line="276" w:lineRule="auto"/>
              <w:rPr>
                <w:rFonts w:ascii="Arial" w:hAnsi="Arial" w:cs="Arial"/>
                <w:sz w:val="18"/>
                <w:szCs w:val="18"/>
                <w:lang w:val="en-GB"/>
              </w:rPr>
            </w:pPr>
            <w:r w:rsidRPr="001634E2">
              <w:rPr>
                <w:rFonts w:ascii="Arial" w:hAnsi="Arial" w:cs="Arial"/>
                <w:sz w:val="18"/>
                <w:szCs w:val="18"/>
                <w:lang w:val="en-GB"/>
              </w:rPr>
              <w:t>H226: Flammable liquid and vapour.</w:t>
            </w:r>
          </w:p>
          <w:p w14:paraId="478C65E9" w14:textId="77777777" w:rsidR="00915E3B" w:rsidRPr="001634E2" w:rsidRDefault="00793888" w:rsidP="00A75688">
            <w:pPr>
              <w:spacing w:line="276" w:lineRule="auto"/>
              <w:rPr>
                <w:rFonts w:ascii="Arial" w:hAnsi="Arial" w:cs="Arial"/>
                <w:sz w:val="18"/>
                <w:szCs w:val="18"/>
                <w:lang w:val="en-GB"/>
              </w:rPr>
            </w:pPr>
            <w:r w:rsidRPr="001634E2">
              <w:rPr>
                <w:rFonts w:ascii="Arial" w:hAnsi="Arial" w:cs="Arial"/>
                <w:sz w:val="18"/>
                <w:szCs w:val="18"/>
                <w:lang w:val="en-GB"/>
              </w:rPr>
              <w:t>H302: Harmful if swallowed.</w:t>
            </w:r>
          </w:p>
          <w:p w14:paraId="702E758E" w14:textId="77777777" w:rsidR="00CF4055" w:rsidRPr="001634E2" w:rsidRDefault="00793888" w:rsidP="00793888">
            <w:pPr>
              <w:spacing w:line="276" w:lineRule="auto"/>
              <w:rPr>
                <w:rFonts w:ascii="Arial" w:hAnsi="Arial" w:cs="Arial"/>
                <w:sz w:val="18"/>
                <w:szCs w:val="18"/>
                <w:lang w:val="en-GB"/>
              </w:rPr>
            </w:pPr>
            <w:r w:rsidRPr="001634E2">
              <w:rPr>
                <w:rFonts w:ascii="Arial" w:hAnsi="Arial" w:cs="Arial"/>
                <w:sz w:val="18"/>
                <w:szCs w:val="18"/>
                <w:lang w:val="en-GB"/>
              </w:rPr>
              <w:t>H317: May cause an allergic skin reaction.</w:t>
            </w:r>
          </w:p>
        </w:tc>
      </w:tr>
      <w:tr w:rsidR="00AD67F3" w:rsidRPr="001634E2" w14:paraId="78A05BFC" w14:textId="77777777" w:rsidTr="004F7A95">
        <w:trPr>
          <w:trHeight w:val="1107"/>
          <w:jc w:val="center"/>
        </w:trPr>
        <w:tc>
          <w:tcPr>
            <w:tcW w:w="3068" w:type="dxa"/>
            <w:gridSpan w:val="2"/>
            <w:tcBorders>
              <w:top w:val="nil"/>
              <w:left w:val="nil"/>
              <w:bottom w:val="single" w:sz="4" w:space="0" w:color="auto"/>
              <w:right w:val="nil"/>
            </w:tcBorders>
            <w:hideMark/>
          </w:tcPr>
          <w:p w14:paraId="38D5C133" w14:textId="77777777" w:rsidR="00AD67F3" w:rsidRPr="001634E2" w:rsidRDefault="00AD67F3">
            <w:pPr>
              <w:spacing w:before="60" w:line="276" w:lineRule="auto"/>
              <w:jc w:val="right"/>
              <w:rPr>
                <w:rFonts w:ascii="Arial" w:hAnsi="Arial" w:cs="Arial"/>
                <w:b/>
                <w:sz w:val="18"/>
                <w:szCs w:val="18"/>
                <w:lang w:val="en-GB"/>
              </w:rPr>
            </w:pPr>
            <w:bookmarkStart w:id="13" w:name="_Hlk501619749"/>
            <w:r w:rsidRPr="001634E2">
              <w:rPr>
                <w:rFonts w:ascii="Arial" w:hAnsi="Arial" w:cs="Arial"/>
                <w:b/>
                <w:sz w:val="18"/>
                <w:szCs w:val="18"/>
                <w:lang w:val="en-GB"/>
              </w:rPr>
              <w:t>Legal disclaimer:</w:t>
            </w:r>
          </w:p>
        </w:tc>
        <w:tc>
          <w:tcPr>
            <w:tcW w:w="7781" w:type="dxa"/>
            <w:gridSpan w:val="5"/>
            <w:tcBorders>
              <w:top w:val="nil"/>
              <w:left w:val="nil"/>
              <w:bottom w:val="single" w:sz="4" w:space="0" w:color="auto"/>
              <w:right w:val="nil"/>
            </w:tcBorders>
            <w:vAlign w:val="center"/>
          </w:tcPr>
          <w:p w14:paraId="7B619718" w14:textId="77777777" w:rsidR="00AD67F3" w:rsidRPr="001634E2" w:rsidRDefault="00AD67F3">
            <w:pPr>
              <w:spacing w:line="276" w:lineRule="auto"/>
              <w:ind w:right="195"/>
              <w:jc w:val="both"/>
              <w:rPr>
                <w:rFonts w:ascii="Arial" w:hAnsi="Arial" w:cs="Arial"/>
                <w:sz w:val="18"/>
                <w:szCs w:val="18"/>
                <w:lang w:val="en-GB"/>
              </w:rPr>
            </w:pPr>
            <w:r w:rsidRPr="001634E2">
              <w:rPr>
                <w:rFonts w:ascii="Arial" w:hAnsi="Arial" w:cs="Arial"/>
                <w:sz w:val="18"/>
                <w:szCs w:val="18"/>
                <w:lang w:val="en-GB"/>
              </w:rPr>
              <w:t>The above information is believed to be correct but does not purport to be all inclusive and shall be used only as a guide. This company shall not be held liable for any damage resulting from handling or from contact with the above product.</w:t>
            </w:r>
          </w:p>
          <w:p w14:paraId="69EE5E31" w14:textId="77777777" w:rsidR="00AD67F3" w:rsidRPr="001634E2" w:rsidRDefault="00AD67F3">
            <w:pPr>
              <w:spacing w:line="276" w:lineRule="auto"/>
              <w:ind w:right="195"/>
              <w:jc w:val="both"/>
              <w:rPr>
                <w:rFonts w:ascii="Arial" w:hAnsi="Arial" w:cs="Arial"/>
                <w:sz w:val="18"/>
                <w:szCs w:val="18"/>
                <w:lang w:val="en-GB"/>
              </w:rPr>
            </w:pPr>
          </w:p>
        </w:tc>
        <w:bookmarkEnd w:id="13"/>
      </w:tr>
    </w:tbl>
    <w:p w14:paraId="3AF5B8C0" w14:textId="77777777" w:rsidR="00A00F28" w:rsidRPr="001634E2" w:rsidRDefault="00A00F28" w:rsidP="00AD67F3">
      <w:pPr>
        <w:rPr>
          <w:rFonts w:ascii="Arial" w:hAnsi="Arial" w:cs="Arial"/>
          <w:lang w:val="en-GB"/>
        </w:rPr>
      </w:pPr>
    </w:p>
    <w:sectPr w:rsidR="00A00F28" w:rsidRPr="001634E2"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E5C53" w14:textId="77777777" w:rsidR="00FE2F52" w:rsidRDefault="00FE2F52" w:rsidP="00816B1C">
      <w:pPr>
        <w:spacing w:after="0" w:line="240" w:lineRule="auto"/>
      </w:pPr>
      <w:r>
        <w:separator/>
      </w:r>
    </w:p>
  </w:endnote>
  <w:endnote w:type="continuationSeparator" w:id="0">
    <w:p w14:paraId="71BDFAF1" w14:textId="77777777" w:rsidR="00FE2F52" w:rsidRDefault="00FE2F52"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F2F1A26" w14:textId="77777777" w:rsidR="006D07F8" w:rsidRPr="006744C7" w:rsidRDefault="006D07F8" w:rsidP="006744C7">
            <w:pPr>
              <w:pStyle w:val="Footer"/>
              <w:jc w:val="right"/>
              <w:rPr>
                <w:sz w:val="20"/>
                <w:szCs w:val="20"/>
              </w:rPr>
            </w:pPr>
            <w:r w:rsidRPr="000269D6">
              <w:rPr>
                <w:sz w:val="20"/>
                <w:szCs w:val="20"/>
              </w:rPr>
              <w:t xml:space="preserve">Page </w:t>
            </w:r>
            <w:r w:rsidRPr="000269D6">
              <w:rPr>
                <w:b/>
                <w:bCs/>
                <w:sz w:val="20"/>
                <w:szCs w:val="20"/>
              </w:rPr>
              <w:fldChar w:fldCharType="begin"/>
            </w:r>
            <w:r w:rsidRPr="000269D6">
              <w:rPr>
                <w:b/>
                <w:bCs/>
                <w:sz w:val="20"/>
                <w:szCs w:val="20"/>
              </w:rPr>
              <w:instrText xml:space="preserve"> PAGE </w:instrText>
            </w:r>
            <w:r w:rsidRPr="000269D6">
              <w:rPr>
                <w:b/>
                <w:bCs/>
                <w:sz w:val="20"/>
                <w:szCs w:val="20"/>
              </w:rPr>
              <w:fldChar w:fldCharType="separate"/>
            </w:r>
            <w:r>
              <w:rPr>
                <w:b/>
                <w:bCs/>
                <w:noProof/>
                <w:sz w:val="20"/>
                <w:szCs w:val="20"/>
              </w:rPr>
              <w:t>10</w:t>
            </w:r>
            <w:r w:rsidRPr="000269D6">
              <w:rPr>
                <w:b/>
                <w:bCs/>
                <w:sz w:val="20"/>
                <w:szCs w:val="20"/>
              </w:rPr>
              <w:fldChar w:fldCharType="end"/>
            </w:r>
            <w:r w:rsidRPr="000269D6">
              <w:rPr>
                <w:sz w:val="20"/>
                <w:szCs w:val="20"/>
              </w:rPr>
              <w:t xml:space="preserve"> of </w:t>
            </w:r>
            <w:r w:rsidRPr="000269D6">
              <w:rPr>
                <w:b/>
                <w:bCs/>
                <w:sz w:val="20"/>
                <w:szCs w:val="20"/>
              </w:rPr>
              <w:fldChar w:fldCharType="begin"/>
            </w:r>
            <w:r w:rsidRPr="000269D6">
              <w:rPr>
                <w:b/>
                <w:bCs/>
                <w:sz w:val="20"/>
                <w:szCs w:val="20"/>
              </w:rPr>
              <w:instrText xml:space="preserve"> NUMPAGES  </w:instrText>
            </w:r>
            <w:r w:rsidRPr="000269D6">
              <w:rPr>
                <w:b/>
                <w:bCs/>
                <w:sz w:val="20"/>
                <w:szCs w:val="20"/>
              </w:rPr>
              <w:fldChar w:fldCharType="separate"/>
            </w:r>
            <w:r>
              <w:rPr>
                <w:b/>
                <w:bCs/>
                <w:noProof/>
                <w:sz w:val="20"/>
                <w:szCs w:val="20"/>
              </w:rPr>
              <w:t>10</w:t>
            </w:r>
            <w:r w:rsidRPr="000269D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07F6B" w14:textId="77777777" w:rsidR="00FE2F52" w:rsidRDefault="00FE2F52" w:rsidP="00816B1C">
      <w:pPr>
        <w:spacing w:after="0" w:line="240" w:lineRule="auto"/>
      </w:pPr>
      <w:r>
        <w:separator/>
      </w:r>
    </w:p>
  </w:footnote>
  <w:footnote w:type="continuationSeparator" w:id="0">
    <w:p w14:paraId="7A298205" w14:textId="77777777" w:rsidR="00FE2F52" w:rsidRDefault="00FE2F52"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426C7E39" w14:textId="77777777" w:rsidTr="00816B1C">
      <w:trPr>
        <w:trHeight w:val="1530"/>
      </w:trPr>
      <w:tc>
        <w:tcPr>
          <w:tcW w:w="1208" w:type="pct"/>
        </w:tcPr>
        <w:p w14:paraId="0920222F" w14:textId="77777777" w:rsidR="006D07F8" w:rsidRDefault="006D07F8">
          <w:pPr>
            <w:pStyle w:val="Header"/>
            <w:tabs>
              <w:tab w:val="clear" w:pos="4680"/>
              <w:tab w:val="clear" w:pos="9360"/>
            </w:tabs>
            <w:rPr>
              <w:color w:val="4472C4" w:themeColor="accent1"/>
            </w:rPr>
          </w:pPr>
          <w:r>
            <w:rPr>
              <w:rFonts w:ascii="Arial" w:hAnsi="Arial" w:cs="Arial"/>
              <w:noProof/>
              <w:sz w:val="18"/>
              <w:szCs w:val="18"/>
              <w:lang w:val="en-GB"/>
            </w:rPr>
            <w:drawing>
              <wp:anchor distT="0" distB="0" distL="114300" distR="114300" simplePos="0" relativeHeight="251659264" behindDoc="0" locked="0" layoutInCell="1" allowOverlap="1" wp14:anchorId="136CE62D" wp14:editId="53C71494">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30CC1F4B" w14:textId="77777777" w:rsidR="006D07F8" w:rsidRDefault="006D07F8">
          <w:pPr>
            <w:pStyle w:val="Header"/>
            <w:tabs>
              <w:tab w:val="clear" w:pos="4680"/>
              <w:tab w:val="clear" w:pos="9360"/>
            </w:tabs>
            <w:jc w:val="center"/>
            <w:rPr>
              <w:b/>
              <w:sz w:val="28"/>
              <w:szCs w:val="28"/>
            </w:rPr>
          </w:pPr>
        </w:p>
        <w:p w14:paraId="21D95F42" w14:textId="77777777" w:rsidR="006D07F8" w:rsidRPr="00816B1C" w:rsidRDefault="006D07F8">
          <w:pPr>
            <w:pStyle w:val="Header"/>
            <w:tabs>
              <w:tab w:val="clear" w:pos="4680"/>
              <w:tab w:val="clear" w:pos="9360"/>
            </w:tabs>
            <w:jc w:val="center"/>
            <w:rPr>
              <w:b/>
              <w:sz w:val="28"/>
              <w:szCs w:val="28"/>
            </w:rPr>
          </w:pPr>
          <w:r>
            <w:rPr>
              <w:b/>
              <w:sz w:val="28"/>
              <w:szCs w:val="28"/>
            </w:rPr>
            <w:t>SAFETY DATA</w:t>
          </w:r>
          <w:r w:rsidRPr="00816B1C">
            <w:rPr>
              <w:b/>
              <w:sz w:val="28"/>
              <w:szCs w:val="28"/>
            </w:rPr>
            <w:t xml:space="preserve"> SHEET</w:t>
          </w:r>
        </w:p>
        <w:p w14:paraId="2B2826BE" w14:textId="77777777" w:rsidR="006D07F8" w:rsidRPr="00816B1C" w:rsidRDefault="00A75688">
          <w:pPr>
            <w:pStyle w:val="Header"/>
            <w:tabs>
              <w:tab w:val="clear" w:pos="4680"/>
              <w:tab w:val="clear" w:pos="9360"/>
            </w:tabs>
            <w:jc w:val="center"/>
            <w:rPr>
              <w:sz w:val="24"/>
              <w:szCs w:val="24"/>
            </w:rPr>
          </w:pPr>
          <w:r>
            <w:rPr>
              <w:sz w:val="24"/>
              <w:szCs w:val="24"/>
            </w:rPr>
            <w:t>DR FROST – ENERGY ICE</w:t>
          </w:r>
          <w:r w:rsidR="006D07F8">
            <w:rPr>
              <w:sz w:val="24"/>
              <w:szCs w:val="24"/>
            </w:rPr>
            <w:t xml:space="preserve"> (0 MG/ML)</w:t>
          </w:r>
        </w:p>
      </w:tc>
      <w:tc>
        <w:tcPr>
          <w:tcW w:w="1208" w:type="pct"/>
        </w:tcPr>
        <w:p w14:paraId="3E63109A" w14:textId="77777777" w:rsidR="006D07F8" w:rsidRPr="000269D6" w:rsidRDefault="006D07F8">
          <w:pPr>
            <w:pStyle w:val="Header"/>
            <w:tabs>
              <w:tab w:val="clear" w:pos="4680"/>
              <w:tab w:val="clear" w:pos="9360"/>
            </w:tabs>
            <w:jc w:val="right"/>
            <w:rPr>
              <w:sz w:val="20"/>
              <w:szCs w:val="20"/>
            </w:rPr>
          </w:pPr>
        </w:p>
        <w:p w14:paraId="7980CC04" w14:textId="77777777" w:rsidR="006D07F8" w:rsidRPr="000269D6" w:rsidRDefault="006D07F8">
          <w:pPr>
            <w:pStyle w:val="Header"/>
            <w:tabs>
              <w:tab w:val="clear" w:pos="4680"/>
              <w:tab w:val="clear" w:pos="9360"/>
            </w:tabs>
            <w:jc w:val="right"/>
            <w:rPr>
              <w:sz w:val="20"/>
              <w:szCs w:val="20"/>
            </w:rPr>
          </w:pPr>
        </w:p>
        <w:p w14:paraId="5D1FC11E" w14:textId="77777777" w:rsidR="006D07F8" w:rsidRPr="000269D6" w:rsidRDefault="006D07F8">
          <w:pPr>
            <w:pStyle w:val="Header"/>
            <w:tabs>
              <w:tab w:val="clear" w:pos="4680"/>
              <w:tab w:val="clear" w:pos="9360"/>
            </w:tabs>
            <w:jc w:val="right"/>
            <w:rPr>
              <w:sz w:val="20"/>
              <w:szCs w:val="20"/>
            </w:rPr>
          </w:pPr>
        </w:p>
        <w:p w14:paraId="26408BEB" w14:textId="77777777" w:rsidR="006D07F8" w:rsidRPr="000269D6" w:rsidRDefault="006D07F8">
          <w:pPr>
            <w:pStyle w:val="Header"/>
            <w:tabs>
              <w:tab w:val="clear" w:pos="4680"/>
              <w:tab w:val="clear" w:pos="9360"/>
            </w:tabs>
            <w:jc w:val="right"/>
            <w:rPr>
              <w:sz w:val="20"/>
              <w:szCs w:val="20"/>
            </w:rPr>
          </w:pPr>
        </w:p>
        <w:p w14:paraId="15447F0E" w14:textId="77777777" w:rsidR="006D07F8" w:rsidRPr="000269D6" w:rsidRDefault="006D07F8">
          <w:pPr>
            <w:pStyle w:val="Header"/>
            <w:tabs>
              <w:tab w:val="clear" w:pos="4680"/>
              <w:tab w:val="clear" w:pos="9360"/>
            </w:tabs>
            <w:jc w:val="right"/>
            <w:rPr>
              <w:sz w:val="20"/>
              <w:szCs w:val="20"/>
            </w:rPr>
          </w:pPr>
        </w:p>
        <w:p w14:paraId="7FCAF6E7" w14:textId="77777777" w:rsidR="006D07F8" w:rsidRPr="000269D6" w:rsidRDefault="006D07F8">
          <w:pPr>
            <w:pStyle w:val="Header"/>
            <w:tabs>
              <w:tab w:val="clear" w:pos="4680"/>
              <w:tab w:val="clear" w:pos="9360"/>
            </w:tabs>
            <w:jc w:val="right"/>
            <w:rPr>
              <w:sz w:val="20"/>
              <w:szCs w:val="20"/>
            </w:rPr>
          </w:pPr>
          <w:r w:rsidRPr="000269D6">
            <w:rPr>
              <w:b/>
              <w:sz w:val="20"/>
              <w:szCs w:val="20"/>
            </w:rPr>
            <w:t>Compilation date:</w:t>
          </w:r>
          <w:r>
            <w:rPr>
              <w:b/>
              <w:sz w:val="20"/>
              <w:szCs w:val="20"/>
            </w:rPr>
            <w:t xml:space="preserve"> </w:t>
          </w:r>
          <w:r w:rsidR="00A75688">
            <w:rPr>
              <w:sz w:val="20"/>
              <w:szCs w:val="20"/>
              <w:lang w:val="en-GB"/>
            </w:rPr>
            <w:t>16/08/2018</w:t>
          </w:r>
          <w:r>
            <w:rPr>
              <w:b/>
              <w:sz w:val="20"/>
              <w:szCs w:val="20"/>
            </w:rPr>
            <w:t xml:space="preserve"> </w:t>
          </w:r>
        </w:p>
        <w:p w14:paraId="286EEC50"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rPr>
            <w:t>Version No:</w:t>
          </w:r>
          <w:r w:rsidRPr="000269D6">
            <w:rPr>
              <w:sz w:val="20"/>
              <w:szCs w:val="20"/>
            </w:rPr>
            <w:t xml:space="preserve"> 1</w:t>
          </w:r>
          <w:r>
            <w:rPr>
              <w:sz w:val="20"/>
              <w:szCs w:val="20"/>
            </w:rPr>
            <w:t>.0</w:t>
          </w:r>
          <w:r w:rsidRPr="000269D6">
            <w:rPr>
              <w:sz w:val="20"/>
              <w:szCs w:val="20"/>
            </w:rPr>
            <w:t xml:space="preserve"> </w:t>
          </w:r>
        </w:p>
      </w:tc>
    </w:tr>
  </w:tbl>
  <w:p w14:paraId="57331D48"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375A5"/>
    <w:rsid w:val="00140BE7"/>
    <w:rsid w:val="0015072F"/>
    <w:rsid w:val="001634E2"/>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5688"/>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4E31"/>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2F52"/>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FC441"/>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893</TotalTime>
  <Pages>8</Pages>
  <Words>2032</Words>
  <Characters>11585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231</cp:revision>
  <cp:lastPrinted>2018-08-16T14:10:00Z</cp:lastPrinted>
  <dcterms:created xsi:type="dcterms:W3CDTF">2017-11-09T15:27:00Z</dcterms:created>
  <dcterms:modified xsi:type="dcterms:W3CDTF">2018-08-16T14:10:00Z</dcterms:modified>
</cp:coreProperties>
</file>