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oKlavuzu"/>
        <w:tblW w:w="10858" w:type="dxa"/>
        <w:jc w:val="center"/>
        <w:tblLayout w:type="fixed"/>
        <w:tblLook w:val="04A0" w:firstRow="1" w:lastRow="0" w:firstColumn="1" w:lastColumn="0" w:noHBand="0" w:noVBand="1"/>
      </w:tblPr>
      <w:tblGrid>
        <w:gridCol w:w="3053"/>
        <w:gridCol w:w="13"/>
        <w:gridCol w:w="2594"/>
        <w:gridCol w:w="74"/>
        <w:gridCol w:w="2520"/>
        <w:gridCol w:w="302"/>
        <w:gridCol w:w="2286"/>
        <w:gridCol w:w="16"/>
      </w:tblGrid>
      <w:tr w:rsidR="00545BA1" w:rsidRPr="00545BA1" w:rsidTr="00C95A99">
        <w:trPr>
          <w:trHeight w:val="332"/>
          <w:jc w:val="center"/>
        </w:trPr>
        <w:tc>
          <w:tcPr>
            <w:tcW w:w="10858" w:type="dxa"/>
            <w:gridSpan w:val="8"/>
            <w:tcBorders>
              <w:bottom w:val="single" w:sz="4" w:space="0" w:color="auto"/>
            </w:tcBorders>
            <w:shd w:val="clear" w:color="auto" w:fill="BFBFBF" w:themeFill="background1" w:themeFillShade="BF"/>
            <w:vAlign w:val="center"/>
          </w:tcPr>
          <w:p w:rsidR="00816B1C" w:rsidRPr="00545BA1" w:rsidRDefault="00816B1C" w:rsidP="00816B1C">
            <w:pPr>
              <w:rPr>
                <w:rFonts w:ascii="Arial" w:hAnsi="Arial" w:cs="Arial"/>
                <w:b/>
                <w:sz w:val="20"/>
                <w:szCs w:val="20"/>
                <w:lang w:val="en-GB"/>
              </w:rPr>
            </w:pPr>
            <w:r w:rsidRPr="00545BA1">
              <w:rPr>
                <w:rFonts w:ascii="Arial" w:eastAsia="Arial" w:hAnsi="Arial" w:cs="Arial"/>
                <w:b/>
                <w:sz w:val="20"/>
                <w:szCs w:val="20"/>
                <w:lang w:bidi="de-DE"/>
              </w:rPr>
              <w:t>Abschnitt 1: Bezeichnung des Stoffs bzw. des Gemischs und des Unternehmens</w:t>
            </w:r>
          </w:p>
        </w:tc>
      </w:tr>
      <w:tr w:rsidR="00545BA1" w:rsidRPr="00545BA1" w:rsidTr="00C95A99">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816B1C" w:rsidRPr="00545BA1" w:rsidRDefault="00816B1C" w:rsidP="00816B1C">
                  <w:pPr>
                    <w:rPr>
                      <w:rFonts w:ascii="Arial" w:hAnsi="Arial" w:cs="Arial"/>
                      <w:b/>
                      <w:sz w:val="18"/>
                      <w:szCs w:val="18"/>
                      <w:lang w:val="en-GB"/>
                    </w:rPr>
                  </w:pPr>
                  <w:r w:rsidRPr="00545BA1">
                    <w:rPr>
                      <w:rFonts w:ascii="Arial" w:eastAsia="Arial" w:hAnsi="Arial" w:cs="Arial"/>
                      <w:b/>
                      <w:sz w:val="18"/>
                      <w:szCs w:val="18"/>
                      <w:lang w:bidi="de-DE"/>
                    </w:rPr>
                    <w:t>1.1 Produktidentifikator</w:t>
                  </w:r>
                </w:p>
              </w:tc>
            </w:tr>
          </w:tbl>
          <w:p w:rsidR="00816B1C" w:rsidRPr="00545BA1" w:rsidRDefault="00816B1C" w:rsidP="00816B1C">
            <w:pPr>
              <w:rPr>
                <w:rFonts w:ascii="Arial" w:hAnsi="Arial" w:cs="Arial"/>
                <w:lang w:val="en-GB"/>
              </w:rPr>
            </w:pPr>
          </w:p>
        </w:tc>
      </w:tr>
      <w:tr w:rsidR="00545BA1" w:rsidRPr="00545BA1" w:rsidTr="00C95A99">
        <w:trPr>
          <w:trHeight w:val="387"/>
          <w:jc w:val="center"/>
        </w:trPr>
        <w:tc>
          <w:tcPr>
            <w:tcW w:w="3068" w:type="dxa"/>
            <w:gridSpan w:val="2"/>
            <w:tcBorders>
              <w:top w:val="nil"/>
              <w:left w:val="nil"/>
              <w:bottom w:val="nil"/>
              <w:right w:val="nil"/>
            </w:tcBorders>
            <w:vAlign w:val="center"/>
          </w:tcPr>
          <w:p w:rsidR="00816B1C" w:rsidRPr="00545BA1" w:rsidRDefault="00816B1C" w:rsidP="00816B1C">
            <w:pPr>
              <w:jc w:val="right"/>
              <w:rPr>
                <w:rFonts w:ascii="Arial" w:hAnsi="Arial" w:cs="Arial"/>
                <w:b/>
                <w:sz w:val="18"/>
                <w:szCs w:val="18"/>
                <w:lang w:val="en-GB"/>
              </w:rPr>
            </w:pPr>
            <w:r w:rsidRPr="00545BA1">
              <w:rPr>
                <w:rFonts w:ascii="Arial" w:eastAsia="Arial" w:hAnsi="Arial" w:cs="Arial"/>
                <w:b/>
                <w:sz w:val="18"/>
                <w:szCs w:val="18"/>
                <w:lang w:bidi="de-DE"/>
              </w:rPr>
              <w:t>Stoffname:</w:t>
            </w:r>
          </w:p>
        </w:tc>
        <w:tc>
          <w:tcPr>
            <w:tcW w:w="7790" w:type="dxa"/>
            <w:gridSpan w:val="6"/>
            <w:tcBorders>
              <w:top w:val="nil"/>
              <w:left w:val="nil"/>
              <w:bottom w:val="nil"/>
              <w:right w:val="nil"/>
            </w:tcBorders>
            <w:vAlign w:val="center"/>
          </w:tcPr>
          <w:p w:rsidR="00816B1C" w:rsidRPr="00545BA1" w:rsidRDefault="00C95A99" w:rsidP="00816B1C">
            <w:pPr>
              <w:rPr>
                <w:rFonts w:ascii="Arial" w:hAnsi="Arial" w:cs="Arial"/>
                <w:sz w:val="18"/>
                <w:szCs w:val="18"/>
                <w:lang w:val="en-GB"/>
              </w:rPr>
            </w:pPr>
            <w:r w:rsidRPr="00545BA1">
              <w:rPr>
                <w:rFonts w:ascii="Arial" w:eastAsia="Arial" w:hAnsi="Arial" w:cs="Arial"/>
                <w:sz w:val="18"/>
                <w:szCs w:val="18"/>
                <w:lang w:bidi="de-DE"/>
              </w:rPr>
              <w:t>DR. FROST ORANGE MANGO ICE (0 MG/ML)</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816B1C" w:rsidRPr="00545BA1" w:rsidRDefault="00816B1C" w:rsidP="00816B1C">
                  <w:pPr>
                    <w:rPr>
                      <w:rFonts w:ascii="Arial" w:hAnsi="Arial" w:cs="Arial"/>
                      <w:b/>
                      <w:sz w:val="18"/>
                      <w:szCs w:val="18"/>
                      <w:lang w:val="en-GB"/>
                    </w:rPr>
                  </w:pPr>
                  <w:r w:rsidRPr="00545BA1">
                    <w:rPr>
                      <w:rFonts w:ascii="Arial" w:eastAsia="Arial" w:hAnsi="Arial" w:cs="Arial"/>
                      <w:b/>
                      <w:sz w:val="18"/>
                      <w:szCs w:val="18"/>
                      <w:lang w:bidi="de-DE"/>
                    </w:rPr>
                    <w:t xml:space="preserve">1.2 </w:t>
                  </w:r>
                  <w:proofErr w:type="gramStart"/>
                  <w:r w:rsidRPr="00545BA1">
                    <w:rPr>
                      <w:rFonts w:ascii="Arial" w:eastAsia="Arial" w:hAnsi="Arial" w:cs="Arial"/>
                      <w:b/>
                      <w:sz w:val="18"/>
                      <w:szCs w:val="18"/>
                      <w:lang w:bidi="de-DE"/>
                    </w:rPr>
                    <w:t>Relevante</w:t>
                  </w:r>
                  <w:proofErr w:type="gramEnd"/>
                  <w:r w:rsidRPr="00545BA1">
                    <w:rPr>
                      <w:rFonts w:ascii="Arial" w:eastAsia="Arial" w:hAnsi="Arial" w:cs="Arial"/>
                      <w:b/>
                      <w:sz w:val="18"/>
                      <w:szCs w:val="18"/>
                      <w:lang w:bidi="de-DE"/>
                    </w:rPr>
                    <w:t xml:space="preserve"> identifizierte Verwendungen des Stoffs oder Gemischs und Verwendungen, von denen abgeraten wird</w:t>
                  </w:r>
                </w:p>
              </w:tc>
            </w:tr>
          </w:tbl>
          <w:p w:rsidR="00816B1C" w:rsidRPr="00545BA1" w:rsidRDefault="00816B1C" w:rsidP="00876DD7">
            <w:pPr>
              <w:rPr>
                <w:rFonts w:ascii="Arial" w:hAnsi="Arial" w:cs="Arial"/>
                <w:lang w:val="en-GB"/>
              </w:rPr>
            </w:pPr>
          </w:p>
        </w:tc>
      </w:tr>
      <w:tr w:rsidR="00545BA1" w:rsidRPr="00545BA1" w:rsidTr="00C95A99">
        <w:trPr>
          <w:trHeight w:val="389"/>
          <w:jc w:val="center"/>
        </w:trPr>
        <w:tc>
          <w:tcPr>
            <w:tcW w:w="3068" w:type="dxa"/>
            <w:gridSpan w:val="2"/>
            <w:tcBorders>
              <w:top w:val="nil"/>
              <w:left w:val="nil"/>
              <w:bottom w:val="nil"/>
              <w:right w:val="nil"/>
            </w:tcBorders>
            <w:vAlign w:val="center"/>
          </w:tcPr>
          <w:p w:rsidR="00F04BA0" w:rsidRPr="00545BA1" w:rsidRDefault="00F04BA0" w:rsidP="00F04BA0">
            <w:pPr>
              <w:jc w:val="right"/>
              <w:rPr>
                <w:rFonts w:ascii="Arial" w:hAnsi="Arial" w:cs="Arial"/>
                <w:b/>
                <w:sz w:val="18"/>
                <w:szCs w:val="18"/>
                <w:lang w:val="en-GB"/>
              </w:rPr>
            </w:pPr>
            <w:r w:rsidRPr="00545BA1">
              <w:rPr>
                <w:rFonts w:ascii="Arial" w:eastAsia="Arial" w:hAnsi="Arial" w:cs="Arial"/>
                <w:b/>
                <w:sz w:val="18"/>
                <w:szCs w:val="18"/>
                <w:lang w:bidi="de-DE"/>
              </w:rPr>
              <w:t>Verwendung der Substanz bzw. des Gemischs</w:t>
            </w:r>
          </w:p>
        </w:tc>
        <w:tc>
          <w:tcPr>
            <w:tcW w:w="7790" w:type="dxa"/>
            <w:gridSpan w:val="6"/>
            <w:tcBorders>
              <w:top w:val="nil"/>
              <w:left w:val="nil"/>
              <w:bottom w:val="nil"/>
              <w:right w:val="nil"/>
            </w:tcBorders>
            <w:vAlign w:val="center"/>
          </w:tcPr>
          <w:p w:rsidR="00F04BA0" w:rsidRPr="00545BA1" w:rsidRDefault="00F04BA0" w:rsidP="00F04BA0">
            <w:pPr>
              <w:rPr>
                <w:rFonts w:ascii="Arial" w:hAnsi="Arial" w:cs="Arial"/>
                <w:sz w:val="18"/>
                <w:szCs w:val="18"/>
                <w:lang w:val="en-GB"/>
              </w:rPr>
            </w:pPr>
            <w:r w:rsidRPr="00545BA1">
              <w:rPr>
                <w:rFonts w:ascii="Arial" w:eastAsia="Arial" w:hAnsi="Arial" w:cs="Arial"/>
                <w:sz w:val="18"/>
                <w:szCs w:val="18"/>
                <w:lang w:bidi="de-DE"/>
              </w:rPr>
              <w:t>Nur zur Verwendung bei E-Zigaretten.</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F04BA0" w:rsidRPr="00545BA1" w:rsidRDefault="00F04BA0" w:rsidP="00F04BA0">
                  <w:pPr>
                    <w:rPr>
                      <w:rFonts w:ascii="Arial" w:hAnsi="Arial" w:cs="Arial"/>
                      <w:b/>
                      <w:sz w:val="18"/>
                      <w:szCs w:val="18"/>
                      <w:lang w:val="en-GB"/>
                    </w:rPr>
                  </w:pPr>
                  <w:r w:rsidRPr="00545BA1">
                    <w:rPr>
                      <w:rFonts w:ascii="Arial" w:eastAsia="Arial" w:hAnsi="Arial" w:cs="Arial"/>
                      <w:b/>
                      <w:sz w:val="18"/>
                      <w:szCs w:val="18"/>
                      <w:lang w:bidi="de-DE"/>
                    </w:rPr>
                    <w:t>1.3 Einzelheiten zum Lieferanten, der das Sicherheitsdatenblatt bereitstellt</w:t>
                  </w:r>
                </w:p>
              </w:tc>
            </w:tr>
          </w:tbl>
          <w:p w:rsidR="00F04BA0" w:rsidRPr="00545BA1" w:rsidRDefault="00F04BA0" w:rsidP="00F04BA0">
            <w:pPr>
              <w:rPr>
                <w:rFonts w:ascii="Arial" w:hAnsi="Arial" w:cs="Arial"/>
                <w:lang w:val="en-GB"/>
              </w:rPr>
            </w:pPr>
          </w:p>
        </w:tc>
      </w:tr>
      <w:tr w:rsidR="00545BA1" w:rsidRPr="00545BA1" w:rsidTr="00C95A99">
        <w:trPr>
          <w:trHeight w:val="1555"/>
          <w:jc w:val="center"/>
        </w:trPr>
        <w:tc>
          <w:tcPr>
            <w:tcW w:w="3068" w:type="dxa"/>
            <w:gridSpan w:val="2"/>
            <w:tcBorders>
              <w:top w:val="nil"/>
              <w:left w:val="nil"/>
              <w:bottom w:val="nil"/>
              <w:right w:val="nil"/>
            </w:tcBorders>
          </w:tcPr>
          <w:p w:rsidR="0050453B" w:rsidRPr="00545BA1" w:rsidRDefault="0050453B" w:rsidP="006A5C49">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Name des Unternehmens:</w:t>
            </w:r>
          </w:p>
        </w:tc>
        <w:tc>
          <w:tcPr>
            <w:tcW w:w="7790" w:type="dxa"/>
            <w:gridSpan w:val="6"/>
            <w:tcBorders>
              <w:top w:val="nil"/>
              <w:left w:val="nil"/>
              <w:bottom w:val="nil"/>
              <w:right w:val="nil"/>
            </w:tcBorders>
            <w:vAlign w:val="center"/>
          </w:tcPr>
          <w:p w:rsidR="0040604D" w:rsidRPr="00545BA1" w:rsidRDefault="0040604D" w:rsidP="0040604D">
            <w:pPr>
              <w:spacing w:line="276" w:lineRule="auto"/>
              <w:rPr>
                <w:rFonts w:ascii="Arial" w:hAnsi="Arial" w:cs="Arial"/>
                <w:sz w:val="18"/>
                <w:szCs w:val="18"/>
                <w:lang w:val="en-GB"/>
              </w:rPr>
            </w:pPr>
            <w:r w:rsidRPr="00545BA1">
              <w:rPr>
                <w:rFonts w:ascii="Arial" w:eastAsia="Arial" w:hAnsi="Arial" w:cs="Arial"/>
                <w:sz w:val="18"/>
                <w:szCs w:val="18"/>
                <w:lang w:bidi="de-DE"/>
              </w:rPr>
              <w:t>Prohibition Vapes Co.</w:t>
            </w:r>
          </w:p>
          <w:p w:rsidR="0040604D" w:rsidRPr="00545BA1" w:rsidRDefault="0040604D" w:rsidP="0040604D">
            <w:pPr>
              <w:spacing w:line="276" w:lineRule="auto"/>
              <w:rPr>
                <w:rFonts w:ascii="Arial" w:hAnsi="Arial" w:cs="Arial"/>
                <w:sz w:val="18"/>
                <w:szCs w:val="18"/>
                <w:lang w:val="en-GB"/>
              </w:rPr>
            </w:pPr>
            <w:r w:rsidRPr="00545BA1">
              <w:rPr>
                <w:rFonts w:ascii="Arial" w:eastAsia="Arial" w:hAnsi="Arial" w:cs="Arial"/>
                <w:sz w:val="18"/>
                <w:szCs w:val="18"/>
                <w:lang w:bidi="de-DE"/>
              </w:rPr>
              <w:t>Unit 7 Nepicar Park</w:t>
            </w:r>
            <w:bookmarkStart w:id="0" w:name="_GoBack"/>
            <w:bookmarkEnd w:id="0"/>
          </w:p>
          <w:p w:rsidR="0040604D" w:rsidRPr="00545BA1" w:rsidRDefault="0040604D" w:rsidP="0040604D">
            <w:pPr>
              <w:spacing w:line="276" w:lineRule="auto"/>
              <w:rPr>
                <w:rFonts w:ascii="Arial" w:hAnsi="Arial" w:cs="Arial"/>
                <w:sz w:val="18"/>
                <w:szCs w:val="18"/>
                <w:lang w:val="en-GB"/>
              </w:rPr>
            </w:pPr>
            <w:r w:rsidRPr="00545BA1">
              <w:rPr>
                <w:rFonts w:ascii="Arial" w:eastAsia="Arial" w:hAnsi="Arial" w:cs="Arial"/>
                <w:sz w:val="18"/>
                <w:szCs w:val="18"/>
                <w:lang w:bidi="de-DE"/>
              </w:rPr>
              <w:t>Wrotham</w:t>
            </w:r>
          </w:p>
          <w:p w:rsidR="0040604D" w:rsidRPr="00545BA1" w:rsidRDefault="0040604D" w:rsidP="0040604D">
            <w:pPr>
              <w:spacing w:line="276" w:lineRule="auto"/>
              <w:rPr>
                <w:rFonts w:ascii="Arial" w:hAnsi="Arial" w:cs="Arial"/>
                <w:sz w:val="18"/>
                <w:szCs w:val="18"/>
                <w:lang w:val="en-GB"/>
              </w:rPr>
            </w:pPr>
            <w:r w:rsidRPr="00545BA1">
              <w:rPr>
                <w:rFonts w:ascii="Arial" w:eastAsia="Arial" w:hAnsi="Arial" w:cs="Arial"/>
                <w:sz w:val="18"/>
                <w:szCs w:val="18"/>
                <w:lang w:bidi="de-DE"/>
              </w:rPr>
              <w:t>Sevenoaks</w:t>
            </w:r>
          </w:p>
          <w:p w:rsidR="0040604D" w:rsidRPr="00545BA1" w:rsidRDefault="0040604D" w:rsidP="0040604D">
            <w:pPr>
              <w:spacing w:line="276" w:lineRule="auto"/>
              <w:rPr>
                <w:rFonts w:ascii="Arial" w:hAnsi="Arial" w:cs="Arial"/>
                <w:sz w:val="18"/>
                <w:szCs w:val="18"/>
                <w:lang w:val="en-GB"/>
              </w:rPr>
            </w:pPr>
            <w:r w:rsidRPr="00545BA1">
              <w:rPr>
                <w:rFonts w:ascii="Arial" w:eastAsia="Arial" w:hAnsi="Arial" w:cs="Arial"/>
                <w:sz w:val="18"/>
                <w:szCs w:val="18"/>
                <w:lang w:bidi="de-DE"/>
              </w:rPr>
              <w:t>TN17 3RR</w:t>
            </w:r>
          </w:p>
          <w:p w:rsidR="0050453B" w:rsidRPr="00545BA1" w:rsidRDefault="0040604D" w:rsidP="0040604D">
            <w:pPr>
              <w:spacing w:line="276" w:lineRule="auto"/>
              <w:rPr>
                <w:rFonts w:ascii="Arial" w:hAnsi="Arial" w:cs="Arial"/>
                <w:sz w:val="18"/>
                <w:szCs w:val="18"/>
                <w:lang w:val="en-GB"/>
              </w:rPr>
            </w:pPr>
            <w:r w:rsidRPr="00545BA1">
              <w:rPr>
                <w:rFonts w:ascii="Arial" w:eastAsia="Arial" w:hAnsi="Arial" w:cs="Arial"/>
                <w:sz w:val="18"/>
                <w:szCs w:val="18"/>
                <w:lang w:bidi="de-DE"/>
              </w:rPr>
              <w:t>Vereinigtes Königreich</w:t>
            </w:r>
          </w:p>
        </w:tc>
      </w:tr>
      <w:tr w:rsidR="00545BA1" w:rsidRPr="00545BA1" w:rsidTr="00C95A99">
        <w:trPr>
          <w:trHeight w:val="389"/>
          <w:jc w:val="center"/>
        </w:trPr>
        <w:tc>
          <w:tcPr>
            <w:tcW w:w="3068" w:type="dxa"/>
            <w:gridSpan w:val="2"/>
            <w:tcBorders>
              <w:top w:val="nil"/>
              <w:left w:val="nil"/>
              <w:bottom w:val="nil"/>
              <w:right w:val="nil"/>
            </w:tcBorders>
            <w:vAlign w:val="center"/>
          </w:tcPr>
          <w:p w:rsidR="0040604D" w:rsidRPr="00545BA1" w:rsidRDefault="0040604D" w:rsidP="0040604D">
            <w:pPr>
              <w:jc w:val="right"/>
              <w:rPr>
                <w:rFonts w:ascii="Arial" w:hAnsi="Arial" w:cs="Arial"/>
                <w:b/>
                <w:sz w:val="18"/>
                <w:szCs w:val="18"/>
                <w:lang w:val="en-GB"/>
              </w:rPr>
            </w:pPr>
            <w:r w:rsidRPr="00545BA1">
              <w:rPr>
                <w:rFonts w:ascii="Arial" w:eastAsia="Arial" w:hAnsi="Arial" w:cs="Arial"/>
                <w:b/>
                <w:sz w:val="18"/>
                <w:szCs w:val="18"/>
                <w:lang w:bidi="de-DE"/>
              </w:rPr>
              <w:t>Tel:</w:t>
            </w:r>
          </w:p>
        </w:tc>
        <w:tc>
          <w:tcPr>
            <w:tcW w:w="7790" w:type="dxa"/>
            <w:gridSpan w:val="6"/>
            <w:tcBorders>
              <w:top w:val="nil"/>
              <w:left w:val="nil"/>
              <w:bottom w:val="nil"/>
              <w:right w:val="nil"/>
            </w:tcBorders>
            <w:vAlign w:val="center"/>
          </w:tcPr>
          <w:p w:rsidR="0040604D" w:rsidRPr="00545BA1" w:rsidRDefault="0040604D" w:rsidP="0040604D">
            <w:pPr>
              <w:rPr>
                <w:rFonts w:ascii="Arial" w:hAnsi="Arial" w:cs="Arial"/>
                <w:sz w:val="18"/>
                <w:szCs w:val="18"/>
                <w:lang w:val="en-GB"/>
              </w:rPr>
            </w:pPr>
            <w:r w:rsidRPr="00545BA1">
              <w:rPr>
                <w:rFonts w:ascii="Arial" w:eastAsia="Arial" w:hAnsi="Arial" w:cs="Arial"/>
                <w:sz w:val="18"/>
                <w:szCs w:val="18"/>
                <w:lang w:bidi="de-DE"/>
              </w:rPr>
              <w:t>+44 1622 851436</w:t>
            </w:r>
          </w:p>
        </w:tc>
      </w:tr>
      <w:tr w:rsidR="00545BA1" w:rsidRPr="00545BA1" w:rsidTr="00C95A99">
        <w:trPr>
          <w:trHeight w:val="389"/>
          <w:jc w:val="center"/>
        </w:trPr>
        <w:tc>
          <w:tcPr>
            <w:tcW w:w="3068" w:type="dxa"/>
            <w:gridSpan w:val="2"/>
            <w:tcBorders>
              <w:top w:val="nil"/>
              <w:left w:val="nil"/>
              <w:bottom w:val="nil"/>
              <w:right w:val="nil"/>
            </w:tcBorders>
            <w:vAlign w:val="center"/>
          </w:tcPr>
          <w:p w:rsidR="0040604D" w:rsidRPr="00545BA1" w:rsidRDefault="0040604D" w:rsidP="0040604D">
            <w:pPr>
              <w:jc w:val="right"/>
              <w:rPr>
                <w:rFonts w:ascii="Arial" w:hAnsi="Arial" w:cs="Arial"/>
                <w:b/>
                <w:sz w:val="18"/>
                <w:szCs w:val="18"/>
                <w:lang w:val="en-GB"/>
              </w:rPr>
            </w:pPr>
            <w:r w:rsidRPr="00545BA1">
              <w:rPr>
                <w:rFonts w:ascii="Arial" w:eastAsia="Arial" w:hAnsi="Arial" w:cs="Arial"/>
                <w:b/>
                <w:sz w:val="18"/>
                <w:szCs w:val="18"/>
                <w:lang w:bidi="de-DE"/>
              </w:rPr>
              <w:t>E-Mail:</w:t>
            </w:r>
          </w:p>
        </w:tc>
        <w:tc>
          <w:tcPr>
            <w:tcW w:w="7790" w:type="dxa"/>
            <w:gridSpan w:val="6"/>
            <w:tcBorders>
              <w:top w:val="nil"/>
              <w:left w:val="nil"/>
              <w:bottom w:val="nil"/>
              <w:right w:val="nil"/>
            </w:tcBorders>
            <w:vAlign w:val="center"/>
          </w:tcPr>
          <w:p w:rsidR="0040604D" w:rsidRPr="00545BA1" w:rsidRDefault="0040604D" w:rsidP="0040604D">
            <w:pPr>
              <w:rPr>
                <w:rFonts w:ascii="Arial" w:hAnsi="Arial" w:cs="Arial"/>
                <w:sz w:val="18"/>
                <w:szCs w:val="18"/>
                <w:lang w:val="en-GB"/>
              </w:rPr>
            </w:pPr>
            <w:r w:rsidRPr="00545BA1">
              <w:rPr>
                <w:rFonts w:ascii="Arial" w:eastAsia="Arial" w:hAnsi="Arial" w:cs="Arial"/>
                <w:sz w:val="18"/>
                <w:szCs w:val="18"/>
                <w:lang w:bidi="de-DE"/>
              </w:rPr>
              <w:t>billywebb@prohibitionvapes.co.uk</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0941F0" w:rsidRPr="00545BA1" w:rsidRDefault="000941F0" w:rsidP="00A43AB3">
                  <w:pPr>
                    <w:rPr>
                      <w:rFonts w:ascii="Arial" w:hAnsi="Arial" w:cs="Arial"/>
                      <w:b/>
                      <w:sz w:val="18"/>
                      <w:szCs w:val="18"/>
                      <w:lang w:val="en-GB"/>
                    </w:rPr>
                  </w:pPr>
                  <w:r w:rsidRPr="00545BA1">
                    <w:rPr>
                      <w:rFonts w:ascii="Arial" w:eastAsia="Arial" w:hAnsi="Arial" w:cs="Arial"/>
                      <w:b/>
                      <w:sz w:val="18"/>
                      <w:szCs w:val="18"/>
                      <w:lang w:bidi="de-DE"/>
                    </w:rPr>
                    <w:t>1.4 Notrufnummer</w:t>
                  </w:r>
                </w:p>
              </w:tc>
            </w:tr>
          </w:tbl>
          <w:p w:rsidR="000941F0" w:rsidRPr="00545BA1" w:rsidRDefault="000941F0" w:rsidP="00A43AB3">
            <w:pPr>
              <w:rPr>
                <w:rFonts w:ascii="Arial" w:hAnsi="Arial" w:cs="Arial"/>
                <w:lang w:val="en-GB"/>
              </w:rPr>
            </w:pPr>
          </w:p>
        </w:tc>
      </w:tr>
      <w:tr w:rsidR="00545BA1" w:rsidRPr="00545BA1" w:rsidTr="00C95A99">
        <w:trPr>
          <w:gridAfter w:val="1"/>
          <w:wAfter w:w="16" w:type="dxa"/>
          <w:trHeight w:val="590"/>
          <w:jc w:val="center"/>
        </w:trPr>
        <w:tc>
          <w:tcPr>
            <w:tcW w:w="3055" w:type="dxa"/>
            <w:tcBorders>
              <w:top w:val="nil"/>
              <w:left w:val="nil"/>
              <w:bottom w:val="nil"/>
              <w:right w:val="nil"/>
            </w:tcBorders>
          </w:tcPr>
          <w:p w:rsidR="0040604D" w:rsidRPr="00545BA1" w:rsidRDefault="0040604D" w:rsidP="00A30D79">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Notruf:</w:t>
            </w:r>
          </w:p>
        </w:tc>
        <w:tc>
          <w:tcPr>
            <w:tcW w:w="7787" w:type="dxa"/>
            <w:gridSpan w:val="6"/>
            <w:tcBorders>
              <w:top w:val="nil"/>
              <w:left w:val="nil"/>
              <w:bottom w:val="nil"/>
              <w:right w:val="nil"/>
            </w:tcBorders>
            <w:vAlign w:val="center"/>
          </w:tcPr>
          <w:p w:rsidR="0040604D" w:rsidRPr="00545BA1" w:rsidRDefault="0040604D" w:rsidP="00A30D79">
            <w:pPr>
              <w:spacing w:line="276" w:lineRule="auto"/>
              <w:rPr>
                <w:rFonts w:ascii="Arial" w:hAnsi="Arial" w:cs="Arial"/>
                <w:sz w:val="18"/>
                <w:szCs w:val="18"/>
                <w:lang w:val="en-GB"/>
              </w:rPr>
            </w:pPr>
            <w:r w:rsidRPr="00545BA1">
              <w:rPr>
                <w:rFonts w:ascii="Arial" w:eastAsia="Arial" w:hAnsi="Arial" w:cs="Arial"/>
                <w:sz w:val="18"/>
                <w:szCs w:val="18"/>
                <w:lang w:bidi="de-DE"/>
              </w:rPr>
              <w:t>+44 1622 851436 (GMT: 09:00-17:30)</w:t>
            </w:r>
          </w:p>
          <w:p w:rsidR="0040604D" w:rsidRPr="00545BA1" w:rsidRDefault="0040604D" w:rsidP="00A30D79">
            <w:pPr>
              <w:spacing w:line="276" w:lineRule="auto"/>
              <w:rPr>
                <w:rFonts w:ascii="Arial" w:hAnsi="Arial" w:cs="Arial"/>
                <w:sz w:val="18"/>
                <w:szCs w:val="18"/>
                <w:lang w:val="en-GB"/>
              </w:rPr>
            </w:pPr>
            <w:r w:rsidRPr="00545BA1">
              <w:rPr>
                <w:rFonts w:ascii="Arial" w:eastAsia="Arial" w:hAnsi="Arial" w:cs="Arial"/>
                <w:sz w:val="18"/>
                <w:szCs w:val="18"/>
                <w:lang w:bidi="de-DE"/>
              </w:rPr>
              <w:t>Wählen Sie im Notfall 111 (weniger schlimme Fälle) oder 999 im Vereinigten Königreich.</w:t>
            </w:r>
          </w:p>
        </w:tc>
      </w:tr>
      <w:tr w:rsidR="00545BA1" w:rsidRPr="00545BA1" w:rsidTr="00C95A99">
        <w:trPr>
          <w:trHeight w:val="332"/>
          <w:jc w:val="center"/>
        </w:trPr>
        <w:tc>
          <w:tcPr>
            <w:tcW w:w="10858" w:type="dxa"/>
            <w:gridSpan w:val="8"/>
            <w:tcBorders>
              <w:bottom w:val="single" w:sz="4" w:space="0" w:color="auto"/>
            </w:tcBorders>
            <w:shd w:val="clear" w:color="auto" w:fill="BFBFBF" w:themeFill="background1" w:themeFillShade="BF"/>
            <w:vAlign w:val="center"/>
          </w:tcPr>
          <w:p w:rsidR="00F04BA0" w:rsidRPr="00545BA1" w:rsidRDefault="00F04BA0" w:rsidP="00F04BA0">
            <w:pPr>
              <w:rPr>
                <w:rFonts w:ascii="Arial" w:hAnsi="Arial" w:cs="Arial"/>
                <w:b/>
                <w:sz w:val="20"/>
                <w:szCs w:val="20"/>
                <w:lang w:val="en-GB"/>
              </w:rPr>
            </w:pPr>
            <w:r w:rsidRPr="00545BA1">
              <w:rPr>
                <w:rFonts w:ascii="Arial" w:eastAsia="Arial" w:hAnsi="Arial" w:cs="Arial"/>
                <w:b/>
                <w:sz w:val="20"/>
                <w:szCs w:val="20"/>
                <w:lang w:bidi="de-DE"/>
              </w:rPr>
              <w:t>Abschnitt 2: Mögliche Gefahren</w:t>
            </w:r>
          </w:p>
        </w:tc>
      </w:tr>
      <w:tr w:rsidR="00545BA1" w:rsidRPr="00545BA1" w:rsidTr="00C95A99">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F04BA0" w:rsidRPr="00545BA1" w:rsidRDefault="00F04BA0" w:rsidP="00F04BA0">
                  <w:pPr>
                    <w:rPr>
                      <w:rFonts w:ascii="Arial" w:hAnsi="Arial" w:cs="Arial"/>
                      <w:b/>
                      <w:sz w:val="18"/>
                      <w:szCs w:val="18"/>
                      <w:lang w:val="en-GB"/>
                    </w:rPr>
                  </w:pPr>
                  <w:r w:rsidRPr="00545BA1">
                    <w:rPr>
                      <w:rFonts w:ascii="Arial" w:eastAsia="Arial" w:hAnsi="Arial" w:cs="Arial"/>
                      <w:b/>
                      <w:sz w:val="18"/>
                      <w:szCs w:val="18"/>
                      <w:lang w:bidi="de-DE"/>
                    </w:rPr>
                    <w:t>2.1 Einstufung des Stoffs oder Gemischs</w:t>
                  </w:r>
                </w:p>
              </w:tc>
            </w:tr>
          </w:tbl>
          <w:p w:rsidR="00F04BA0" w:rsidRPr="00545BA1" w:rsidRDefault="00F04BA0" w:rsidP="00F04BA0">
            <w:pPr>
              <w:rPr>
                <w:rFonts w:ascii="Arial" w:hAnsi="Arial" w:cs="Arial"/>
                <w:lang w:val="en-GB"/>
              </w:rPr>
            </w:pPr>
          </w:p>
        </w:tc>
      </w:tr>
      <w:tr w:rsidR="00545BA1" w:rsidRPr="00545BA1" w:rsidTr="00C95A99">
        <w:trPr>
          <w:trHeight w:val="389"/>
          <w:jc w:val="center"/>
        </w:trPr>
        <w:tc>
          <w:tcPr>
            <w:tcW w:w="3068" w:type="dxa"/>
            <w:gridSpan w:val="2"/>
            <w:tcBorders>
              <w:top w:val="nil"/>
              <w:left w:val="nil"/>
              <w:bottom w:val="nil"/>
              <w:right w:val="nil"/>
            </w:tcBorders>
            <w:vAlign w:val="center"/>
          </w:tcPr>
          <w:p w:rsidR="00B13AD7" w:rsidRPr="00545BA1" w:rsidRDefault="00B13AD7" w:rsidP="00B13AD7">
            <w:pPr>
              <w:jc w:val="right"/>
              <w:rPr>
                <w:rFonts w:ascii="Arial" w:hAnsi="Arial" w:cs="Arial"/>
                <w:b/>
                <w:sz w:val="18"/>
                <w:szCs w:val="18"/>
                <w:lang w:val="en-GB"/>
              </w:rPr>
            </w:pPr>
            <w:r w:rsidRPr="00545BA1">
              <w:rPr>
                <w:rFonts w:ascii="Arial" w:eastAsia="Arial" w:hAnsi="Arial" w:cs="Arial"/>
                <w:b/>
                <w:sz w:val="18"/>
                <w:szCs w:val="18"/>
                <w:lang w:bidi="de-DE"/>
              </w:rPr>
              <w:t>Einstufung gemäß Verordnung (EG) Nr. 1272/2008:</w:t>
            </w:r>
          </w:p>
        </w:tc>
        <w:tc>
          <w:tcPr>
            <w:tcW w:w="7790" w:type="dxa"/>
            <w:gridSpan w:val="6"/>
            <w:tcBorders>
              <w:top w:val="nil"/>
              <w:left w:val="nil"/>
              <w:bottom w:val="nil"/>
              <w:right w:val="nil"/>
            </w:tcBorders>
            <w:vAlign w:val="center"/>
          </w:tcPr>
          <w:p w:rsidR="00B13AD7" w:rsidRPr="00545BA1" w:rsidRDefault="00B13AD7" w:rsidP="00B13AD7">
            <w:pPr>
              <w:rPr>
                <w:rFonts w:ascii="Arial" w:hAnsi="Arial" w:cs="Arial"/>
                <w:sz w:val="18"/>
                <w:szCs w:val="18"/>
                <w:lang w:val="en-GB"/>
              </w:rPr>
            </w:pPr>
            <w:r w:rsidRPr="00545BA1">
              <w:rPr>
                <w:rFonts w:ascii="Arial" w:eastAsia="Arial" w:hAnsi="Arial" w:cs="Arial"/>
                <w:sz w:val="18"/>
                <w:szCs w:val="18"/>
                <w:lang w:bidi="de-DE"/>
              </w:rPr>
              <w:t>Aquatic Chronic 3: H412</w:t>
            </w:r>
          </w:p>
        </w:tc>
      </w:tr>
      <w:tr w:rsidR="00545BA1" w:rsidRPr="00545BA1" w:rsidTr="00C95A99">
        <w:trPr>
          <w:trHeight w:val="389"/>
          <w:jc w:val="center"/>
        </w:trPr>
        <w:tc>
          <w:tcPr>
            <w:tcW w:w="3068" w:type="dxa"/>
            <w:gridSpan w:val="2"/>
            <w:tcBorders>
              <w:top w:val="nil"/>
              <w:left w:val="nil"/>
              <w:bottom w:val="nil"/>
              <w:right w:val="nil"/>
            </w:tcBorders>
            <w:vAlign w:val="center"/>
          </w:tcPr>
          <w:p w:rsidR="00B13AD7" w:rsidRPr="00545BA1" w:rsidRDefault="00B13AD7" w:rsidP="00B13AD7">
            <w:pPr>
              <w:jc w:val="right"/>
              <w:rPr>
                <w:rFonts w:ascii="Arial" w:hAnsi="Arial" w:cs="Arial"/>
                <w:b/>
                <w:sz w:val="18"/>
                <w:szCs w:val="18"/>
                <w:lang w:val="en-GB"/>
              </w:rPr>
            </w:pPr>
            <w:r w:rsidRPr="00545BA1">
              <w:rPr>
                <w:rFonts w:ascii="Arial" w:eastAsia="Arial" w:hAnsi="Arial" w:cs="Arial"/>
                <w:b/>
                <w:sz w:val="18"/>
                <w:szCs w:val="18"/>
                <w:lang w:bidi="de-DE"/>
              </w:rPr>
              <w:t>Wichtigste Nebenwirkungen:</w:t>
            </w:r>
          </w:p>
        </w:tc>
        <w:tc>
          <w:tcPr>
            <w:tcW w:w="7790" w:type="dxa"/>
            <w:gridSpan w:val="6"/>
            <w:tcBorders>
              <w:top w:val="nil"/>
              <w:left w:val="nil"/>
              <w:bottom w:val="nil"/>
              <w:right w:val="nil"/>
            </w:tcBorders>
            <w:vAlign w:val="center"/>
          </w:tcPr>
          <w:p w:rsidR="00B13AD7" w:rsidRPr="00545BA1" w:rsidRDefault="00B13AD7" w:rsidP="00B13AD7">
            <w:pPr>
              <w:rPr>
                <w:rFonts w:ascii="Arial" w:hAnsi="Arial" w:cs="Arial"/>
                <w:sz w:val="18"/>
                <w:szCs w:val="18"/>
                <w:lang w:val="en-GB"/>
              </w:rPr>
            </w:pPr>
            <w:r w:rsidRPr="00545BA1">
              <w:rPr>
                <w:rFonts w:ascii="Arial" w:eastAsia="Arial" w:hAnsi="Arial" w:cs="Arial"/>
                <w:sz w:val="18"/>
                <w:szCs w:val="18"/>
                <w:lang w:bidi="de-DE"/>
              </w:rPr>
              <w:t>Schädlich für Wasserorganismen, mit langfristiger Wirkung.</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F04BA0" w:rsidRPr="00545BA1" w:rsidRDefault="00F04BA0" w:rsidP="00F04BA0">
                  <w:pPr>
                    <w:rPr>
                      <w:rFonts w:ascii="Arial" w:hAnsi="Arial" w:cs="Arial"/>
                      <w:b/>
                      <w:sz w:val="18"/>
                      <w:szCs w:val="18"/>
                      <w:lang w:val="en-GB"/>
                    </w:rPr>
                  </w:pPr>
                  <w:r w:rsidRPr="00545BA1">
                    <w:rPr>
                      <w:rFonts w:ascii="Arial" w:eastAsia="Arial" w:hAnsi="Arial" w:cs="Arial"/>
                      <w:b/>
                      <w:sz w:val="18"/>
                      <w:szCs w:val="18"/>
                      <w:lang w:bidi="de-DE"/>
                    </w:rPr>
                    <w:t>2.2 Kennzeichnungselemente</w:t>
                  </w:r>
                </w:p>
              </w:tc>
            </w:tr>
          </w:tbl>
          <w:p w:rsidR="00F04BA0" w:rsidRPr="00545BA1" w:rsidRDefault="00F04BA0" w:rsidP="00F04BA0">
            <w:pPr>
              <w:rPr>
                <w:rFonts w:ascii="Arial" w:hAnsi="Arial" w:cs="Arial"/>
                <w:lang w:val="en-GB"/>
              </w:rPr>
            </w:pPr>
          </w:p>
        </w:tc>
      </w:tr>
      <w:tr w:rsidR="00545BA1" w:rsidRPr="00545BA1" w:rsidTr="00C95A99">
        <w:trPr>
          <w:trHeight w:val="389"/>
          <w:jc w:val="center"/>
        </w:trPr>
        <w:tc>
          <w:tcPr>
            <w:tcW w:w="3068" w:type="dxa"/>
            <w:gridSpan w:val="2"/>
            <w:tcBorders>
              <w:top w:val="nil"/>
              <w:left w:val="nil"/>
              <w:bottom w:val="nil"/>
              <w:right w:val="nil"/>
            </w:tcBorders>
            <w:vAlign w:val="center"/>
          </w:tcPr>
          <w:p w:rsidR="001B2481" w:rsidRPr="00545BA1" w:rsidRDefault="001B2481" w:rsidP="00F04BA0">
            <w:pPr>
              <w:jc w:val="right"/>
              <w:rPr>
                <w:rFonts w:ascii="Arial" w:hAnsi="Arial" w:cs="Arial"/>
                <w:b/>
                <w:sz w:val="18"/>
                <w:szCs w:val="18"/>
                <w:lang w:val="en-GB"/>
              </w:rPr>
            </w:pPr>
            <w:r w:rsidRPr="00545BA1">
              <w:rPr>
                <w:rFonts w:ascii="Arial" w:eastAsia="Arial" w:hAnsi="Arial" w:cs="Arial"/>
                <w:b/>
                <w:sz w:val="18"/>
                <w:szCs w:val="18"/>
                <w:lang w:bidi="de-DE"/>
              </w:rPr>
              <w:t>Kennzeichnungselemente:</w:t>
            </w:r>
          </w:p>
        </w:tc>
        <w:tc>
          <w:tcPr>
            <w:tcW w:w="7790" w:type="dxa"/>
            <w:gridSpan w:val="6"/>
            <w:tcBorders>
              <w:top w:val="nil"/>
              <w:left w:val="nil"/>
              <w:bottom w:val="nil"/>
              <w:right w:val="nil"/>
            </w:tcBorders>
            <w:vAlign w:val="center"/>
          </w:tcPr>
          <w:p w:rsidR="001B2481" w:rsidRPr="00545BA1" w:rsidRDefault="001B2481" w:rsidP="00F04BA0">
            <w:pPr>
              <w:rPr>
                <w:rFonts w:ascii="Arial" w:hAnsi="Arial" w:cs="Arial"/>
                <w:sz w:val="18"/>
                <w:szCs w:val="18"/>
                <w:lang w:val="en-GB"/>
              </w:rPr>
            </w:pPr>
          </w:p>
        </w:tc>
      </w:tr>
      <w:tr w:rsidR="00545BA1" w:rsidRPr="00545BA1" w:rsidTr="00C95A99">
        <w:trPr>
          <w:trHeight w:val="389"/>
          <w:jc w:val="center"/>
        </w:trPr>
        <w:tc>
          <w:tcPr>
            <w:tcW w:w="3068" w:type="dxa"/>
            <w:gridSpan w:val="2"/>
            <w:tcBorders>
              <w:top w:val="nil"/>
              <w:left w:val="nil"/>
              <w:bottom w:val="nil"/>
              <w:right w:val="nil"/>
            </w:tcBorders>
          </w:tcPr>
          <w:p w:rsidR="00B13AD7" w:rsidRPr="00545BA1" w:rsidRDefault="00B13AD7" w:rsidP="00B13AD7">
            <w:pPr>
              <w:spacing w:before="60" w:line="276" w:lineRule="auto"/>
              <w:jc w:val="right"/>
              <w:rPr>
                <w:rFonts w:ascii="Arial" w:hAnsi="Arial" w:cs="Arial"/>
                <w:b/>
                <w:sz w:val="18"/>
                <w:szCs w:val="18"/>
                <w:lang w:val="en-GB"/>
              </w:rPr>
            </w:pPr>
            <w:bookmarkStart w:id="1" w:name="_Hlk500169471"/>
            <w:r w:rsidRPr="00545BA1">
              <w:rPr>
                <w:rFonts w:ascii="Arial" w:eastAsia="Arial" w:hAnsi="Arial" w:cs="Arial"/>
                <w:b/>
                <w:sz w:val="18"/>
                <w:szCs w:val="18"/>
                <w:lang w:bidi="de-DE"/>
              </w:rPr>
              <w:t>H-Sätze:</w:t>
            </w:r>
          </w:p>
        </w:tc>
        <w:tc>
          <w:tcPr>
            <w:tcW w:w="7790" w:type="dxa"/>
            <w:gridSpan w:val="6"/>
            <w:tcBorders>
              <w:top w:val="nil"/>
              <w:left w:val="nil"/>
              <w:bottom w:val="nil"/>
              <w:right w:val="nil"/>
            </w:tcBorders>
            <w:vAlign w:val="center"/>
          </w:tcPr>
          <w:p w:rsidR="00B13AD7" w:rsidRPr="00545BA1" w:rsidRDefault="00B13AD7" w:rsidP="00B13AD7">
            <w:pPr>
              <w:spacing w:line="276" w:lineRule="auto"/>
              <w:rPr>
                <w:rFonts w:ascii="Arial" w:hAnsi="Arial" w:cs="Arial"/>
                <w:sz w:val="18"/>
                <w:szCs w:val="18"/>
                <w:lang w:val="en-GB"/>
              </w:rPr>
            </w:pPr>
            <w:r w:rsidRPr="00545BA1">
              <w:rPr>
                <w:rFonts w:ascii="Arial" w:eastAsia="Arial" w:hAnsi="Arial" w:cs="Arial"/>
                <w:sz w:val="18"/>
                <w:szCs w:val="18"/>
                <w:lang w:bidi="de-DE"/>
              </w:rPr>
              <w:t>H412: Schädlich für Wasserorganismen, mit langfristiger Wirkung.</w:t>
            </w:r>
          </w:p>
        </w:tc>
      </w:tr>
      <w:bookmarkEnd w:id="1"/>
      <w:tr w:rsidR="00545BA1" w:rsidRPr="00545BA1" w:rsidTr="00C95A99">
        <w:trPr>
          <w:trHeight w:val="389"/>
          <w:jc w:val="center"/>
        </w:trPr>
        <w:tc>
          <w:tcPr>
            <w:tcW w:w="3068" w:type="dxa"/>
            <w:gridSpan w:val="2"/>
            <w:tcBorders>
              <w:top w:val="nil"/>
              <w:left w:val="nil"/>
              <w:bottom w:val="nil"/>
              <w:right w:val="nil"/>
            </w:tcBorders>
          </w:tcPr>
          <w:p w:rsidR="001B2481" w:rsidRPr="00545BA1" w:rsidRDefault="001B2481" w:rsidP="001B2481">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Sicherheitshinweise:</w:t>
            </w:r>
          </w:p>
        </w:tc>
        <w:tc>
          <w:tcPr>
            <w:tcW w:w="7790" w:type="dxa"/>
            <w:gridSpan w:val="6"/>
            <w:tcBorders>
              <w:top w:val="nil"/>
              <w:left w:val="nil"/>
              <w:bottom w:val="nil"/>
              <w:right w:val="nil"/>
            </w:tcBorders>
          </w:tcPr>
          <w:p w:rsidR="001B2481" w:rsidRPr="00545BA1" w:rsidRDefault="001B2481" w:rsidP="001B2481">
            <w:pPr>
              <w:spacing w:before="60" w:line="276" w:lineRule="auto"/>
              <w:rPr>
                <w:rFonts w:ascii="Arial" w:hAnsi="Arial" w:cs="Arial"/>
                <w:sz w:val="18"/>
                <w:szCs w:val="18"/>
                <w:lang w:val="en-GB"/>
              </w:rPr>
            </w:pPr>
            <w:r w:rsidRPr="00545BA1">
              <w:rPr>
                <w:rFonts w:ascii="Arial" w:eastAsia="Arial" w:hAnsi="Arial" w:cs="Arial"/>
                <w:sz w:val="18"/>
                <w:szCs w:val="18"/>
                <w:lang w:bidi="de-DE"/>
              </w:rPr>
              <w:t>P273: Freisetzung in die Umwelt vermeiden.</w:t>
            </w:r>
          </w:p>
          <w:p w:rsidR="001B2481" w:rsidRPr="00545BA1" w:rsidRDefault="001B2481" w:rsidP="001B2481">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P501: Entsorgung des Inhalts / Behälters bei einem Hausmüllwertstoffhof als Sondermüll bis auf leere Behälter, die durch Recycling entsorgt werden können. Weitere Informationen sind bei der entsprechenden Gemeindeverwaltung erhältlich.</w:t>
            </w:r>
          </w:p>
        </w:tc>
      </w:tr>
      <w:tr w:rsidR="00545BA1" w:rsidRPr="00545BA1" w:rsidTr="00C95A99">
        <w:trPr>
          <w:trHeight w:val="389"/>
          <w:jc w:val="center"/>
        </w:trPr>
        <w:tc>
          <w:tcPr>
            <w:tcW w:w="3068" w:type="dxa"/>
            <w:gridSpan w:val="2"/>
            <w:tcBorders>
              <w:top w:val="nil"/>
              <w:left w:val="nil"/>
              <w:bottom w:val="nil"/>
              <w:right w:val="nil"/>
            </w:tcBorders>
            <w:vAlign w:val="center"/>
          </w:tcPr>
          <w:p w:rsidR="005427CB" w:rsidRPr="00545BA1" w:rsidRDefault="005427CB" w:rsidP="00FD0913">
            <w:pPr>
              <w:jc w:val="right"/>
              <w:rPr>
                <w:rFonts w:ascii="Arial" w:hAnsi="Arial" w:cs="Arial"/>
                <w:b/>
                <w:sz w:val="18"/>
                <w:szCs w:val="18"/>
                <w:lang w:val="en-GB"/>
              </w:rPr>
            </w:pPr>
            <w:r w:rsidRPr="00545BA1">
              <w:rPr>
                <w:rFonts w:ascii="Arial" w:eastAsia="Arial" w:hAnsi="Arial" w:cs="Arial"/>
                <w:b/>
                <w:sz w:val="18"/>
                <w:szCs w:val="18"/>
                <w:lang w:bidi="de-DE"/>
              </w:rPr>
              <w:t>Zusätzliche Informationen:</w:t>
            </w:r>
          </w:p>
        </w:tc>
        <w:tc>
          <w:tcPr>
            <w:tcW w:w="7790" w:type="dxa"/>
            <w:gridSpan w:val="6"/>
            <w:tcBorders>
              <w:top w:val="nil"/>
              <w:left w:val="nil"/>
              <w:bottom w:val="nil"/>
              <w:right w:val="nil"/>
            </w:tcBorders>
            <w:vAlign w:val="center"/>
          </w:tcPr>
          <w:p w:rsidR="005427CB" w:rsidRPr="00545BA1" w:rsidRDefault="005427CB" w:rsidP="00FD0913">
            <w:pPr>
              <w:rPr>
                <w:rFonts w:ascii="Arial" w:hAnsi="Arial" w:cs="Arial"/>
                <w:sz w:val="18"/>
                <w:szCs w:val="18"/>
                <w:lang w:val="en-GB"/>
              </w:rPr>
            </w:pPr>
            <w:r w:rsidRPr="00545BA1">
              <w:rPr>
                <w:rFonts w:ascii="Arial" w:eastAsia="Arial" w:hAnsi="Arial" w:cs="Arial"/>
                <w:sz w:val="18"/>
                <w:szCs w:val="18"/>
                <w:lang w:bidi="de-DE"/>
              </w:rPr>
              <w:t>EUH208: Enthält Furaneol, Limonen. Kann allergische Reaktionen hervorrufen.</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 xml:space="preserve">2.3 </w:t>
                  </w:r>
                  <w:proofErr w:type="gramStart"/>
                  <w:r w:rsidRPr="00545BA1">
                    <w:rPr>
                      <w:rFonts w:ascii="Arial" w:eastAsia="Arial" w:hAnsi="Arial" w:cs="Arial"/>
                      <w:b/>
                      <w:sz w:val="18"/>
                      <w:szCs w:val="18"/>
                      <w:lang w:bidi="de-DE"/>
                    </w:rPr>
                    <w:t>Sonstige</w:t>
                  </w:r>
                  <w:proofErr w:type="gramEnd"/>
                  <w:r w:rsidRPr="00545BA1">
                    <w:rPr>
                      <w:rFonts w:ascii="Arial" w:eastAsia="Arial" w:hAnsi="Arial" w:cs="Arial"/>
                      <w:b/>
                      <w:sz w:val="18"/>
                      <w:szCs w:val="18"/>
                      <w:lang w:bidi="de-DE"/>
                    </w:rPr>
                    <w:t xml:space="preserve"> Gefahren</w:t>
                  </w:r>
                </w:p>
              </w:tc>
            </w:tr>
          </w:tbl>
          <w:p w:rsidR="009E5B5E" w:rsidRPr="00545BA1" w:rsidRDefault="009E5B5E" w:rsidP="009E5B5E">
            <w:pPr>
              <w:rPr>
                <w:rFonts w:ascii="Arial" w:hAnsi="Arial" w:cs="Arial"/>
                <w:lang w:val="en-GB"/>
              </w:rPr>
            </w:pPr>
          </w:p>
        </w:tc>
      </w:tr>
      <w:tr w:rsidR="00545BA1" w:rsidRPr="00545BA1" w:rsidTr="00C95A99">
        <w:trPr>
          <w:trHeight w:val="389"/>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Sonstige Gefahren:</w:t>
            </w:r>
          </w:p>
        </w:tc>
        <w:tc>
          <w:tcPr>
            <w:tcW w:w="7790" w:type="dxa"/>
            <w:gridSpan w:val="6"/>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r>
      <w:tr w:rsidR="00545BA1" w:rsidRPr="00545BA1" w:rsidTr="00C95A99">
        <w:trPr>
          <w:trHeight w:val="389"/>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PBT:</w:t>
            </w:r>
          </w:p>
        </w:tc>
        <w:tc>
          <w:tcPr>
            <w:tcW w:w="7790" w:type="dxa"/>
            <w:gridSpan w:val="6"/>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Dieses Produkt ist nicht als PBT- / vPvB eingestuft.</w:t>
            </w:r>
          </w:p>
        </w:tc>
      </w:tr>
      <w:tr w:rsidR="00545BA1" w:rsidRPr="00545BA1" w:rsidTr="00C95A99">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545BA1" w:rsidRDefault="009E5B5E" w:rsidP="009E5B5E">
            <w:pPr>
              <w:rPr>
                <w:rFonts w:ascii="Arial" w:hAnsi="Arial" w:cs="Arial"/>
                <w:b/>
                <w:sz w:val="20"/>
                <w:szCs w:val="20"/>
                <w:lang w:val="en-GB"/>
              </w:rPr>
            </w:pPr>
            <w:r w:rsidRPr="00545BA1">
              <w:rPr>
                <w:rFonts w:ascii="Arial" w:eastAsia="Arial" w:hAnsi="Arial" w:cs="Arial"/>
                <w:b/>
                <w:sz w:val="20"/>
                <w:szCs w:val="20"/>
                <w:lang w:bidi="de-DE"/>
              </w:rPr>
              <w:t>Abschnitt 3: Zusammensetzung / Angaben zu Bestandteilen</w:t>
            </w:r>
          </w:p>
        </w:tc>
      </w:tr>
      <w:tr w:rsidR="00545BA1" w:rsidRPr="00545BA1" w:rsidTr="00C95A99">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3.2 Gemische</w:t>
                  </w:r>
                </w:p>
              </w:tc>
            </w:tr>
          </w:tbl>
          <w:p w:rsidR="009E5B5E" w:rsidRPr="00545BA1" w:rsidRDefault="009E5B5E" w:rsidP="009E5B5E">
            <w:pPr>
              <w:rPr>
                <w:rFonts w:ascii="Arial" w:hAnsi="Arial" w:cs="Arial"/>
                <w:lang w:val="en-GB"/>
              </w:rPr>
            </w:pPr>
          </w:p>
        </w:tc>
      </w:tr>
      <w:tr w:rsidR="00545BA1" w:rsidRPr="00545BA1" w:rsidTr="00C95A99">
        <w:trPr>
          <w:trHeight w:val="389"/>
          <w:jc w:val="center"/>
        </w:trPr>
        <w:tc>
          <w:tcPr>
            <w:tcW w:w="10858" w:type="dxa"/>
            <w:gridSpan w:val="8"/>
            <w:tcBorders>
              <w:top w:val="nil"/>
              <w:left w:val="nil"/>
              <w:bottom w:val="nil"/>
              <w:right w:val="nil"/>
            </w:tcBorders>
            <w:vAlign w:val="center"/>
          </w:tcPr>
          <w:p w:rsidR="004F35BD" w:rsidRPr="00545BA1" w:rsidRDefault="004F35BD" w:rsidP="006B200C">
            <w:pPr>
              <w:rPr>
                <w:rFonts w:ascii="Arial" w:hAnsi="Arial" w:cs="Arial"/>
                <w:b/>
                <w:sz w:val="18"/>
                <w:szCs w:val="18"/>
                <w:lang w:val="en-GB"/>
              </w:rPr>
            </w:pPr>
            <w:r w:rsidRPr="00545BA1">
              <w:rPr>
                <w:rFonts w:ascii="Arial" w:eastAsia="Arial" w:hAnsi="Arial" w:cs="Arial"/>
                <w:b/>
                <w:sz w:val="18"/>
                <w:szCs w:val="18"/>
                <w:lang w:bidi="de-DE"/>
              </w:rPr>
              <w:lastRenderedPageBreak/>
              <w:t xml:space="preserve">   Gefährliche Bestandteile:</w:t>
            </w:r>
          </w:p>
        </w:tc>
      </w:tr>
      <w:tr w:rsidR="00545BA1" w:rsidRPr="00545BA1" w:rsidTr="00C95A99">
        <w:trPr>
          <w:trHeight w:val="1593"/>
          <w:jc w:val="center"/>
        </w:trPr>
        <w:tc>
          <w:tcPr>
            <w:tcW w:w="10858" w:type="dxa"/>
            <w:gridSpan w:val="8"/>
            <w:tcBorders>
              <w:top w:val="nil"/>
              <w:left w:val="nil"/>
              <w:bottom w:val="nil"/>
              <w:right w:val="nil"/>
            </w:tcBorders>
            <w:vAlign w:val="center"/>
          </w:tcPr>
          <w:tbl>
            <w:tblPr>
              <w:tblStyle w:val="TabloKlavuzu"/>
              <w:tblW w:w="10257" w:type="dxa"/>
              <w:tblInd w:w="145" w:type="dxa"/>
              <w:tblLayout w:type="fixed"/>
              <w:tblLook w:val="04A0" w:firstRow="1" w:lastRow="0" w:firstColumn="1" w:lastColumn="0" w:noHBand="0" w:noVBand="1"/>
            </w:tblPr>
            <w:tblGrid>
              <w:gridCol w:w="2625"/>
              <w:gridCol w:w="1260"/>
              <w:gridCol w:w="1260"/>
              <w:gridCol w:w="3989"/>
              <w:gridCol w:w="1123"/>
            </w:tblGrid>
            <w:tr w:rsidR="00545BA1" w:rsidRPr="00545BA1" w:rsidTr="00236A20">
              <w:trPr>
                <w:trHeight w:val="287"/>
              </w:trPr>
              <w:tc>
                <w:tcPr>
                  <w:tcW w:w="2625" w:type="dxa"/>
                  <w:vAlign w:val="center"/>
                </w:tcPr>
                <w:p w:rsidR="0026449D" w:rsidRPr="00545BA1" w:rsidRDefault="0026449D" w:rsidP="00FD0913">
                  <w:pPr>
                    <w:spacing w:line="276" w:lineRule="auto"/>
                    <w:jc w:val="center"/>
                    <w:rPr>
                      <w:rFonts w:ascii="Arial" w:hAnsi="Arial" w:cs="Arial"/>
                      <w:b/>
                      <w:sz w:val="18"/>
                      <w:szCs w:val="18"/>
                      <w:lang w:val="en-GB"/>
                    </w:rPr>
                  </w:pPr>
                  <w:r w:rsidRPr="00545BA1">
                    <w:rPr>
                      <w:rFonts w:ascii="Arial" w:eastAsia="Arial" w:hAnsi="Arial" w:cs="Arial"/>
                      <w:b/>
                      <w:sz w:val="18"/>
                      <w:szCs w:val="18"/>
                      <w:lang w:bidi="de-DE"/>
                    </w:rPr>
                    <w:t>Stoffe</w:t>
                  </w:r>
                </w:p>
              </w:tc>
              <w:tc>
                <w:tcPr>
                  <w:tcW w:w="1260" w:type="dxa"/>
                  <w:vAlign w:val="center"/>
                </w:tcPr>
                <w:p w:rsidR="0026449D" w:rsidRPr="00545BA1" w:rsidRDefault="0026449D" w:rsidP="00FD0913">
                  <w:pPr>
                    <w:spacing w:line="276" w:lineRule="auto"/>
                    <w:jc w:val="center"/>
                    <w:rPr>
                      <w:rFonts w:ascii="Arial" w:hAnsi="Arial" w:cs="Arial"/>
                      <w:b/>
                      <w:sz w:val="18"/>
                      <w:szCs w:val="18"/>
                      <w:lang w:val="en-GB"/>
                    </w:rPr>
                  </w:pPr>
                  <w:r w:rsidRPr="00545BA1">
                    <w:rPr>
                      <w:rFonts w:ascii="Arial" w:eastAsia="Arial" w:hAnsi="Arial" w:cs="Arial"/>
                      <w:b/>
                      <w:sz w:val="18"/>
                      <w:szCs w:val="18"/>
                      <w:lang w:bidi="de-DE"/>
                    </w:rPr>
                    <w:t>CAS-Nr.</w:t>
                  </w:r>
                </w:p>
              </w:tc>
              <w:tc>
                <w:tcPr>
                  <w:tcW w:w="1260" w:type="dxa"/>
                  <w:vAlign w:val="center"/>
                </w:tcPr>
                <w:p w:rsidR="0026449D" w:rsidRPr="00545BA1" w:rsidRDefault="0026449D" w:rsidP="00FD0913">
                  <w:pPr>
                    <w:spacing w:line="276" w:lineRule="auto"/>
                    <w:jc w:val="center"/>
                    <w:rPr>
                      <w:rFonts w:ascii="Arial" w:hAnsi="Arial" w:cs="Arial"/>
                      <w:b/>
                      <w:sz w:val="18"/>
                      <w:szCs w:val="18"/>
                      <w:lang w:val="en-GB"/>
                    </w:rPr>
                  </w:pPr>
                  <w:r w:rsidRPr="00545BA1">
                    <w:rPr>
                      <w:rFonts w:ascii="Arial" w:eastAsia="Arial" w:hAnsi="Arial" w:cs="Arial"/>
                      <w:b/>
                      <w:sz w:val="18"/>
                      <w:szCs w:val="18"/>
                      <w:lang w:bidi="de-DE"/>
                    </w:rPr>
                    <w:t>EG-Nr.</w:t>
                  </w:r>
                </w:p>
              </w:tc>
              <w:tc>
                <w:tcPr>
                  <w:tcW w:w="3989" w:type="dxa"/>
                  <w:vAlign w:val="center"/>
                </w:tcPr>
                <w:p w:rsidR="0026449D" w:rsidRPr="00545BA1" w:rsidRDefault="0026449D" w:rsidP="00FD0913">
                  <w:pPr>
                    <w:spacing w:line="276" w:lineRule="auto"/>
                    <w:jc w:val="center"/>
                    <w:rPr>
                      <w:rFonts w:ascii="Arial" w:hAnsi="Arial" w:cs="Arial"/>
                      <w:b/>
                      <w:sz w:val="18"/>
                      <w:szCs w:val="18"/>
                      <w:lang w:val="en-GB"/>
                    </w:rPr>
                  </w:pPr>
                  <w:r w:rsidRPr="00545BA1">
                    <w:rPr>
                      <w:rFonts w:ascii="Arial" w:eastAsia="Arial" w:hAnsi="Arial" w:cs="Arial"/>
                      <w:b/>
                      <w:sz w:val="18"/>
                      <w:szCs w:val="18"/>
                      <w:lang w:bidi="de-DE"/>
                    </w:rPr>
                    <w:t>Einstufung gemäß Verordnung (EG) Nr. 1272/2008</w:t>
                  </w:r>
                </w:p>
              </w:tc>
              <w:tc>
                <w:tcPr>
                  <w:tcW w:w="1123" w:type="dxa"/>
                  <w:vAlign w:val="center"/>
                </w:tcPr>
                <w:p w:rsidR="0026449D" w:rsidRPr="00545BA1" w:rsidRDefault="0026449D" w:rsidP="00FD0913">
                  <w:pPr>
                    <w:spacing w:line="276" w:lineRule="auto"/>
                    <w:jc w:val="center"/>
                    <w:rPr>
                      <w:rFonts w:ascii="Arial" w:hAnsi="Arial" w:cs="Arial"/>
                      <w:b/>
                      <w:sz w:val="18"/>
                      <w:szCs w:val="18"/>
                      <w:lang w:val="en-GB"/>
                    </w:rPr>
                  </w:pPr>
                  <w:r w:rsidRPr="00545BA1">
                    <w:rPr>
                      <w:rFonts w:ascii="Arial" w:eastAsia="Arial" w:hAnsi="Arial" w:cs="Arial"/>
                      <w:b/>
                      <w:sz w:val="18"/>
                      <w:szCs w:val="18"/>
                      <w:lang w:bidi="de-DE"/>
                    </w:rPr>
                    <w:t>Prozent</w:t>
                  </w:r>
                </w:p>
              </w:tc>
            </w:tr>
            <w:tr w:rsidR="00545BA1" w:rsidRPr="00545BA1" w:rsidTr="00236A20">
              <w:trPr>
                <w:trHeight w:val="287"/>
              </w:trPr>
              <w:tc>
                <w:tcPr>
                  <w:tcW w:w="2625" w:type="dxa"/>
                </w:tcPr>
                <w:p w:rsidR="0026449D" w:rsidRPr="00545BA1" w:rsidRDefault="0026449D" w:rsidP="00FD0913">
                  <w:pPr>
                    <w:spacing w:line="276" w:lineRule="auto"/>
                    <w:rPr>
                      <w:rFonts w:ascii="Arial" w:hAnsi="Arial" w:cs="Arial"/>
                      <w:sz w:val="18"/>
                      <w:szCs w:val="18"/>
                    </w:rPr>
                  </w:pPr>
                  <w:r w:rsidRPr="00545BA1">
                    <w:rPr>
                      <w:rFonts w:ascii="Arial" w:eastAsia="Arial" w:hAnsi="Arial" w:cs="Arial"/>
                      <w:sz w:val="18"/>
                      <w:szCs w:val="18"/>
                      <w:lang w:bidi="de-DE"/>
                    </w:rPr>
                    <w:t>Limonen</w:t>
                  </w:r>
                </w:p>
              </w:tc>
              <w:tc>
                <w:tcPr>
                  <w:tcW w:w="1260" w:type="dxa"/>
                </w:tcPr>
                <w:p w:rsidR="0026449D" w:rsidRPr="00545BA1" w:rsidRDefault="0026449D" w:rsidP="00FD0913">
                  <w:pPr>
                    <w:spacing w:line="276" w:lineRule="auto"/>
                    <w:rPr>
                      <w:rFonts w:ascii="Arial" w:hAnsi="Arial" w:cs="Arial"/>
                      <w:sz w:val="18"/>
                      <w:szCs w:val="18"/>
                      <w:lang w:val="en-GB"/>
                    </w:rPr>
                  </w:pPr>
                  <w:r w:rsidRPr="00545BA1">
                    <w:rPr>
                      <w:rFonts w:ascii="Arial" w:eastAsia="Arial" w:hAnsi="Arial" w:cs="Arial"/>
                      <w:sz w:val="18"/>
                      <w:szCs w:val="18"/>
                      <w:lang w:bidi="de-DE"/>
                    </w:rPr>
                    <w:t>138-86-3</w:t>
                  </w:r>
                </w:p>
              </w:tc>
              <w:tc>
                <w:tcPr>
                  <w:tcW w:w="1260" w:type="dxa"/>
                </w:tcPr>
                <w:p w:rsidR="0026449D" w:rsidRPr="00545BA1" w:rsidRDefault="0026449D" w:rsidP="00FD0913">
                  <w:pPr>
                    <w:spacing w:line="276" w:lineRule="auto"/>
                    <w:rPr>
                      <w:rFonts w:ascii="Arial" w:hAnsi="Arial" w:cs="Arial"/>
                      <w:sz w:val="18"/>
                      <w:szCs w:val="18"/>
                      <w:lang w:val="en-GB"/>
                    </w:rPr>
                  </w:pPr>
                  <w:r w:rsidRPr="00545BA1">
                    <w:rPr>
                      <w:rFonts w:ascii="Arial" w:eastAsia="Arial" w:hAnsi="Arial" w:cs="Arial"/>
                      <w:sz w:val="18"/>
                      <w:szCs w:val="18"/>
                      <w:lang w:bidi="de-DE"/>
                    </w:rPr>
                    <w:t>205-341-0</w:t>
                  </w:r>
                </w:p>
              </w:tc>
              <w:tc>
                <w:tcPr>
                  <w:tcW w:w="3989" w:type="dxa"/>
                </w:tcPr>
                <w:p w:rsidR="0026449D" w:rsidRPr="00545BA1" w:rsidRDefault="0026449D" w:rsidP="00FD0913">
                  <w:pPr>
                    <w:spacing w:line="276" w:lineRule="auto"/>
                    <w:rPr>
                      <w:rFonts w:ascii="Arial" w:hAnsi="Arial" w:cs="Arial"/>
                      <w:sz w:val="18"/>
                      <w:szCs w:val="18"/>
                      <w:lang w:val="en-GB"/>
                    </w:rPr>
                  </w:pPr>
                  <w:r w:rsidRPr="00545BA1">
                    <w:rPr>
                      <w:rFonts w:ascii="Arial" w:eastAsia="Arial" w:hAnsi="Arial" w:cs="Arial"/>
                      <w:sz w:val="18"/>
                      <w:szCs w:val="18"/>
                      <w:lang w:bidi="de-DE"/>
                    </w:rPr>
                    <w:t>Flam. Liq. 3: H226; Skin Irrit. 2: H315; Skin Sens. 1: H317; Aquatic Acute 1: H400; Aquatic Chronic 1: H410</w:t>
                  </w:r>
                </w:p>
              </w:tc>
              <w:tc>
                <w:tcPr>
                  <w:tcW w:w="1123" w:type="dxa"/>
                </w:tcPr>
                <w:p w:rsidR="0026449D" w:rsidRPr="00545BA1" w:rsidRDefault="0026449D" w:rsidP="00FD0913">
                  <w:pPr>
                    <w:spacing w:line="276" w:lineRule="auto"/>
                    <w:rPr>
                      <w:rFonts w:ascii="Arial" w:hAnsi="Arial" w:cs="Arial"/>
                      <w:sz w:val="18"/>
                      <w:szCs w:val="18"/>
                      <w:lang w:val="en-GB"/>
                    </w:rPr>
                  </w:pPr>
                  <w:r w:rsidRPr="00545BA1">
                    <w:rPr>
                      <w:rFonts w:ascii="Arial" w:eastAsia="Arial" w:hAnsi="Arial" w:cs="Arial"/>
                      <w:sz w:val="18"/>
                      <w:szCs w:val="18"/>
                      <w:lang w:bidi="de-DE"/>
                    </w:rPr>
                    <w:t>0,2-0,9%</w:t>
                  </w:r>
                </w:p>
              </w:tc>
            </w:tr>
            <w:tr w:rsidR="00545BA1" w:rsidRPr="00545BA1" w:rsidTr="00236A20">
              <w:trPr>
                <w:trHeight w:val="287"/>
              </w:trPr>
              <w:tc>
                <w:tcPr>
                  <w:tcW w:w="2625" w:type="dxa"/>
                </w:tcPr>
                <w:p w:rsidR="00C95A99" w:rsidRPr="00545BA1" w:rsidRDefault="00C95A99" w:rsidP="00C95A99">
                  <w:pPr>
                    <w:spacing w:line="276" w:lineRule="auto"/>
                    <w:rPr>
                      <w:rFonts w:ascii="Arial" w:hAnsi="Arial" w:cs="Arial"/>
                      <w:sz w:val="18"/>
                      <w:szCs w:val="18"/>
                    </w:rPr>
                  </w:pPr>
                  <w:r w:rsidRPr="00545BA1">
                    <w:rPr>
                      <w:rFonts w:ascii="Arial" w:eastAsia="Arial" w:hAnsi="Arial" w:cs="Arial"/>
                      <w:sz w:val="18"/>
                      <w:szCs w:val="18"/>
                      <w:lang w:bidi="de-DE"/>
                    </w:rPr>
                    <w:t>Furaneol</w:t>
                  </w:r>
                </w:p>
              </w:tc>
              <w:tc>
                <w:tcPr>
                  <w:tcW w:w="1260" w:type="dxa"/>
                </w:tcPr>
                <w:p w:rsidR="00C95A99" w:rsidRPr="00545BA1" w:rsidRDefault="00C95A99" w:rsidP="00C95A99">
                  <w:pPr>
                    <w:spacing w:line="276" w:lineRule="auto"/>
                    <w:rPr>
                      <w:rFonts w:ascii="Arial" w:hAnsi="Arial" w:cs="Arial"/>
                      <w:sz w:val="18"/>
                      <w:szCs w:val="18"/>
                      <w:lang w:val="en-GB"/>
                    </w:rPr>
                  </w:pPr>
                  <w:r w:rsidRPr="00545BA1">
                    <w:rPr>
                      <w:rFonts w:ascii="Arial" w:eastAsia="Arial" w:hAnsi="Arial" w:cs="Arial"/>
                      <w:sz w:val="18"/>
                      <w:szCs w:val="18"/>
                      <w:lang w:bidi="de-DE"/>
                    </w:rPr>
                    <w:t>3658-77-3</w:t>
                  </w:r>
                </w:p>
              </w:tc>
              <w:tc>
                <w:tcPr>
                  <w:tcW w:w="1260" w:type="dxa"/>
                </w:tcPr>
                <w:p w:rsidR="00C95A99" w:rsidRPr="00545BA1" w:rsidRDefault="00C95A99" w:rsidP="00C95A99">
                  <w:pPr>
                    <w:spacing w:line="276" w:lineRule="auto"/>
                    <w:rPr>
                      <w:rFonts w:ascii="Arial" w:hAnsi="Arial" w:cs="Arial"/>
                      <w:sz w:val="18"/>
                      <w:szCs w:val="18"/>
                      <w:lang w:val="en-GB"/>
                    </w:rPr>
                  </w:pPr>
                  <w:r w:rsidRPr="00545BA1">
                    <w:rPr>
                      <w:rFonts w:ascii="Arial" w:eastAsia="Arial" w:hAnsi="Arial" w:cs="Arial"/>
                      <w:sz w:val="18"/>
                      <w:szCs w:val="18"/>
                      <w:lang w:bidi="de-DE"/>
                    </w:rPr>
                    <w:t>222-908-8</w:t>
                  </w:r>
                </w:p>
              </w:tc>
              <w:tc>
                <w:tcPr>
                  <w:tcW w:w="3989" w:type="dxa"/>
                </w:tcPr>
                <w:p w:rsidR="00C95A99" w:rsidRPr="00545BA1" w:rsidRDefault="00C95A99" w:rsidP="00C95A99">
                  <w:pPr>
                    <w:spacing w:line="276" w:lineRule="auto"/>
                    <w:rPr>
                      <w:rFonts w:ascii="Arial" w:hAnsi="Arial" w:cs="Arial"/>
                      <w:sz w:val="18"/>
                      <w:szCs w:val="18"/>
                      <w:lang w:val="en-GB"/>
                    </w:rPr>
                  </w:pPr>
                  <w:r w:rsidRPr="00545BA1">
                    <w:rPr>
                      <w:rFonts w:ascii="Arial" w:eastAsia="Arial" w:hAnsi="Arial" w:cs="Arial"/>
                      <w:sz w:val="18"/>
                      <w:szCs w:val="18"/>
                      <w:lang w:bidi="de-DE"/>
                    </w:rPr>
                    <w:t>Acute Tox. 4: H302; Skin Corr. 1B: H314; Skin Sens. 1: H317; Eye Dam. 1</w:t>
                  </w:r>
                </w:p>
              </w:tc>
              <w:tc>
                <w:tcPr>
                  <w:tcW w:w="1123" w:type="dxa"/>
                </w:tcPr>
                <w:p w:rsidR="00C95A99" w:rsidRPr="00545BA1" w:rsidRDefault="00C95A99" w:rsidP="00C95A99">
                  <w:pPr>
                    <w:spacing w:line="276" w:lineRule="auto"/>
                    <w:rPr>
                      <w:rFonts w:ascii="Arial" w:hAnsi="Arial" w:cs="Arial"/>
                      <w:sz w:val="18"/>
                      <w:szCs w:val="18"/>
                    </w:rPr>
                  </w:pPr>
                  <w:r w:rsidRPr="00545BA1">
                    <w:rPr>
                      <w:rFonts w:ascii="Arial" w:eastAsia="Arial" w:hAnsi="Arial" w:cs="Arial"/>
                      <w:sz w:val="18"/>
                      <w:szCs w:val="18"/>
                      <w:lang w:bidi="de-DE"/>
                    </w:rPr>
                    <w:t>0,1-0,9%</w:t>
                  </w:r>
                </w:p>
              </w:tc>
            </w:tr>
          </w:tbl>
          <w:p w:rsidR="0026449D" w:rsidRPr="00545BA1" w:rsidRDefault="0026449D" w:rsidP="00FD0913">
            <w:pPr>
              <w:spacing w:line="276" w:lineRule="auto"/>
              <w:jc w:val="center"/>
              <w:rPr>
                <w:rFonts w:ascii="Arial" w:hAnsi="Arial" w:cs="Arial"/>
                <w:sz w:val="18"/>
                <w:szCs w:val="18"/>
                <w:lang w:val="en-GB"/>
              </w:rPr>
            </w:pPr>
          </w:p>
        </w:tc>
      </w:tr>
      <w:tr w:rsidR="00545BA1" w:rsidRPr="00545BA1" w:rsidTr="00C95A99">
        <w:trPr>
          <w:trHeight w:val="389"/>
          <w:jc w:val="center"/>
        </w:trPr>
        <w:tc>
          <w:tcPr>
            <w:tcW w:w="10858" w:type="dxa"/>
            <w:gridSpan w:val="8"/>
            <w:tcBorders>
              <w:top w:val="nil"/>
              <w:left w:val="nil"/>
              <w:bottom w:val="nil"/>
              <w:right w:val="nil"/>
            </w:tcBorders>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 xml:space="preserve">   Nicht gefährliche Bestandteile:</w:t>
            </w:r>
          </w:p>
        </w:tc>
      </w:tr>
      <w:tr w:rsidR="00545BA1" w:rsidRPr="00545BA1" w:rsidTr="00C95A99">
        <w:trPr>
          <w:trHeight w:val="3375"/>
          <w:jc w:val="center"/>
        </w:trPr>
        <w:tc>
          <w:tcPr>
            <w:tcW w:w="10858" w:type="dxa"/>
            <w:gridSpan w:val="8"/>
            <w:tcBorders>
              <w:top w:val="nil"/>
              <w:left w:val="nil"/>
              <w:bottom w:val="nil"/>
              <w:right w:val="nil"/>
            </w:tcBorders>
            <w:vAlign w:val="center"/>
          </w:tcPr>
          <w:tbl>
            <w:tblPr>
              <w:tblStyle w:val="TabloKlavuzu"/>
              <w:tblW w:w="10262" w:type="dxa"/>
              <w:tblInd w:w="145" w:type="dxa"/>
              <w:tblLayout w:type="fixed"/>
              <w:tblLook w:val="04A0" w:firstRow="1" w:lastRow="0" w:firstColumn="1" w:lastColumn="0" w:noHBand="0" w:noVBand="1"/>
            </w:tblPr>
            <w:tblGrid>
              <w:gridCol w:w="2625"/>
              <w:gridCol w:w="1260"/>
              <w:gridCol w:w="1260"/>
              <w:gridCol w:w="3988"/>
              <w:gridCol w:w="1129"/>
            </w:tblGrid>
            <w:tr w:rsidR="00545BA1" w:rsidRPr="00545BA1" w:rsidTr="00643875">
              <w:trPr>
                <w:trHeight w:val="287"/>
              </w:trPr>
              <w:tc>
                <w:tcPr>
                  <w:tcW w:w="2625" w:type="dxa"/>
                  <w:vAlign w:val="center"/>
                </w:tcPr>
                <w:p w:rsidR="003B178A" w:rsidRPr="00545BA1" w:rsidRDefault="003B178A" w:rsidP="00FD0913">
                  <w:pPr>
                    <w:spacing w:line="276" w:lineRule="auto"/>
                    <w:jc w:val="center"/>
                    <w:rPr>
                      <w:rFonts w:ascii="Arial" w:hAnsi="Arial" w:cs="Arial"/>
                      <w:b/>
                      <w:sz w:val="18"/>
                      <w:szCs w:val="18"/>
                      <w:lang w:val="en-GB"/>
                    </w:rPr>
                  </w:pPr>
                  <w:bookmarkStart w:id="2" w:name="_Hlk501548195"/>
                  <w:r w:rsidRPr="00545BA1">
                    <w:rPr>
                      <w:rFonts w:ascii="Arial" w:eastAsia="Arial" w:hAnsi="Arial" w:cs="Arial"/>
                      <w:b/>
                      <w:sz w:val="18"/>
                      <w:szCs w:val="18"/>
                      <w:lang w:bidi="de-DE"/>
                    </w:rPr>
                    <w:t>Stoffe</w:t>
                  </w:r>
                </w:p>
              </w:tc>
              <w:tc>
                <w:tcPr>
                  <w:tcW w:w="1260" w:type="dxa"/>
                  <w:vAlign w:val="center"/>
                </w:tcPr>
                <w:p w:rsidR="003B178A" w:rsidRPr="00545BA1" w:rsidRDefault="003B178A" w:rsidP="00FD0913">
                  <w:pPr>
                    <w:spacing w:line="276" w:lineRule="auto"/>
                    <w:jc w:val="center"/>
                    <w:rPr>
                      <w:rFonts w:ascii="Arial" w:hAnsi="Arial" w:cs="Arial"/>
                      <w:b/>
                      <w:sz w:val="18"/>
                      <w:szCs w:val="18"/>
                      <w:lang w:val="en-GB"/>
                    </w:rPr>
                  </w:pPr>
                  <w:r w:rsidRPr="00545BA1">
                    <w:rPr>
                      <w:rFonts w:ascii="Arial" w:eastAsia="Arial" w:hAnsi="Arial" w:cs="Arial"/>
                      <w:b/>
                      <w:sz w:val="18"/>
                      <w:szCs w:val="18"/>
                      <w:lang w:bidi="de-DE"/>
                    </w:rPr>
                    <w:t>CAS-Nr.</w:t>
                  </w:r>
                </w:p>
              </w:tc>
              <w:tc>
                <w:tcPr>
                  <w:tcW w:w="1260" w:type="dxa"/>
                  <w:vAlign w:val="center"/>
                </w:tcPr>
                <w:p w:rsidR="003B178A" w:rsidRPr="00545BA1" w:rsidRDefault="003B178A" w:rsidP="00FD0913">
                  <w:pPr>
                    <w:spacing w:line="276" w:lineRule="auto"/>
                    <w:jc w:val="center"/>
                    <w:rPr>
                      <w:rFonts w:ascii="Arial" w:hAnsi="Arial" w:cs="Arial"/>
                      <w:b/>
                      <w:sz w:val="18"/>
                      <w:szCs w:val="18"/>
                      <w:lang w:val="en-GB"/>
                    </w:rPr>
                  </w:pPr>
                  <w:r w:rsidRPr="00545BA1">
                    <w:rPr>
                      <w:rFonts w:ascii="Arial" w:eastAsia="Arial" w:hAnsi="Arial" w:cs="Arial"/>
                      <w:b/>
                      <w:sz w:val="18"/>
                      <w:szCs w:val="18"/>
                      <w:lang w:bidi="de-DE"/>
                    </w:rPr>
                    <w:t>EG-Nr.</w:t>
                  </w:r>
                </w:p>
              </w:tc>
              <w:tc>
                <w:tcPr>
                  <w:tcW w:w="3988" w:type="dxa"/>
                  <w:vAlign w:val="center"/>
                </w:tcPr>
                <w:p w:rsidR="003B178A" w:rsidRPr="00545BA1" w:rsidRDefault="003B178A" w:rsidP="00FD0913">
                  <w:pPr>
                    <w:spacing w:line="276" w:lineRule="auto"/>
                    <w:jc w:val="center"/>
                    <w:rPr>
                      <w:rFonts w:ascii="Arial" w:hAnsi="Arial" w:cs="Arial"/>
                      <w:b/>
                      <w:sz w:val="18"/>
                      <w:szCs w:val="18"/>
                      <w:lang w:val="en-GB"/>
                    </w:rPr>
                  </w:pPr>
                  <w:r w:rsidRPr="00545BA1">
                    <w:rPr>
                      <w:rFonts w:ascii="Arial" w:eastAsia="Arial" w:hAnsi="Arial" w:cs="Arial"/>
                      <w:b/>
                      <w:sz w:val="18"/>
                      <w:szCs w:val="18"/>
                      <w:lang w:bidi="de-DE"/>
                    </w:rPr>
                    <w:t>Einstufung gemäß Verordnung (EG) Nr. 1272/2008</w:t>
                  </w:r>
                </w:p>
              </w:tc>
              <w:tc>
                <w:tcPr>
                  <w:tcW w:w="1129" w:type="dxa"/>
                  <w:vAlign w:val="center"/>
                </w:tcPr>
                <w:p w:rsidR="003B178A" w:rsidRPr="00545BA1" w:rsidRDefault="003B178A" w:rsidP="00FD0913">
                  <w:pPr>
                    <w:spacing w:line="276" w:lineRule="auto"/>
                    <w:jc w:val="center"/>
                    <w:rPr>
                      <w:rFonts w:ascii="Arial" w:hAnsi="Arial" w:cs="Arial"/>
                      <w:b/>
                      <w:sz w:val="18"/>
                      <w:szCs w:val="18"/>
                      <w:lang w:val="en-GB"/>
                    </w:rPr>
                  </w:pPr>
                  <w:r w:rsidRPr="00545BA1">
                    <w:rPr>
                      <w:rFonts w:ascii="Arial" w:eastAsia="Arial" w:hAnsi="Arial" w:cs="Arial"/>
                      <w:b/>
                      <w:sz w:val="18"/>
                      <w:szCs w:val="18"/>
                      <w:lang w:bidi="de-DE"/>
                    </w:rPr>
                    <w:t>Prozent</w:t>
                  </w:r>
                </w:p>
              </w:tc>
            </w:tr>
            <w:tr w:rsidR="00545BA1" w:rsidRPr="00545BA1" w:rsidTr="00643875">
              <w:trPr>
                <w:trHeight w:val="287"/>
              </w:trPr>
              <w:tc>
                <w:tcPr>
                  <w:tcW w:w="2625" w:type="dxa"/>
                </w:tcPr>
                <w:p w:rsidR="003B178A" w:rsidRPr="00545BA1" w:rsidRDefault="003B178A" w:rsidP="00FD0913">
                  <w:pPr>
                    <w:spacing w:line="276" w:lineRule="auto"/>
                    <w:rPr>
                      <w:rFonts w:ascii="Arial" w:hAnsi="Arial" w:cs="Arial"/>
                      <w:sz w:val="18"/>
                      <w:szCs w:val="18"/>
                      <w:lang w:val="en-GB"/>
                    </w:rPr>
                  </w:pPr>
                  <w:r w:rsidRPr="00545BA1">
                    <w:rPr>
                      <w:rFonts w:ascii="Arial" w:eastAsia="Arial" w:hAnsi="Arial" w:cs="Arial"/>
                      <w:sz w:val="18"/>
                      <w:szCs w:val="18"/>
                      <w:lang w:bidi="de-DE"/>
                    </w:rPr>
                    <w:t>Glycerin</w:t>
                  </w:r>
                </w:p>
              </w:tc>
              <w:tc>
                <w:tcPr>
                  <w:tcW w:w="1260" w:type="dxa"/>
                </w:tcPr>
                <w:p w:rsidR="003B178A" w:rsidRPr="00545BA1" w:rsidRDefault="003B178A" w:rsidP="00FD0913">
                  <w:pPr>
                    <w:spacing w:line="276" w:lineRule="auto"/>
                    <w:rPr>
                      <w:rFonts w:ascii="Arial" w:hAnsi="Arial" w:cs="Arial"/>
                      <w:sz w:val="18"/>
                      <w:szCs w:val="18"/>
                      <w:lang w:val="en-GB"/>
                    </w:rPr>
                  </w:pPr>
                  <w:r w:rsidRPr="00545BA1">
                    <w:rPr>
                      <w:rFonts w:ascii="Arial" w:eastAsia="Arial" w:hAnsi="Arial" w:cs="Arial"/>
                      <w:sz w:val="18"/>
                      <w:szCs w:val="18"/>
                      <w:lang w:bidi="de-DE"/>
                    </w:rPr>
                    <w:t>56-81-5</w:t>
                  </w:r>
                </w:p>
              </w:tc>
              <w:tc>
                <w:tcPr>
                  <w:tcW w:w="1260" w:type="dxa"/>
                </w:tcPr>
                <w:p w:rsidR="003B178A" w:rsidRPr="00545BA1" w:rsidRDefault="003B178A" w:rsidP="00FD0913">
                  <w:pPr>
                    <w:spacing w:line="276" w:lineRule="auto"/>
                    <w:rPr>
                      <w:rFonts w:ascii="Arial" w:hAnsi="Arial" w:cs="Arial"/>
                      <w:sz w:val="18"/>
                      <w:szCs w:val="18"/>
                      <w:lang w:val="en-GB"/>
                    </w:rPr>
                  </w:pPr>
                  <w:r w:rsidRPr="00545BA1">
                    <w:rPr>
                      <w:rFonts w:ascii="Arial" w:eastAsia="Arial" w:hAnsi="Arial" w:cs="Arial"/>
                      <w:sz w:val="18"/>
                      <w:szCs w:val="18"/>
                      <w:lang w:bidi="de-DE"/>
                    </w:rPr>
                    <w:t>200-280-5</w:t>
                  </w:r>
                </w:p>
              </w:tc>
              <w:tc>
                <w:tcPr>
                  <w:tcW w:w="3988" w:type="dxa"/>
                </w:tcPr>
                <w:p w:rsidR="003B178A" w:rsidRPr="00545BA1" w:rsidRDefault="003B178A" w:rsidP="00FD0913">
                  <w:pPr>
                    <w:spacing w:line="276" w:lineRule="auto"/>
                    <w:rPr>
                      <w:rFonts w:ascii="Arial" w:hAnsi="Arial" w:cs="Arial"/>
                      <w:sz w:val="18"/>
                      <w:szCs w:val="18"/>
                      <w:lang w:val="en-GB"/>
                    </w:rPr>
                  </w:pPr>
                  <w:r w:rsidRPr="00545BA1">
                    <w:rPr>
                      <w:rFonts w:ascii="Arial" w:eastAsia="Arial" w:hAnsi="Arial" w:cs="Arial"/>
                      <w:sz w:val="18"/>
                      <w:szCs w:val="18"/>
                      <w:lang w:bidi="de-DE"/>
                    </w:rPr>
                    <w:t>-</w:t>
                  </w:r>
                </w:p>
              </w:tc>
              <w:tc>
                <w:tcPr>
                  <w:tcW w:w="1129" w:type="dxa"/>
                </w:tcPr>
                <w:p w:rsidR="003B178A" w:rsidRPr="00545BA1" w:rsidRDefault="003B178A" w:rsidP="00FD0913">
                  <w:pPr>
                    <w:spacing w:line="276" w:lineRule="auto"/>
                    <w:rPr>
                      <w:rFonts w:ascii="Arial" w:hAnsi="Arial" w:cs="Arial"/>
                      <w:sz w:val="18"/>
                      <w:szCs w:val="18"/>
                      <w:lang w:val="en-GB"/>
                    </w:rPr>
                  </w:pPr>
                  <w:r w:rsidRPr="00545BA1">
                    <w:rPr>
                      <w:rFonts w:ascii="Arial" w:eastAsia="Arial" w:hAnsi="Arial" w:cs="Arial"/>
                      <w:sz w:val="18"/>
                      <w:szCs w:val="18"/>
                      <w:lang w:bidi="de-DE"/>
                    </w:rPr>
                    <w:t>40-70%</w:t>
                  </w:r>
                </w:p>
              </w:tc>
            </w:tr>
            <w:tr w:rsidR="00545BA1" w:rsidRPr="00545BA1" w:rsidTr="00643875">
              <w:trPr>
                <w:trHeight w:val="287"/>
              </w:trPr>
              <w:tc>
                <w:tcPr>
                  <w:tcW w:w="2625" w:type="dxa"/>
                </w:tcPr>
                <w:p w:rsidR="003B178A" w:rsidRPr="00545BA1" w:rsidRDefault="003B178A" w:rsidP="00FD0913">
                  <w:pPr>
                    <w:spacing w:line="276" w:lineRule="auto"/>
                    <w:rPr>
                      <w:rFonts w:ascii="Arial" w:hAnsi="Arial" w:cs="Arial"/>
                      <w:sz w:val="18"/>
                      <w:szCs w:val="18"/>
                      <w:lang w:val="en-GB"/>
                    </w:rPr>
                  </w:pPr>
                  <w:r w:rsidRPr="00545BA1">
                    <w:rPr>
                      <w:rFonts w:ascii="Arial" w:eastAsia="Arial" w:hAnsi="Arial" w:cs="Arial"/>
                      <w:sz w:val="18"/>
                      <w:szCs w:val="18"/>
                      <w:lang w:bidi="de-DE"/>
                    </w:rPr>
                    <w:t>Propylenglykol</w:t>
                  </w:r>
                </w:p>
              </w:tc>
              <w:tc>
                <w:tcPr>
                  <w:tcW w:w="1260" w:type="dxa"/>
                </w:tcPr>
                <w:p w:rsidR="003B178A" w:rsidRPr="00545BA1" w:rsidRDefault="003B178A" w:rsidP="00FD0913">
                  <w:pPr>
                    <w:spacing w:line="276" w:lineRule="auto"/>
                    <w:rPr>
                      <w:rFonts w:ascii="Arial" w:hAnsi="Arial" w:cs="Arial"/>
                      <w:sz w:val="18"/>
                      <w:szCs w:val="18"/>
                      <w:lang w:val="en-GB"/>
                    </w:rPr>
                  </w:pPr>
                  <w:r w:rsidRPr="00545BA1">
                    <w:rPr>
                      <w:rFonts w:ascii="Arial" w:eastAsia="Arial" w:hAnsi="Arial" w:cs="Arial"/>
                      <w:sz w:val="18"/>
                      <w:szCs w:val="18"/>
                      <w:lang w:bidi="de-DE"/>
                    </w:rPr>
                    <w:t>57-55-6</w:t>
                  </w:r>
                </w:p>
              </w:tc>
              <w:tc>
                <w:tcPr>
                  <w:tcW w:w="1260" w:type="dxa"/>
                </w:tcPr>
                <w:p w:rsidR="003B178A" w:rsidRPr="00545BA1" w:rsidRDefault="003B178A" w:rsidP="00FD0913">
                  <w:pPr>
                    <w:spacing w:line="276" w:lineRule="auto"/>
                    <w:rPr>
                      <w:rFonts w:ascii="Arial" w:hAnsi="Arial" w:cs="Arial"/>
                      <w:sz w:val="18"/>
                      <w:szCs w:val="18"/>
                      <w:lang w:val="en-GB"/>
                    </w:rPr>
                  </w:pPr>
                  <w:r w:rsidRPr="00545BA1">
                    <w:rPr>
                      <w:rFonts w:ascii="Arial" w:eastAsia="Arial" w:hAnsi="Arial" w:cs="Arial"/>
                      <w:sz w:val="18"/>
                      <w:szCs w:val="18"/>
                      <w:lang w:bidi="de-DE"/>
                    </w:rPr>
                    <w:t>200-338-0</w:t>
                  </w:r>
                </w:p>
              </w:tc>
              <w:tc>
                <w:tcPr>
                  <w:tcW w:w="3988" w:type="dxa"/>
                </w:tcPr>
                <w:p w:rsidR="003B178A" w:rsidRPr="00545BA1" w:rsidRDefault="003B178A" w:rsidP="00FD0913">
                  <w:pPr>
                    <w:spacing w:line="276" w:lineRule="auto"/>
                    <w:rPr>
                      <w:rFonts w:ascii="Arial" w:hAnsi="Arial" w:cs="Arial"/>
                      <w:sz w:val="18"/>
                      <w:szCs w:val="18"/>
                      <w:lang w:val="en-GB"/>
                    </w:rPr>
                  </w:pPr>
                  <w:r w:rsidRPr="00545BA1">
                    <w:rPr>
                      <w:rFonts w:ascii="Arial" w:eastAsia="Arial" w:hAnsi="Arial" w:cs="Arial"/>
                      <w:sz w:val="18"/>
                      <w:szCs w:val="18"/>
                      <w:lang w:bidi="de-DE"/>
                    </w:rPr>
                    <w:t>-</w:t>
                  </w:r>
                </w:p>
              </w:tc>
              <w:tc>
                <w:tcPr>
                  <w:tcW w:w="1129" w:type="dxa"/>
                </w:tcPr>
                <w:p w:rsidR="003B178A" w:rsidRPr="00545BA1" w:rsidRDefault="003B178A" w:rsidP="00FD0913">
                  <w:pPr>
                    <w:spacing w:line="276" w:lineRule="auto"/>
                    <w:rPr>
                      <w:rFonts w:ascii="Arial" w:hAnsi="Arial" w:cs="Arial"/>
                      <w:sz w:val="18"/>
                      <w:szCs w:val="18"/>
                      <w:lang w:val="en-GB"/>
                    </w:rPr>
                  </w:pPr>
                  <w:r w:rsidRPr="00545BA1">
                    <w:rPr>
                      <w:rFonts w:ascii="Arial" w:eastAsia="Arial" w:hAnsi="Arial" w:cs="Arial"/>
                      <w:sz w:val="18"/>
                      <w:szCs w:val="18"/>
                      <w:lang w:bidi="de-DE"/>
                    </w:rPr>
                    <w:t>30-50%</w:t>
                  </w:r>
                </w:p>
              </w:tc>
            </w:tr>
            <w:tr w:rsidR="00545BA1" w:rsidRPr="00545BA1" w:rsidTr="00643875">
              <w:trPr>
                <w:trHeight w:val="287"/>
              </w:trPr>
              <w:tc>
                <w:tcPr>
                  <w:tcW w:w="2625" w:type="dxa"/>
                </w:tcPr>
                <w:p w:rsidR="00C95A99" w:rsidRPr="00545BA1" w:rsidRDefault="00C95A99" w:rsidP="00C95A99">
                  <w:pPr>
                    <w:spacing w:line="276" w:lineRule="auto"/>
                    <w:rPr>
                      <w:rFonts w:ascii="Arial" w:hAnsi="Arial" w:cs="Arial"/>
                      <w:sz w:val="18"/>
                      <w:szCs w:val="18"/>
                      <w:lang w:val="en-GB"/>
                    </w:rPr>
                  </w:pPr>
                  <w:r w:rsidRPr="00545BA1">
                    <w:rPr>
                      <w:rFonts w:ascii="Arial" w:eastAsia="Arial" w:hAnsi="Arial" w:cs="Arial"/>
                      <w:sz w:val="18"/>
                      <w:szCs w:val="18"/>
                      <w:lang w:bidi="de-DE"/>
                    </w:rPr>
                    <w:t>2-Isopropyl-N,2,3-trimethylbutyramid</w:t>
                  </w:r>
                </w:p>
              </w:tc>
              <w:tc>
                <w:tcPr>
                  <w:tcW w:w="1260" w:type="dxa"/>
                </w:tcPr>
                <w:p w:rsidR="00C95A99" w:rsidRPr="00545BA1" w:rsidRDefault="00C95A99" w:rsidP="00C95A99">
                  <w:pPr>
                    <w:spacing w:line="276" w:lineRule="auto"/>
                    <w:rPr>
                      <w:rFonts w:ascii="Arial" w:hAnsi="Arial" w:cs="Arial"/>
                      <w:sz w:val="18"/>
                      <w:szCs w:val="18"/>
                      <w:lang w:val="en-GB"/>
                    </w:rPr>
                  </w:pPr>
                  <w:r w:rsidRPr="00545BA1">
                    <w:rPr>
                      <w:rFonts w:ascii="Arial" w:eastAsia="Arial" w:hAnsi="Arial" w:cs="Arial"/>
                      <w:sz w:val="18"/>
                      <w:szCs w:val="18"/>
                      <w:lang w:bidi="de-DE"/>
                    </w:rPr>
                    <w:t>51115-67-4</w:t>
                  </w:r>
                </w:p>
              </w:tc>
              <w:tc>
                <w:tcPr>
                  <w:tcW w:w="1260" w:type="dxa"/>
                </w:tcPr>
                <w:p w:rsidR="00C95A99" w:rsidRPr="00545BA1" w:rsidRDefault="00C95A99" w:rsidP="00C95A99">
                  <w:pPr>
                    <w:spacing w:line="276" w:lineRule="auto"/>
                    <w:rPr>
                      <w:rFonts w:ascii="Arial" w:hAnsi="Arial" w:cs="Arial"/>
                      <w:sz w:val="18"/>
                      <w:szCs w:val="18"/>
                      <w:lang w:val="en-GB"/>
                    </w:rPr>
                  </w:pPr>
                  <w:r w:rsidRPr="00545BA1">
                    <w:rPr>
                      <w:rFonts w:ascii="Arial" w:eastAsia="Arial" w:hAnsi="Arial" w:cs="Arial"/>
                      <w:sz w:val="18"/>
                      <w:szCs w:val="18"/>
                      <w:lang w:bidi="de-DE"/>
                    </w:rPr>
                    <w:t>256-974-4</w:t>
                  </w:r>
                </w:p>
              </w:tc>
              <w:tc>
                <w:tcPr>
                  <w:tcW w:w="3988" w:type="dxa"/>
                </w:tcPr>
                <w:p w:rsidR="00C95A99" w:rsidRPr="00545BA1" w:rsidRDefault="00C95A99" w:rsidP="00C95A99">
                  <w:pPr>
                    <w:spacing w:line="276" w:lineRule="auto"/>
                    <w:rPr>
                      <w:rFonts w:ascii="Arial" w:hAnsi="Arial" w:cs="Arial"/>
                      <w:sz w:val="18"/>
                      <w:szCs w:val="18"/>
                      <w:lang w:val="en-GB"/>
                    </w:rPr>
                  </w:pPr>
                  <w:r w:rsidRPr="00545BA1">
                    <w:rPr>
                      <w:rFonts w:ascii="Arial" w:eastAsia="Arial" w:hAnsi="Arial" w:cs="Arial"/>
                      <w:sz w:val="18"/>
                      <w:szCs w:val="18"/>
                      <w:lang w:bidi="de-DE"/>
                    </w:rPr>
                    <w:t>Acute Tox. 4: H302</w:t>
                  </w:r>
                </w:p>
              </w:tc>
              <w:tc>
                <w:tcPr>
                  <w:tcW w:w="1129" w:type="dxa"/>
                </w:tcPr>
                <w:p w:rsidR="00C95A99" w:rsidRPr="00545BA1" w:rsidRDefault="00C95A99" w:rsidP="00C95A99">
                  <w:pPr>
                    <w:spacing w:line="276" w:lineRule="auto"/>
                  </w:pPr>
                  <w:r w:rsidRPr="00545BA1">
                    <w:rPr>
                      <w:rFonts w:ascii="Arial" w:eastAsia="Arial" w:hAnsi="Arial" w:cs="Arial"/>
                      <w:sz w:val="18"/>
                      <w:szCs w:val="18"/>
                      <w:lang w:bidi="de-DE"/>
                    </w:rPr>
                    <w:t>0,2-1,2%</w:t>
                  </w:r>
                </w:p>
              </w:tc>
            </w:tr>
            <w:tr w:rsidR="00545BA1" w:rsidRPr="00545BA1" w:rsidTr="00643875">
              <w:trPr>
                <w:trHeight w:val="287"/>
              </w:trPr>
              <w:tc>
                <w:tcPr>
                  <w:tcW w:w="2625" w:type="dxa"/>
                </w:tcPr>
                <w:p w:rsidR="00C95A99" w:rsidRPr="00545BA1" w:rsidRDefault="00C95A99" w:rsidP="00C95A99">
                  <w:pPr>
                    <w:spacing w:line="276" w:lineRule="auto"/>
                    <w:rPr>
                      <w:rFonts w:ascii="Arial" w:hAnsi="Arial" w:cs="Arial"/>
                      <w:sz w:val="18"/>
                      <w:szCs w:val="18"/>
                    </w:rPr>
                  </w:pPr>
                  <w:r w:rsidRPr="00545BA1">
                    <w:rPr>
                      <w:rFonts w:ascii="Arial" w:eastAsia="Arial" w:hAnsi="Arial" w:cs="Arial"/>
                      <w:sz w:val="18"/>
                      <w:szCs w:val="18"/>
                      <w:lang w:bidi="de-DE"/>
                    </w:rPr>
                    <w:t>β-Ocimene</w:t>
                  </w:r>
                </w:p>
              </w:tc>
              <w:tc>
                <w:tcPr>
                  <w:tcW w:w="1260" w:type="dxa"/>
                </w:tcPr>
                <w:p w:rsidR="00C95A99" w:rsidRPr="00545BA1" w:rsidRDefault="00C95A99" w:rsidP="00C95A99">
                  <w:pPr>
                    <w:spacing w:line="276" w:lineRule="auto"/>
                    <w:rPr>
                      <w:rFonts w:ascii="Arial" w:hAnsi="Arial" w:cs="Arial"/>
                      <w:sz w:val="18"/>
                      <w:szCs w:val="18"/>
                      <w:lang w:val="en-GB"/>
                    </w:rPr>
                  </w:pPr>
                  <w:r w:rsidRPr="00545BA1">
                    <w:rPr>
                      <w:rFonts w:ascii="Arial" w:eastAsia="Arial" w:hAnsi="Arial" w:cs="Arial"/>
                      <w:sz w:val="18"/>
                      <w:szCs w:val="18"/>
                      <w:lang w:bidi="de-DE"/>
                    </w:rPr>
                    <w:t>13877-91-3</w:t>
                  </w:r>
                </w:p>
              </w:tc>
              <w:tc>
                <w:tcPr>
                  <w:tcW w:w="1260" w:type="dxa"/>
                </w:tcPr>
                <w:p w:rsidR="00C95A99" w:rsidRPr="00545BA1" w:rsidRDefault="00C95A99" w:rsidP="00C95A99">
                  <w:pPr>
                    <w:spacing w:line="276" w:lineRule="auto"/>
                    <w:rPr>
                      <w:rFonts w:ascii="Arial" w:hAnsi="Arial" w:cs="Arial"/>
                      <w:sz w:val="18"/>
                      <w:szCs w:val="18"/>
                      <w:lang w:val="en-GB"/>
                    </w:rPr>
                  </w:pPr>
                  <w:r w:rsidRPr="00545BA1">
                    <w:rPr>
                      <w:rFonts w:ascii="Arial" w:eastAsia="Arial" w:hAnsi="Arial" w:cs="Arial"/>
                      <w:sz w:val="18"/>
                      <w:szCs w:val="18"/>
                      <w:lang w:bidi="de-DE"/>
                    </w:rPr>
                    <w:t>237-641-2</w:t>
                  </w:r>
                </w:p>
              </w:tc>
              <w:tc>
                <w:tcPr>
                  <w:tcW w:w="3988" w:type="dxa"/>
                </w:tcPr>
                <w:p w:rsidR="00C95A99" w:rsidRPr="00545BA1" w:rsidRDefault="00C95A99" w:rsidP="00C95A99">
                  <w:pPr>
                    <w:spacing w:line="276" w:lineRule="auto"/>
                    <w:rPr>
                      <w:rFonts w:ascii="Arial" w:hAnsi="Arial" w:cs="Arial"/>
                      <w:sz w:val="18"/>
                      <w:szCs w:val="18"/>
                      <w:lang w:val="en-GB"/>
                    </w:rPr>
                  </w:pPr>
                  <w:r w:rsidRPr="00545BA1">
                    <w:rPr>
                      <w:rFonts w:ascii="Arial" w:eastAsia="Arial" w:hAnsi="Arial" w:cs="Arial"/>
                      <w:sz w:val="18"/>
                      <w:szCs w:val="18"/>
                      <w:lang w:bidi="de-DE"/>
                    </w:rPr>
                    <w:t>Flam. Liq. 3: H226; Asp. Tox. 1: H304; Skin Irrit. 2: H315; Aquatic Acute 1: H400; Aquatic Chronic 2: H411</w:t>
                  </w:r>
                </w:p>
              </w:tc>
              <w:tc>
                <w:tcPr>
                  <w:tcW w:w="1129" w:type="dxa"/>
                </w:tcPr>
                <w:p w:rsidR="00C95A99" w:rsidRPr="00545BA1" w:rsidRDefault="00C95A99" w:rsidP="00C95A99">
                  <w:pPr>
                    <w:spacing w:line="276" w:lineRule="auto"/>
                    <w:rPr>
                      <w:rFonts w:ascii="Arial" w:hAnsi="Arial" w:cs="Arial"/>
                      <w:sz w:val="18"/>
                      <w:szCs w:val="18"/>
                      <w:lang w:val="en-GB"/>
                    </w:rPr>
                  </w:pPr>
                  <w:r w:rsidRPr="00545BA1">
                    <w:rPr>
                      <w:rFonts w:ascii="Arial" w:eastAsia="Arial" w:hAnsi="Arial" w:cs="Arial"/>
                      <w:sz w:val="18"/>
                      <w:szCs w:val="18"/>
                      <w:lang w:bidi="de-DE"/>
                    </w:rPr>
                    <w:t>0,2-1,2%</w:t>
                  </w:r>
                </w:p>
              </w:tc>
            </w:tr>
            <w:tr w:rsidR="00545BA1" w:rsidRPr="00545BA1" w:rsidTr="00643875">
              <w:trPr>
                <w:trHeight w:val="287"/>
              </w:trPr>
              <w:tc>
                <w:tcPr>
                  <w:tcW w:w="2625" w:type="dxa"/>
                </w:tcPr>
                <w:p w:rsidR="00C95A99" w:rsidRPr="00545BA1" w:rsidRDefault="00C95A99" w:rsidP="00C95A99">
                  <w:pPr>
                    <w:spacing w:line="276" w:lineRule="auto"/>
                    <w:rPr>
                      <w:rFonts w:ascii="Arial" w:hAnsi="Arial" w:cs="Arial"/>
                      <w:sz w:val="18"/>
                      <w:szCs w:val="18"/>
                    </w:rPr>
                  </w:pPr>
                  <w:r w:rsidRPr="00545BA1">
                    <w:rPr>
                      <w:rFonts w:ascii="Arial" w:eastAsia="Arial" w:hAnsi="Arial" w:cs="Arial"/>
                      <w:sz w:val="18"/>
                      <w:szCs w:val="18"/>
                      <w:lang w:bidi="de-DE"/>
                    </w:rPr>
                    <w:t>Buttersäureethylester</w:t>
                  </w:r>
                </w:p>
              </w:tc>
              <w:tc>
                <w:tcPr>
                  <w:tcW w:w="1260" w:type="dxa"/>
                </w:tcPr>
                <w:p w:rsidR="00C95A99" w:rsidRPr="00545BA1" w:rsidRDefault="00C95A99" w:rsidP="00C95A99">
                  <w:pPr>
                    <w:spacing w:line="276" w:lineRule="auto"/>
                    <w:rPr>
                      <w:rFonts w:ascii="Arial" w:hAnsi="Arial" w:cs="Arial"/>
                      <w:sz w:val="18"/>
                      <w:szCs w:val="18"/>
                      <w:lang w:val="en-GB"/>
                    </w:rPr>
                  </w:pPr>
                  <w:r w:rsidRPr="00545BA1">
                    <w:rPr>
                      <w:rFonts w:ascii="Arial" w:eastAsia="Arial" w:hAnsi="Arial" w:cs="Arial"/>
                      <w:sz w:val="18"/>
                      <w:szCs w:val="18"/>
                      <w:lang w:bidi="de-DE"/>
                    </w:rPr>
                    <w:t>105-54-4</w:t>
                  </w:r>
                </w:p>
              </w:tc>
              <w:tc>
                <w:tcPr>
                  <w:tcW w:w="1260" w:type="dxa"/>
                </w:tcPr>
                <w:p w:rsidR="00C95A99" w:rsidRPr="00545BA1" w:rsidRDefault="00C95A99" w:rsidP="00C95A99">
                  <w:pPr>
                    <w:spacing w:line="276" w:lineRule="auto"/>
                    <w:rPr>
                      <w:rFonts w:ascii="Arial" w:hAnsi="Arial" w:cs="Arial"/>
                      <w:sz w:val="18"/>
                      <w:szCs w:val="18"/>
                      <w:lang w:val="en-GB"/>
                    </w:rPr>
                  </w:pPr>
                  <w:r w:rsidRPr="00545BA1">
                    <w:rPr>
                      <w:rFonts w:ascii="Arial" w:eastAsia="Arial" w:hAnsi="Arial" w:cs="Arial"/>
                      <w:sz w:val="18"/>
                      <w:szCs w:val="18"/>
                      <w:lang w:bidi="de-DE"/>
                    </w:rPr>
                    <w:t>203-306-4</w:t>
                  </w:r>
                </w:p>
              </w:tc>
              <w:tc>
                <w:tcPr>
                  <w:tcW w:w="3988" w:type="dxa"/>
                </w:tcPr>
                <w:p w:rsidR="00C95A99" w:rsidRPr="00545BA1" w:rsidRDefault="00C95A99" w:rsidP="00C95A99">
                  <w:pPr>
                    <w:spacing w:line="276" w:lineRule="auto"/>
                    <w:rPr>
                      <w:rFonts w:ascii="Arial" w:hAnsi="Arial" w:cs="Arial"/>
                      <w:sz w:val="18"/>
                      <w:szCs w:val="18"/>
                    </w:rPr>
                  </w:pPr>
                  <w:r w:rsidRPr="00545BA1">
                    <w:rPr>
                      <w:rFonts w:ascii="Arial" w:eastAsia="Arial" w:hAnsi="Arial" w:cs="Arial"/>
                      <w:sz w:val="18"/>
                      <w:szCs w:val="18"/>
                      <w:lang w:bidi="de-DE"/>
                    </w:rPr>
                    <w:t>Flam. Liq. 3: H226</w:t>
                  </w:r>
                </w:p>
              </w:tc>
              <w:tc>
                <w:tcPr>
                  <w:tcW w:w="1129" w:type="dxa"/>
                </w:tcPr>
                <w:p w:rsidR="00C95A99" w:rsidRPr="00545BA1" w:rsidRDefault="00C95A99" w:rsidP="00C95A99">
                  <w:pPr>
                    <w:spacing w:line="276" w:lineRule="auto"/>
                  </w:pPr>
                  <w:r w:rsidRPr="00545BA1">
                    <w:rPr>
                      <w:rFonts w:ascii="Arial" w:eastAsia="Arial" w:hAnsi="Arial" w:cs="Arial"/>
                      <w:sz w:val="18"/>
                      <w:szCs w:val="18"/>
                      <w:lang w:bidi="de-DE"/>
                    </w:rPr>
                    <w:t>0,2-1,2%</w:t>
                  </w:r>
                </w:p>
              </w:tc>
            </w:tr>
            <w:tr w:rsidR="00545BA1" w:rsidRPr="00545BA1" w:rsidTr="00643875">
              <w:trPr>
                <w:trHeight w:val="287"/>
              </w:trPr>
              <w:tc>
                <w:tcPr>
                  <w:tcW w:w="2625" w:type="dxa"/>
                </w:tcPr>
                <w:p w:rsidR="00C95A99" w:rsidRPr="00545BA1" w:rsidRDefault="00C95A99" w:rsidP="00C95A99">
                  <w:pPr>
                    <w:spacing w:line="276" w:lineRule="auto"/>
                    <w:rPr>
                      <w:rFonts w:ascii="Arial" w:hAnsi="Arial" w:cs="Arial"/>
                      <w:sz w:val="18"/>
                      <w:szCs w:val="18"/>
                    </w:rPr>
                  </w:pPr>
                  <w:r w:rsidRPr="00545BA1">
                    <w:rPr>
                      <w:rFonts w:ascii="Arial" w:eastAsia="Arial" w:hAnsi="Arial" w:cs="Arial"/>
                      <w:sz w:val="18"/>
                      <w:szCs w:val="18"/>
                      <w:lang w:bidi="de-DE"/>
                    </w:rPr>
                    <w:t>3-Hexenol</w:t>
                  </w:r>
                </w:p>
              </w:tc>
              <w:tc>
                <w:tcPr>
                  <w:tcW w:w="1260" w:type="dxa"/>
                </w:tcPr>
                <w:p w:rsidR="00C95A99" w:rsidRPr="00545BA1" w:rsidRDefault="00C95A99" w:rsidP="00C95A99">
                  <w:pPr>
                    <w:spacing w:line="276" w:lineRule="auto"/>
                    <w:rPr>
                      <w:rFonts w:ascii="Arial" w:hAnsi="Arial" w:cs="Arial"/>
                      <w:sz w:val="18"/>
                      <w:szCs w:val="18"/>
                      <w:lang w:val="en-GB"/>
                    </w:rPr>
                  </w:pPr>
                  <w:r w:rsidRPr="00545BA1">
                    <w:rPr>
                      <w:rFonts w:ascii="Arial" w:eastAsia="Arial" w:hAnsi="Arial" w:cs="Arial"/>
                      <w:sz w:val="18"/>
                      <w:szCs w:val="18"/>
                      <w:lang w:bidi="de-DE"/>
                    </w:rPr>
                    <w:t>544-12-7</w:t>
                  </w:r>
                </w:p>
              </w:tc>
              <w:tc>
                <w:tcPr>
                  <w:tcW w:w="1260" w:type="dxa"/>
                </w:tcPr>
                <w:p w:rsidR="00C95A99" w:rsidRPr="00545BA1" w:rsidRDefault="00C95A99" w:rsidP="00C95A99">
                  <w:pPr>
                    <w:spacing w:line="276" w:lineRule="auto"/>
                    <w:rPr>
                      <w:rFonts w:ascii="Arial" w:hAnsi="Arial" w:cs="Arial"/>
                      <w:sz w:val="18"/>
                      <w:szCs w:val="18"/>
                      <w:lang w:val="en-GB"/>
                    </w:rPr>
                  </w:pPr>
                  <w:r w:rsidRPr="00545BA1">
                    <w:rPr>
                      <w:rFonts w:ascii="Arial" w:eastAsia="Arial" w:hAnsi="Arial" w:cs="Arial"/>
                      <w:sz w:val="18"/>
                      <w:szCs w:val="18"/>
                      <w:lang w:bidi="de-DE"/>
                    </w:rPr>
                    <w:t>208-860-0</w:t>
                  </w:r>
                </w:p>
              </w:tc>
              <w:tc>
                <w:tcPr>
                  <w:tcW w:w="3988" w:type="dxa"/>
                </w:tcPr>
                <w:p w:rsidR="00C95A99" w:rsidRPr="00545BA1" w:rsidRDefault="00C95A99" w:rsidP="00C95A99">
                  <w:pPr>
                    <w:spacing w:line="276" w:lineRule="auto"/>
                    <w:rPr>
                      <w:rFonts w:ascii="Arial" w:hAnsi="Arial" w:cs="Arial"/>
                      <w:sz w:val="18"/>
                      <w:szCs w:val="18"/>
                      <w:lang w:val="en-GB"/>
                    </w:rPr>
                  </w:pPr>
                  <w:r w:rsidRPr="00545BA1">
                    <w:rPr>
                      <w:rFonts w:ascii="Arial" w:eastAsia="Arial" w:hAnsi="Arial" w:cs="Arial"/>
                      <w:sz w:val="18"/>
                      <w:szCs w:val="18"/>
                      <w:lang w:bidi="de-DE"/>
                    </w:rPr>
                    <w:t>Flam. Liq. 3: H226</w:t>
                  </w:r>
                </w:p>
              </w:tc>
              <w:tc>
                <w:tcPr>
                  <w:tcW w:w="1129" w:type="dxa"/>
                </w:tcPr>
                <w:p w:rsidR="00C95A99" w:rsidRPr="00545BA1" w:rsidRDefault="00C95A99" w:rsidP="00C95A99">
                  <w:r w:rsidRPr="00545BA1">
                    <w:rPr>
                      <w:rFonts w:ascii="Arial" w:eastAsia="Arial" w:hAnsi="Arial" w:cs="Arial"/>
                      <w:sz w:val="18"/>
                      <w:szCs w:val="18"/>
                      <w:lang w:bidi="de-DE"/>
                    </w:rPr>
                    <w:t>&lt; 0,2%</w:t>
                  </w:r>
                </w:p>
              </w:tc>
            </w:tr>
            <w:tr w:rsidR="00545BA1" w:rsidRPr="00545BA1" w:rsidTr="00643875">
              <w:trPr>
                <w:trHeight w:val="287"/>
              </w:trPr>
              <w:tc>
                <w:tcPr>
                  <w:tcW w:w="2625" w:type="dxa"/>
                </w:tcPr>
                <w:p w:rsidR="00C95A99" w:rsidRPr="00545BA1" w:rsidRDefault="00C95A99" w:rsidP="00C95A99">
                  <w:pPr>
                    <w:spacing w:line="276" w:lineRule="auto"/>
                    <w:rPr>
                      <w:rFonts w:ascii="Arial" w:hAnsi="Arial" w:cs="Arial"/>
                      <w:sz w:val="18"/>
                      <w:szCs w:val="18"/>
                    </w:rPr>
                  </w:pPr>
                  <w:r w:rsidRPr="00545BA1">
                    <w:rPr>
                      <w:rFonts w:ascii="Arial" w:eastAsia="Arial" w:hAnsi="Arial" w:cs="Arial"/>
                      <w:sz w:val="18"/>
                      <w:szCs w:val="18"/>
                      <w:lang w:bidi="de-DE"/>
                    </w:rPr>
                    <w:t>3-Hexenylacetat</w:t>
                  </w:r>
                </w:p>
              </w:tc>
              <w:tc>
                <w:tcPr>
                  <w:tcW w:w="1260" w:type="dxa"/>
                </w:tcPr>
                <w:p w:rsidR="00C95A99" w:rsidRPr="00545BA1" w:rsidRDefault="00C95A99" w:rsidP="00C95A99">
                  <w:pPr>
                    <w:spacing w:line="276" w:lineRule="auto"/>
                    <w:rPr>
                      <w:rFonts w:ascii="Arial" w:hAnsi="Arial" w:cs="Arial"/>
                      <w:sz w:val="18"/>
                      <w:szCs w:val="18"/>
                      <w:lang w:val="en-GB"/>
                    </w:rPr>
                  </w:pPr>
                  <w:r w:rsidRPr="00545BA1">
                    <w:rPr>
                      <w:rFonts w:ascii="Arial" w:eastAsia="Arial" w:hAnsi="Arial" w:cs="Arial"/>
                      <w:sz w:val="18"/>
                      <w:szCs w:val="18"/>
                      <w:lang w:bidi="de-DE"/>
                    </w:rPr>
                    <w:t>1708-82-3</w:t>
                  </w:r>
                </w:p>
              </w:tc>
              <w:tc>
                <w:tcPr>
                  <w:tcW w:w="1260" w:type="dxa"/>
                </w:tcPr>
                <w:p w:rsidR="00C95A99" w:rsidRPr="00545BA1" w:rsidRDefault="00C95A99" w:rsidP="00C95A99">
                  <w:pPr>
                    <w:spacing w:line="276" w:lineRule="auto"/>
                    <w:rPr>
                      <w:rFonts w:ascii="Arial" w:hAnsi="Arial" w:cs="Arial"/>
                      <w:sz w:val="18"/>
                      <w:szCs w:val="18"/>
                      <w:lang w:val="en-GB"/>
                    </w:rPr>
                  </w:pPr>
                  <w:r w:rsidRPr="00545BA1">
                    <w:rPr>
                      <w:rFonts w:ascii="Arial" w:eastAsia="Arial" w:hAnsi="Arial" w:cs="Arial"/>
                      <w:sz w:val="18"/>
                      <w:szCs w:val="18"/>
                      <w:lang w:bidi="de-DE"/>
                    </w:rPr>
                    <w:t>216-965-8</w:t>
                  </w:r>
                </w:p>
              </w:tc>
              <w:tc>
                <w:tcPr>
                  <w:tcW w:w="3988" w:type="dxa"/>
                </w:tcPr>
                <w:p w:rsidR="00C95A99" w:rsidRPr="00545BA1" w:rsidRDefault="00C95A99" w:rsidP="00C95A99">
                  <w:pPr>
                    <w:spacing w:line="276" w:lineRule="auto"/>
                    <w:rPr>
                      <w:rFonts w:ascii="Arial" w:hAnsi="Arial" w:cs="Arial"/>
                      <w:sz w:val="18"/>
                      <w:szCs w:val="18"/>
                      <w:lang w:val="en-GB"/>
                    </w:rPr>
                  </w:pPr>
                  <w:r w:rsidRPr="00545BA1">
                    <w:rPr>
                      <w:rFonts w:ascii="Arial" w:eastAsia="Arial" w:hAnsi="Arial" w:cs="Arial"/>
                      <w:sz w:val="18"/>
                      <w:szCs w:val="18"/>
                      <w:lang w:bidi="de-DE"/>
                    </w:rPr>
                    <w:t>Flam. Liq. 3: H226</w:t>
                  </w:r>
                </w:p>
              </w:tc>
              <w:tc>
                <w:tcPr>
                  <w:tcW w:w="1129" w:type="dxa"/>
                </w:tcPr>
                <w:p w:rsidR="00C95A99" w:rsidRPr="00545BA1" w:rsidRDefault="00C95A99" w:rsidP="00C95A99">
                  <w:r w:rsidRPr="00545BA1">
                    <w:rPr>
                      <w:rFonts w:ascii="Arial" w:eastAsia="Arial" w:hAnsi="Arial" w:cs="Arial"/>
                      <w:sz w:val="18"/>
                      <w:szCs w:val="18"/>
                      <w:lang w:bidi="de-DE"/>
                    </w:rPr>
                    <w:t>&lt; 0,2%</w:t>
                  </w:r>
                </w:p>
              </w:tc>
            </w:tr>
            <w:tr w:rsidR="00545BA1" w:rsidRPr="00545BA1" w:rsidTr="00643875">
              <w:trPr>
                <w:trHeight w:val="287"/>
              </w:trPr>
              <w:tc>
                <w:tcPr>
                  <w:tcW w:w="2625" w:type="dxa"/>
                </w:tcPr>
                <w:p w:rsidR="00C95A99" w:rsidRPr="00545BA1" w:rsidRDefault="00C95A99" w:rsidP="00C95A99">
                  <w:pPr>
                    <w:spacing w:line="276" w:lineRule="auto"/>
                    <w:rPr>
                      <w:rFonts w:ascii="Arial" w:hAnsi="Arial" w:cs="Arial"/>
                      <w:sz w:val="18"/>
                      <w:szCs w:val="18"/>
                    </w:rPr>
                  </w:pPr>
                  <w:r w:rsidRPr="00545BA1">
                    <w:rPr>
                      <w:rFonts w:ascii="Arial" w:eastAsia="Arial" w:hAnsi="Arial" w:cs="Arial"/>
                      <w:sz w:val="18"/>
                      <w:szCs w:val="18"/>
                      <w:lang w:bidi="de-DE"/>
                    </w:rPr>
                    <w:t>2-Methylbuttersäureethylester</w:t>
                  </w:r>
                </w:p>
              </w:tc>
              <w:tc>
                <w:tcPr>
                  <w:tcW w:w="1260" w:type="dxa"/>
                </w:tcPr>
                <w:p w:rsidR="00C95A99" w:rsidRPr="00545BA1" w:rsidRDefault="00C95A99" w:rsidP="00C95A99">
                  <w:pPr>
                    <w:spacing w:line="276" w:lineRule="auto"/>
                    <w:rPr>
                      <w:rFonts w:ascii="Arial" w:hAnsi="Arial" w:cs="Arial"/>
                      <w:sz w:val="18"/>
                      <w:szCs w:val="18"/>
                      <w:lang w:val="en-GB"/>
                    </w:rPr>
                  </w:pPr>
                  <w:r w:rsidRPr="00545BA1">
                    <w:rPr>
                      <w:rFonts w:ascii="Arial" w:eastAsia="Arial" w:hAnsi="Arial" w:cs="Arial"/>
                      <w:sz w:val="18"/>
                      <w:szCs w:val="18"/>
                      <w:lang w:bidi="de-DE"/>
                    </w:rPr>
                    <w:t>7452-79-1</w:t>
                  </w:r>
                </w:p>
              </w:tc>
              <w:tc>
                <w:tcPr>
                  <w:tcW w:w="1260" w:type="dxa"/>
                </w:tcPr>
                <w:p w:rsidR="00C95A99" w:rsidRPr="00545BA1" w:rsidRDefault="00C95A99" w:rsidP="00C95A99">
                  <w:pPr>
                    <w:spacing w:line="276" w:lineRule="auto"/>
                    <w:rPr>
                      <w:rFonts w:ascii="Arial" w:hAnsi="Arial" w:cs="Arial"/>
                      <w:sz w:val="18"/>
                      <w:szCs w:val="18"/>
                      <w:lang w:val="en-GB"/>
                    </w:rPr>
                  </w:pPr>
                  <w:r w:rsidRPr="00545BA1">
                    <w:rPr>
                      <w:rFonts w:ascii="Arial" w:eastAsia="Arial" w:hAnsi="Arial" w:cs="Arial"/>
                      <w:sz w:val="18"/>
                      <w:szCs w:val="18"/>
                      <w:lang w:bidi="de-DE"/>
                    </w:rPr>
                    <w:t>231-225-4</w:t>
                  </w:r>
                </w:p>
              </w:tc>
              <w:tc>
                <w:tcPr>
                  <w:tcW w:w="3988" w:type="dxa"/>
                </w:tcPr>
                <w:p w:rsidR="00C95A99" w:rsidRPr="00545BA1" w:rsidRDefault="00C95A99" w:rsidP="00C95A99">
                  <w:pPr>
                    <w:spacing w:line="276" w:lineRule="auto"/>
                    <w:rPr>
                      <w:rFonts w:ascii="Arial" w:hAnsi="Arial" w:cs="Arial"/>
                      <w:sz w:val="18"/>
                      <w:szCs w:val="18"/>
                    </w:rPr>
                  </w:pPr>
                  <w:r w:rsidRPr="00545BA1">
                    <w:rPr>
                      <w:rFonts w:ascii="Arial" w:eastAsia="Arial" w:hAnsi="Arial" w:cs="Arial"/>
                      <w:sz w:val="18"/>
                      <w:szCs w:val="18"/>
                      <w:lang w:bidi="de-DE"/>
                    </w:rPr>
                    <w:t>Flam. Liq. 3: H226</w:t>
                  </w:r>
                </w:p>
              </w:tc>
              <w:tc>
                <w:tcPr>
                  <w:tcW w:w="1129" w:type="dxa"/>
                </w:tcPr>
                <w:p w:rsidR="00C95A99" w:rsidRPr="00545BA1" w:rsidRDefault="00C95A99" w:rsidP="00C95A99">
                  <w:pPr>
                    <w:spacing w:line="276" w:lineRule="auto"/>
                    <w:rPr>
                      <w:rFonts w:ascii="Arial" w:hAnsi="Arial" w:cs="Arial"/>
                      <w:sz w:val="18"/>
                      <w:szCs w:val="18"/>
                      <w:lang w:val="en-GB"/>
                    </w:rPr>
                  </w:pPr>
                  <w:r w:rsidRPr="00545BA1">
                    <w:rPr>
                      <w:rFonts w:ascii="Arial" w:eastAsia="Arial" w:hAnsi="Arial" w:cs="Arial"/>
                      <w:sz w:val="18"/>
                      <w:szCs w:val="18"/>
                      <w:lang w:bidi="de-DE"/>
                    </w:rPr>
                    <w:t>&lt; 0,2%</w:t>
                  </w:r>
                </w:p>
              </w:tc>
            </w:tr>
          </w:tbl>
          <w:p w:rsidR="003B178A" w:rsidRPr="00545BA1" w:rsidRDefault="003B178A" w:rsidP="00FD0913">
            <w:pPr>
              <w:spacing w:line="276" w:lineRule="auto"/>
              <w:jc w:val="center"/>
              <w:rPr>
                <w:rFonts w:ascii="Arial" w:hAnsi="Arial" w:cs="Arial"/>
                <w:b/>
                <w:sz w:val="18"/>
                <w:szCs w:val="18"/>
                <w:lang w:val="en-GB"/>
              </w:rPr>
            </w:pPr>
          </w:p>
        </w:tc>
      </w:tr>
      <w:tr w:rsidR="00545BA1" w:rsidRPr="00545BA1" w:rsidTr="00C95A99">
        <w:trPr>
          <w:trHeight w:val="389"/>
          <w:jc w:val="center"/>
        </w:trPr>
        <w:tc>
          <w:tcPr>
            <w:tcW w:w="3068" w:type="dxa"/>
            <w:gridSpan w:val="2"/>
            <w:tcBorders>
              <w:top w:val="nil"/>
              <w:left w:val="nil"/>
              <w:bottom w:val="nil"/>
              <w:right w:val="nil"/>
            </w:tcBorders>
            <w:vAlign w:val="center"/>
          </w:tcPr>
          <w:p w:rsidR="006744C7" w:rsidRPr="00545BA1" w:rsidRDefault="006744C7" w:rsidP="006744C7">
            <w:pPr>
              <w:jc w:val="right"/>
              <w:rPr>
                <w:rFonts w:ascii="Arial" w:hAnsi="Arial" w:cs="Arial"/>
                <w:b/>
                <w:sz w:val="18"/>
                <w:szCs w:val="18"/>
                <w:lang w:val="en-GB"/>
              </w:rPr>
            </w:pPr>
            <w:bookmarkStart w:id="3" w:name="_Hlk500164349"/>
            <w:bookmarkEnd w:id="2"/>
            <w:r w:rsidRPr="00545BA1">
              <w:rPr>
                <w:rFonts w:ascii="Arial" w:eastAsia="Arial" w:hAnsi="Arial" w:cs="Arial"/>
                <w:b/>
                <w:sz w:val="18"/>
                <w:szCs w:val="18"/>
                <w:lang w:bidi="de-DE"/>
              </w:rPr>
              <w:t>NB:</w:t>
            </w:r>
          </w:p>
        </w:tc>
        <w:tc>
          <w:tcPr>
            <w:tcW w:w="7790" w:type="dxa"/>
            <w:gridSpan w:val="6"/>
            <w:tcBorders>
              <w:top w:val="nil"/>
              <w:left w:val="nil"/>
              <w:bottom w:val="nil"/>
              <w:right w:val="nil"/>
            </w:tcBorders>
            <w:vAlign w:val="center"/>
          </w:tcPr>
          <w:p w:rsidR="006744C7" w:rsidRPr="00545BA1" w:rsidRDefault="006744C7" w:rsidP="00533D4E">
            <w:pPr>
              <w:rPr>
                <w:rFonts w:ascii="Arial" w:hAnsi="Arial" w:cs="Arial"/>
                <w:sz w:val="18"/>
                <w:szCs w:val="18"/>
                <w:lang w:val="en-GB"/>
              </w:rPr>
            </w:pPr>
            <w:r w:rsidRPr="00545BA1">
              <w:rPr>
                <w:rFonts w:ascii="Arial" w:eastAsia="Arial" w:hAnsi="Arial" w:cs="Arial"/>
                <w:sz w:val="18"/>
                <w:szCs w:val="18"/>
                <w:lang w:bidi="de-DE"/>
              </w:rPr>
              <w:t>Kann andere Aromastoffe enthalten.</w:t>
            </w:r>
          </w:p>
        </w:tc>
      </w:tr>
      <w:bookmarkEnd w:id="3"/>
      <w:tr w:rsidR="00545BA1" w:rsidRPr="00545BA1" w:rsidTr="00C95A99">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545BA1" w:rsidRDefault="009E5B5E" w:rsidP="009E5B5E">
            <w:pPr>
              <w:rPr>
                <w:rFonts w:ascii="Arial" w:hAnsi="Arial" w:cs="Arial"/>
                <w:b/>
                <w:sz w:val="20"/>
                <w:szCs w:val="20"/>
                <w:lang w:val="en-GB"/>
              </w:rPr>
            </w:pPr>
            <w:r w:rsidRPr="00545BA1">
              <w:rPr>
                <w:rFonts w:ascii="Arial" w:eastAsia="Arial" w:hAnsi="Arial" w:cs="Arial"/>
                <w:b/>
                <w:sz w:val="20"/>
                <w:szCs w:val="20"/>
                <w:lang w:bidi="de-DE"/>
              </w:rPr>
              <w:t>Abschnitt 4: Erste-Hilfe-Maßnahmen</w:t>
            </w:r>
          </w:p>
        </w:tc>
      </w:tr>
      <w:tr w:rsidR="00545BA1" w:rsidRPr="00545BA1" w:rsidTr="00C95A99">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4.1 Beschreibung der Erste-Hilfe-Maßnahmen</w:t>
                  </w:r>
                </w:p>
              </w:tc>
            </w:tr>
          </w:tbl>
          <w:p w:rsidR="009E5B5E" w:rsidRPr="00545BA1" w:rsidRDefault="009E5B5E" w:rsidP="009E5B5E">
            <w:pPr>
              <w:rPr>
                <w:rFonts w:ascii="Arial" w:hAnsi="Arial" w:cs="Arial"/>
                <w:lang w:val="en-GB"/>
              </w:rPr>
            </w:pPr>
          </w:p>
        </w:tc>
      </w:tr>
      <w:tr w:rsidR="00545BA1" w:rsidRPr="00545BA1" w:rsidTr="00C95A99">
        <w:trPr>
          <w:trHeight w:val="389"/>
          <w:jc w:val="center"/>
        </w:trPr>
        <w:tc>
          <w:tcPr>
            <w:tcW w:w="3068" w:type="dxa"/>
            <w:gridSpan w:val="2"/>
            <w:tcBorders>
              <w:top w:val="nil"/>
              <w:left w:val="nil"/>
              <w:bottom w:val="nil"/>
              <w:right w:val="nil"/>
            </w:tcBorders>
            <w:vAlign w:val="center"/>
          </w:tcPr>
          <w:p w:rsidR="00FE3FCF" w:rsidRPr="00545BA1" w:rsidRDefault="00FE3FCF" w:rsidP="00B13AD7">
            <w:pPr>
              <w:jc w:val="right"/>
              <w:rPr>
                <w:rFonts w:ascii="Arial" w:hAnsi="Arial" w:cs="Arial"/>
                <w:b/>
                <w:sz w:val="18"/>
                <w:szCs w:val="18"/>
                <w:lang w:val="en-GB"/>
              </w:rPr>
            </w:pPr>
            <w:bookmarkStart w:id="4" w:name="_Hlk500166065"/>
            <w:r w:rsidRPr="00545BA1">
              <w:rPr>
                <w:rFonts w:ascii="Arial" w:eastAsia="Arial" w:hAnsi="Arial" w:cs="Arial"/>
                <w:b/>
                <w:sz w:val="18"/>
                <w:szCs w:val="18"/>
                <w:lang w:bidi="de-DE"/>
              </w:rPr>
              <w:t>Verschlucken:</w:t>
            </w:r>
          </w:p>
        </w:tc>
        <w:tc>
          <w:tcPr>
            <w:tcW w:w="7790" w:type="dxa"/>
            <w:gridSpan w:val="6"/>
            <w:tcBorders>
              <w:top w:val="nil"/>
              <w:left w:val="nil"/>
              <w:bottom w:val="nil"/>
              <w:right w:val="nil"/>
            </w:tcBorders>
            <w:vAlign w:val="center"/>
          </w:tcPr>
          <w:p w:rsidR="00FE3FCF" w:rsidRPr="00545BA1" w:rsidRDefault="00FE3FCF" w:rsidP="00B13AD7">
            <w:pPr>
              <w:rPr>
                <w:rFonts w:ascii="Arial" w:hAnsi="Arial" w:cs="Arial"/>
                <w:sz w:val="18"/>
                <w:szCs w:val="18"/>
                <w:lang w:val="en-GB"/>
              </w:rPr>
            </w:pPr>
            <w:r w:rsidRPr="00545BA1">
              <w:rPr>
                <w:rFonts w:ascii="Arial" w:eastAsia="Arial" w:hAnsi="Arial" w:cs="Arial"/>
                <w:sz w:val="18"/>
                <w:szCs w:val="18"/>
                <w:lang w:bidi="de-DE"/>
              </w:rPr>
              <w:t>Mund ausspülen. KEIN Erbrechen herbeiführen. Bei Unwohlsein ärztliche Hilfe herbeiholen.</w:t>
            </w:r>
          </w:p>
        </w:tc>
      </w:tr>
      <w:tr w:rsidR="00545BA1" w:rsidRPr="00545BA1" w:rsidTr="00C95A99">
        <w:trPr>
          <w:trHeight w:val="835"/>
          <w:jc w:val="center"/>
        </w:trPr>
        <w:tc>
          <w:tcPr>
            <w:tcW w:w="3068" w:type="dxa"/>
            <w:gridSpan w:val="2"/>
            <w:tcBorders>
              <w:top w:val="nil"/>
              <w:left w:val="nil"/>
              <w:bottom w:val="nil"/>
              <w:right w:val="nil"/>
            </w:tcBorders>
          </w:tcPr>
          <w:p w:rsidR="00E76246" w:rsidRPr="00545BA1" w:rsidRDefault="00E76246" w:rsidP="00B13AD7">
            <w:pPr>
              <w:spacing w:before="60" w:line="276" w:lineRule="auto"/>
              <w:jc w:val="right"/>
              <w:rPr>
                <w:rFonts w:ascii="Arial" w:hAnsi="Arial" w:cs="Arial"/>
                <w:b/>
                <w:sz w:val="18"/>
                <w:szCs w:val="18"/>
                <w:lang w:val="en-GB"/>
              </w:rPr>
            </w:pPr>
            <w:bookmarkStart w:id="5" w:name="_Hlk500161539"/>
            <w:r w:rsidRPr="00545BA1">
              <w:rPr>
                <w:rFonts w:ascii="Arial" w:eastAsia="Arial" w:hAnsi="Arial" w:cs="Arial"/>
                <w:b/>
                <w:sz w:val="18"/>
                <w:szCs w:val="18"/>
                <w:lang w:bidi="de-DE"/>
              </w:rPr>
              <w:t>Einatmen:</w:t>
            </w:r>
          </w:p>
        </w:tc>
        <w:tc>
          <w:tcPr>
            <w:tcW w:w="7790" w:type="dxa"/>
            <w:gridSpan w:val="6"/>
            <w:tcBorders>
              <w:top w:val="nil"/>
              <w:left w:val="nil"/>
              <w:bottom w:val="nil"/>
              <w:right w:val="nil"/>
            </w:tcBorders>
            <w:vAlign w:val="center"/>
          </w:tcPr>
          <w:p w:rsidR="00E76246" w:rsidRPr="00545BA1" w:rsidRDefault="00E76246" w:rsidP="00B13AD7">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Bei ernster Beeinträchtigung der Atmung: Person in einer bequemen Postion zum Atmen an die frische Luft bringen und dabei auf die eigene Sicherheit achten. Bei Atemwegsbeschwerden einen Arzt / Notdienst rufen.</w:t>
            </w:r>
          </w:p>
        </w:tc>
      </w:tr>
      <w:tr w:rsidR="00545BA1" w:rsidRPr="00545BA1" w:rsidTr="00C95A99">
        <w:trPr>
          <w:trHeight w:val="590"/>
          <w:jc w:val="center"/>
        </w:trPr>
        <w:tc>
          <w:tcPr>
            <w:tcW w:w="3068" w:type="dxa"/>
            <w:gridSpan w:val="2"/>
            <w:tcBorders>
              <w:top w:val="nil"/>
              <w:left w:val="nil"/>
              <w:bottom w:val="nil"/>
              <w:right w:val="nil"/>
            </w:tcBorders>
          </w:tcPr>
          <w:p w:rsidR="006A5C49" w:rsidRPr="00545BA1" w:rsidRDefault="006A5C49" w:rsidP="006A5C49">
            <w:pPr>
              <w:spacing w:before="60" w:line="276" w:lineRule="auto"/>
              <w:jc w:val="right"/>
              <w:rPr>
                <w:rFonts w:ascii="Arial" w:hAnsi="Arial" w:cs="Arial"/>
                <w:b/>
                <w:sz w:val="18"/>
                <w:szCs w:val="18"/>
                <w:lang w:val="en-GB"/>
              </w:rPr>
            </w:pPr>
            <w:bookmarkStart w:id="6" w:name="_Hlk500162050"/>
            <w:bookmarkEnd w:id="5"/>
            <w:r w:rsidRPr="00545BA1">
              <w:rPr>
                <w:rFonts w:ascii="Arial" w:eastAsia="Arial" w:hAnsi="Arial" w:cs="Arial"/>
                <w:b/>
                <w:sz w:val="18"/>
                <w:szCs w:val="18"/>
                <w:lang w:bidi="de-DE"/>
              </w:rPr>
              <w:t>Augenkontakt:</w:t>
            </w:r>
          </w:p>
        </w:tc>
        <w:tc>
          <w:tcPr>
            <w:tcW w:w="7790" w:type="dxa"/>
            <w:gridSpan w:val="6"/>
            <w:tcBorders>
              <w:top w:val="nil"/>
              <w:left w:val="nil"/>
              <w:bottom w:val="nil"/>
              <w:right w:val="nil"/>
            </w:tcBorders>
            <w:vAlign w:val="center"/>
          </w:tcPr>
          <w:p w:rsidR="006A5C49" w:rsidRPr="00545BA1" w:rsidRDefault="006A5C49" w:rsidP="006A5C49">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Einige Minuten lang vorsichtig mit Wasser ausspülen. Kontaktlinsen entfernen, falls diese vorhanden sind und sich leicht herausnehmen lassen. Weiter ausspülen.</w:t>
            </w:r>
          </w:p>
        </w:tc>
      </w:tr>
      <w:tr w:rsidR="00545BA1" w:rsidRPr="00545BA1" w:rsidTr="00C95A99">
        <w:trPr>
          <w:trHeight w:val="835"/>
          <w:jc w:val="center"/>
        </w:trPr>
        <w:tc>
          <w:tcPr>
            <w:tcW w:w="3068" w:type="dxa"/>
            <w:gridSpan w:val="2"/>
            <w:tcBorders>
              <w:top w:val="nil"/>
              <w:left w:val="nil"/>
              <w:bottom w:val="nil"/>
              <w:right w:val="nil"/>
            </w:tcBorders>
            <w:hideMark/>
          </w:tcPr>
          <w:p w:rsidR="002B49EF" w:rsidRPr="00545BA1" w:rsidRDefault="002B49EF">
            <w:pPr>
              <w:spacing w:before="60" w:line="276" w:lineRule="auto"/>
              <w:jc w:val="right"/>
              <w:rPr>
                <w:rFonts w:ascii="Arial" w:hAnsi="Arial" w:cs="Arial"/>
                <w:b/>
                <w:sz w:val="18"/>
                <w:szCs w:val="18"/>
                <w:lang w:val="en-GB"/>
              </w:rPr>
            </w:pPr>
            <w:bookmarkStart w:id="7" w:name="_Hlk500169113"/>
            <w:bookmarkStart w:id="8" w:name="_Hlk500164064"/>
            <w:bookmarkEnd w:id="6"/>
            <w:r w:rsidRPr="00545BA1">
              <w:rPr>
                <w:rFonts w:ascii="Arial" w:eastAsia="Arial" w:hAnsi="Arial" w:cs="Arial"/>
                <w:b/>
                <w:sz w:val="18"/>
                <w:szCs w:val="18"/>
                <w:lang w:bidi="de-DE"/>
              </w:rPr>
              <w:t>Hautkontakt:</w:t>
            </w:r>
          </w:p>
        </w:tc>
        <w:tc>
          <w:tcPr>
            <w:tcW w:w="7790" w:type="dxa"/>
            <w:gridSpan w:val="6"/>
            <w:tcBorders>
              <w:top w:val="nil"/>
              <w:left w:val="nil"/>
              <w:bottom w:val="nil"/>
              <w:right w:val="nil"/>
            </w:tcBorders>
            <w:vAlign w:val="center"/>
            <w:hideMark/>
          </w:tcPr>
          <w:p w:rsidR="002B49EF" w:rsidRPr="00545BA1" w:rsidRDefault="002B49EF">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In Mitleidenschaft gezogene Kleidung und Schuhe sofort entfernen, bevor diese an der Haut klebenbleiben. Sofort mit viel Seife und Wasser abwaschen. Bei Hautreizung oder -ausschlag ärztlichen Rat einholen.</w:t>
            </w:r>
          </w:p>
        </w:tc>
        <w:bookmarkEnd w:id="7"/>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bookmarkEnd w:id="4"/>
                <w:bookmarkEnd w:id="8"/>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4.2 Wichtigste akute und verzögert auftretende Symptome und Wirkungen</w:t>
                  </w:r>
                </w:p>
              </w:tc>
            </w:tr>
          </w:tbl>
          <w:p w:rsidR="009E5B5E" w:rsidRPr="00545BA1" w:rsidRDefault="009E5B5E" w:rsidP="009E5B5E">
            <w:pPr>
              <w:rPr>
                <w:rFonts w:ascii="Arial" w:hAnsi="Arial" w:cs="Arial"/>
                <w:lang w:val="en-GB"/>
              </w:rPr>
            </w:pPr>
          </w:p>
        </w:tc>
      </w:tr>
      <w:tr w:rsidR="00545BA1" w:rsidRPr="00545BA1" w:rsidTr="00C95A99">
        <w:trPr>
          <w:trHeight w:val="389"/>
          <w:jc w:val="center"/>
        </w:trPr>
        <w:tc>
          <w:tcPr>
            <w:tcW w:w="3068" w:type="dxa"/>
            <w:gridSpan w:val="2"/>
            <w:tcBorders>
              <w:top w:val="nil"/>
              <w:left w:val="nil"/>
              <w:bottom w:val="nil"/>
              <w:right w:val="nil"/>
            </w:tcBorders>
            <w:vAlign w:val="center"/>
            <w:hideMark/>
          </w:tcPr>
          <w:p w:rsidR="00797C94" w:rsidRPr="00545BA1" w:rsidRDefault="00797C94" w:rsidP="00B13AD7">
            <w:pPr>
              <w:jc w:val="right"/>
              <w:rPr>
                <w:rFonts w:ascii="Arial" w:hAnsi="Arial" w:cs="Arial"/>
                <w:b/>
                <w:sz w:val="18"/>
                <w:szCs w:val="18"/>
                <w:lang w:val="en-GB"/>
              </w:rPr>
            </w:pPr>
            <w:r w:rsidRPr="00545BA1">
              <w:rPr>
                <w:rFonts w:ascii="Arial" w:eastAsia="Arial" w:hAnsi="Arial" w:cs="Arial"/>
                <w:b/>
                <w:sz w:val="18"/>
                <w:szCs w:val="18"/>
                <w:lang w:bidi="de-DE"/>
              </w:rPr>
              <w:t>Einatmen:</w:t>
            </w:r>
          </w:p>
        </w:tc>
        <w:tc>
          <w:tcPr>
            <w:tcW w:w="7790" w:type="dxa"/>
            <w:gridSpan w:val="6"/>
            <w:tcBorders>
              <w:top w:val="nil"/>
              <w:left w:val="nil"/>
              <w:bottom w:val="nil"/>
              <w:right w:val="nil"/>
            </w:tcBorders>
            <w:vAlign w:val="center"/>
            <w:hideMark/>
          </w:tcPr>
          <w:p w:rsidR="00797C94" w:rsidRPr="00545BA1" w:rsidRDefault="00797C94" w:rsidP="00B13AD7">
            <w:pPr>
              <w:rPr>
                <w:rFonts w:ascii="Arial" w:hAnsi="Arial" w:cs="Arial"/>
                <w:sz w:val="18"/>
                <w:szCs w:val="18"/>
                <w:lang w:val="en-GB"/>
              </w:rPr>
            </w:pPr>
            <w:r w:rsidRPr="00545BA1">
              <w:rPr>
                <w:rFonts w:ascii="Arial" w:eastAsia="Arial" w:hAnsi="Arial" w:cs="Arial"/>
                <w:sz w:val="18"/>
                <w:szCs w:val="18"/>
                <w:lang w:bidi="de-DE"/>
              </w:rPr>
              <w:t>Die Exposition kann Husten, Keuchen, Atemnot und Engegefühl in der Brust verursachen.</w:t>
            </w:r>
          </w:p>
        </w:tc>
      </w:tr>
      <w:tr w:rsidR="00545BA1" w:rsidRPr="00545BA1" w:rsidTr="00C95A99">
        <w:trPr>
          <w:trHeight w:val="590"/>
          <w:jc w:val="center"/>
        </w:trPr>
        <w:tc>
          <w:tcPr>
            <w:tcW w:w="3068" w:type="dxa"/>
            <w:gridSpan w:val="2"/>
            <w:tcBorders>
              <w:top w:val="nil"/>
              <w:left w:val="nil"/>
              <w:bottom w:val="nil"/>
              <w:right w:val="nil"/>
            </w:tcBorders>
            <w:hideMark/>
          </w:tcPr>
          <w:p w:rsidR="00797C94" w:rsidRPr="00545BA1" w:rsidRDefault="00797C94" w:rsidP="00B13AD7">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Hautkontakt:</w:t>
            </w:r>
          </w:p>
        </w:tc>
        <w:tc>
          <w:tcPr>
            <w:tcW w:w="7790" w:type="dxa"/>
            <w:gridSpan w:val="6"/>
            <w:tcBorders>
              <w:top w:val="nil"/>
              <w:left w:val="nil"/>
              <w:bottom w:val="nil"/>
              <w:right w:val="nil"/>
            </w:tcBorders>
            <w:vAlign w:val="center"/>
            <w:hideMark/>
          </w:tcPr>
          <w:p w:rsidR="00797C94" w:rsidRPr="00545BA1" w:rsidRDefault="00797C94" w:rsidP="00B13AD7">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Leichte Reizung oder Rötung an der Kontaktfläche kann auftreten. Kann Hautauschlag und Juckreiz auf der Kontaktfläche verursachen.</w:t>
            </w:r>
          </w:p>
        </w:tc>
      </w:tr>
      <w:tr w:rsidR="00545BA1" w:rsidRPr="00545BA1" w:rsidTr="00C95A99">
        <w:trPr>
          <w:trHeight w:val="389"/>
          <w:jc w:val="center"/>
        </w:trPr>
        <w:tc>
          <w:tcPr>
            <w:tcW w:w="3068" w:type="dxa"/>
            <w:gridSpan w:val="2"/>
            <w:tcBorders>
              <w:top w:val="nil"/>
              <w:left w:val="nil"/>
              <w:bottom w:val="nil"/>
              <w:right w:val="nil"/>
            </w:tcBorders>
            <w:vAlign w:val="center"/>
            <w:hideMark/>
          </w:tcPr>
          <w:p w:rsidR="00797C94" w:rsidRPr="00545BA1" w:rsidRDefault="00797C94" w:rsidP="00B13AD7">
            <w:pPr>
              <w:jc w:val="right"/>
              <w:rPr>
                <w:rFonts w:ascii="Arial" w:hAnsi="Arial" w:cs="Arial"/>
                <w:b/>
                <w:sz w:val="18"/>
                <w:szCs w:val="18"/>
                <w:lang w:val="en-GB"/>
              </w:rPr>
            </w:pPr>
            <w:r w:rsidRPr="00545BA1">
              <w:rPr>
                <w:rFonts w:ascii="Arial" w:eastAsia="Arial" w:hAnsi="Arial" w:cs="Arial"/>
                <w:b/>
                <w:sz w:val="18"/>
                <w:szCs w:val="18"/>
                <w:lang w:bidi="de-DE"/>
              </w:rPr>
              <w:t>Augenkontakt:</w:t>
            </w:r>
          </w:p>
        </w:tc>
        <w:tc>
          <w:tcPr>
            <w:tcW w:w="7790" w:type="dxa"/>
            <w:gridSpan w:val="6"/>
            <w:tcBorders>
              <w:top w:val="nil"/>
              <w:left w:val="nil"/>
              <w:bottom w:val="nil"/>
              <w:right w:val="nil"/>
            </w:tcBorders>
            <w:vAlign w:val="center"/>
            <w:hideMark/>
          </w:tcPr>
          <w:p w:rsidR="00797C94" w:rsidRPr="00545BA1" w:rsidRDefault="00797C94" w:rsidP="00B13AD7">
            <w:pPr>
              <w:rPr>
                <w:rFonts w:ascii="Arial" w:hAnsi="Arial" w:cs="Arial"/>
                <w:sz w:val="18"/>
                <w:szCs w:val="18"/>
                <w:lang w:val="en-GB"/>
              </w:rPr>
            </w:pPr>
            <w:r w:rsidRPr="00545BA1">
              <w:rPr>
                <w:rFonts w:ascii="Arial" w:eastAsia="Arial" w:hAnsi="Arial" w:cs="Arial"/>
                <w:sz w:val="18"/>
                <w:szCs w:val="18"/>
                <w:lang w:bidi="de-DE"/>
              </w:rPr>
              <w:t>Reizung oder Rötung kann auftreten.</w:t>
            </w:r>
          </w:p>
        </w:tc>
      </w:tr>
      <w:tr w:rsidR="00545BA1" w:rsidRPr="00545BA1" w:rsidTr="00C95A99">
        <w:trPr>
          <w:trHeight w:val="389"/>
          <w:jc w:val="center"/>
        </w:trPr>
        <w:tc>
          <w:tcPr>
            <w:tcW w:w="3068" w:type="dxa"/>
            <w:gridSpan w:val="2"/>
            <w:tcBorders>
              <w:top w:val="nil"/>
              <w:left w:val="nil"/>
              <w:bottom w:val="nil"/>
              <w:right w:val="nil"/>
            </w:tcBorders>
            <w:vAlign w:val="center"/>
            <w:hideMark/>
          </w:tcPr>
          <w:p w:rsidR="00797C94" w:rsidRPr="00545BA1" w:rsidRDefault="00797C94" w:rsidP="00B13AD7">
            <w:pPr>
              <w:jc w:val="right"/>
              <w:rPr>
                <w:rFonts w:ascii="Arial" w:hAnsi="Arial" w:cs="Arial"/>
                <w:b/>
                <w:sz w:val="18"/>
                <w:szCs w:val="18"/>
                <w:lang w:val="en-GB"/>
              </w:rPr>
            </w:pPr>
            <w:r w:rsidRPr="00545BA1">
              <w:rPr>
                <w:rFonts w:ascii="Arial" w:eastAsia="Arial" w:hAnsi="Arial" w:cs="Arial"/>
                <w:b/>
                <w:sz w:val="18"/>
                <w:szCs w:val="18"/>
                <w:lang w:bidi="de-DE"/>
              </w:rPr>
              <w:t>Verschlucken:</w:t>
            </w:r>
          </w:p>
        </w:tc>
        <w:tc>
          <w:tcPr>
            <w:tcW w:w="7790" w:type="dxa"/>
            <w:gridSpan w:val="6"/>
            <w:tcBorders>
              <w:top w:val="nil"/>
              <w:left w:val="nil"/>
              <w:bottom w:val="nil"/>
              <w:right w:val="nil"/>
            </w:tcBorders>
            <w:vAlign w:val="center"/>
            <w:hideMark/>
          </w:tcPr>
          <w:p w:rsidR="00797C94" w:rsidRPr="00545BA1" w:rsidRDefault="00797C94" w:rsidP="00B13AD7">
            <w:pPr>
              <w:rPr>
                <w:rFonts w:ascii="Arial" w:hAnsi="Arial" w:cs="Arial"/>
                <w:sz w:val="18"/>
                <w:szCs w:val="18"/>
                <w:lang w:val="en-GB"/>
              </w:rPr>
            </w:pPr>
            <w:r w:rsidRPr="00545BA1">
              <w:rPr>
                <w:rFonts w:ascii="Arial" w:eastAsia="Arial" w:hAnsi="Arial" w:cs="Arial"/>
                <w:sz w:val="18"/>
                <w:szCs w:val="18"/>
                <w:lang w:bidi="de-DE"/>
              </w:rPr>
              <w:t>Erbrechen oder Durchfall kann auftreten.</w:t>
            </w:r>
          </w:p>
        </w:tc>
      </w:tr>
      <w:tr w:rsidR="00545BA1" w:rsidRPr="00545BA1" w:rsidTr="00C95A99">
        <w:trPr>
          <w:trHeight w:val="835"/>
          <w:jc w:val="center"/>
        </w:trPr>
        <w:tc>
          <w:tcPr>
            <w:tcW w:w="3068" w:type="dxa"/>
            <w:gridSpan w:val="2"/>
            <w:tcBorders>
              <w:top w:val="nil"/>
              <w:left w:val="nil"/>
              <w:bottom w:val="nil"/>
              <w:right w:val="nil"/>
            </w:tcBorders>
          </w:tcPr>
          <w:p w:rsidR="00797C94" w:rsidRPr="00545BA1" w:rsidRDefault="00797C94" w:rsidP="00B13AD7">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lastRenderedPageBreak/>
              <w:t>Verzögerte / sofortige Wirkungen:</w:t>
            </w:r>
          </w:p>
        </w:tc>
        <w:tc>
          <w:tcPr>
            <w:tcW w:w="7790" w:type="dxa"/>
            <w:gridSpan w:val="6"/>
            <w:tcBorders>
              <w:top w:val="nil"/>
              <w:left w:val="nil"/>
              <w:bottom w:val="nil"/>
              <w:right w:val="nil"/>
            </w:tcBorders>
            <w:vAlign w:val="center"/>
          </w:tcPr>
          <w:p w:rsidR="00797C94" w:rsidRPr="00545BA1" w:rsidRDefault="00797C94" w:rsidP="00B13AD7">
            <w:pPr>
              <w:spacing w:line="276" w:lineRule="auto"/>
              <w:ind w:right="195"/>
              <w:jc w:val="both"/>
              <w:rPr>
                <w:rFonts w:ascii="Arial" w:hAnsi="Arial" w:cs="Arial"/>
                <w:sz w:val="18"/>
                <w:szCs w:val="18"/>
              </w:rPr>
            </w:pPr>
            <w:r w:rsidRPr="00545BA1">
              <w:rPr>
                <w:rFonts w:ascii="Arial" w:eastAsia="Arial" w:hAnsi="Arial" w:cs="Arial"/>
                <w:sz w:val="18"/>
                <w:szCs w:val="18"/>
                <w:lang w:bidi="de-DE"/>
              </w:rPr>
              <w:t>Längere oder wiederholte Exposition an Propylenglykol und Glycerin kann zu Übelkeit, Kopfschmerzen und Erbrechen führen.</w:t>
            </w:r>
          </w:p>
          <w:p w:rsidR="00797C94" w:rsidRPr="00545BA1" w:rsidRDefault="00797C94" w:rsidP="00B13AD7">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Verzögerte Wirkung kann nach einer langen Exposition an Sensibilisatoren auftreten.</w:t>
            </w:r>
          </w:p>
        </w:tc>
      </w:tr>
      <w:tr w:rsidR="00545BA1" w:rsidRPr="00545BA1" w:rsidTr="00C95A99">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545BA1" w:rsidRDefault="009E5B5E" w:rsidP="009E5B5E">
            <w:pPr>
              <w:rPr>
                <w:rFonts w:ascii="Arial" w:hAnsi="Arial" w:cs="Arial"/>
                <w:b/>
                <w:sz w:val="20"/>
                <w:szCs w:val="20"/>
                <w:lang w:val="en-GB"/>
              </w:rPr>
            </w:pPr>
            <w:r w:rsidRPr="00545BA1">
              <w:rPr>
                <w:rFonts w:ascii="Arial" w:eastAsia="Arial" w:hAnsi="Arial" w:cs="Arial"/>
                <w:b/>
                <w:sz w:val="20"/>
                <w:szCs w:val="20"/>
                <w:lang w:bidi="de-DE"/>
              </w:rPr>
              <w:t>Abschnitt 5: Maßnahmen zur Brandbekämpfung</w:t>
            </w:r>
          </w:p>
        </w:tc>
      </w:tr>
      <w:tr w:rsidR="00545BA1" w:rsidRPr="00545BA1" w:rsidTr="00C95A99">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5.1 Löschmittel</w:t>
                  </w:r>
                </w:p>
              </w:tc>
            </w:tr>
          </w:tbl>
          <w:p w:rsidR="009E5B5E" w:rsidRPr="00545BA1" w:rsidRDefault="009E5B5E" w:rsidP="009E5B5E">
            <w:pPr>
              <w:rPr>
                <w:rFonts w:ascii="Arial" w:hAnsi="Arial" w:cs="Arial"/>
                <w:lang w:val="en-GB"/>
              </w:rPr>
            </w:pPr>
          </w:p>
        </w:tc>
      </w:tr>
      <w:tr w:rsidR="00545BA1" w:rsidRPr="00545BA1" w:rsidTr="00C95A99">
        <w:trPr>
          <w:trHeight w:val="590"/>
          <w:jc w:val="center"/>
        </w:trPr>
        <w:tc>
          <w:tcPr>
            <w:tcW w:w="3068" w:type="dxa"/>
            <w:gridSpan w:val="2"/>
            <w:tcBorders>
              <w:top w:val="nil"/>
              <w:left w:val="nil"/>
              <w:bottom w:val="nil"/>
              <w:right w:val="nil"/>
            </w:tcBorders>
          </w:tcPr>
          <w:p w:rsidR="009E5B5E" w:rsidRPr="00545BA1" w:rsidRDefault="009E5B5E" w:rsidP="009E5B5E">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Löschmittel:</w:t>
            </w:r>
          </w:p>
        </w:tc>
        <w:tc>
          <w:tcPr>
            <w:tcW w:w="7790" w:type="dxa"/>
            <w:gridSpan w:val="6"/>
            <w:tcBorders>
              <w:top w:val="nil"/>
              <w:left w:val="nil"/>
              <w:bottom w:val="nil"/>
              <w:right w:val="nil"/>
            </w:tcBorders>
            <w:vAlign w:val="center"/>
          </w:tcPr>
          <w:p w:rsidR="009E5B5E" w:rsidRPr="00545BA1" w:rsidRDefault="009E5B5E" w:rsidP="009E5B5E">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Löschen mit Kohlendioxid, Trockenchemikalien oder Schaum. Alkoholbeständige Schäume (ATC) werden bevorzugt.</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5.2 Besondere vom Stoff oder Gemisch ausgehende Gefahren</w:t>
                  </w:r>
                </w:p>
              </w:tc>
            </w:tr>
          </w:tbl>
          <w:p w:rsidR="009E5B5E" w:rsidRPr="00545BA1" w:rsidRDefault="009E5B5E" w:rsidP="009E5B5E">
            <w:pPr>
              <w:rPr>
                <w:rFonts w:ascii="Arial" w:hAnsi="Arial" w:cs="Arial"/>
                <w:lang w:val="en-GB"/>
              </w:rPr>
            </w:pPr>
          </w:p>
        </w:tc>
      </w:tr>
      <w:tr w:rsidR="00545BA1" w:rsidRPr="00545BA1" w:rsidTr="00C95A99">
        <w:trPr>
          <w:trHeight w:val="389"/>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Expositionsgefahren:</w:t>
            </w:r>
          </w:p>
        </w:tc>
        <w:tc>
          <w:tcPr>
            <w:tcW w:w="7790" w:type="dxa"/>
            <w:gridSpan w:val="6"/>
            <w:tcBorders>
              <w:top w:val="nil"/>
              <w:left w:val="nil"/>
              <w:bottom w:val="nil"/>
              <w:right w:val="nil"/>
            </w:tcBorders>
            <w:vAlign w:val="center"/>
          </w:tcPr>
          <w:p w:rsidR="009E5B5E" w:rsidRPr="00545BA1" w:rsidRDefault="00BE30C7" w:rsidP="009E5B5E">
            <w:pPr>
              <w:rPr>
                <w:rFonts w:ascii="Arial" w:hAnsi="Arial" w:cs="Arial"/>
                <w:sz w:val="18"/>
                <w:szCs w:val="18"/>
                <w:lang w:val="en-GB"/>
              </w:rPr>
            </w:pPr>
            <w:r w:rsidRPr="00545BA1">
              <w:rPr>
                <w:rFonts w:ascii="Arial" w:eastAsia="Arial" w:hAnsi="Arial" w:cs="Arial"/>
                <w:sz w:val="18"/>
                <w:szCs w:val="18"/>
                <w:lang w:bidi="de-DE"/>
              </w:rPr>
              <w:t>Emittiert bei Verbrennung giftige Dämpfe bestehend aus Kohlendioxid, Kohlenmonoxid und Stickstoffoxid.</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5.3 Hinweise für die Brandbekämpfung</w:t>
                  </w:r>
                </w:p>
              </w:tc>
            </w:tr>
          </w:tbl>
          <w:p w:rsidR="009E5B5E" w:rsidRPr="00545BA1" w:rsidRDefault="009E5B5E" w:rsidP="009E5B5E">
            <w:pPr>
              <w:rPr>
                <w:rFonts w:ascii="Arial" w:hAnsi="Arial" w:cs="Arial"/>
                <w:lang w:val="en-GB"/>
              </w:rPr>
            </w:pPr>
          </w:p>
        </w:tc>
      </w:tr>
      <w:tr w:rsidR="00545BA1" w:rsidRPr="00545BA1" w:rsidTr="00C95A99">
        <w:trPr>
          <w:trHeight w:val="837"/>
          <w:jc w:val="center"/>
        </w:trPr>
        <w:tc>
          <w:tcPr>
            <w:tcW w:w="3068" w:type="dxa"/>
            <w:gridSpan w:val="2"/>
            <w:tcBorders>
              <w:top w:val="nil"/>
              <w:left w:val="nil"/>
              <w:bottom w:val="nil"/>
              <w:right w:val="nil"/>
            </w:tcBorders>
          </w:tcPr>
          <w:p w:rsidR="00AF007E" w:rsidRPr="00545BA1" w:rsidRDefault="00AF007E" w:rsidP="00997663">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Hinweise für die Brandbekämpfung:</w:t>
            </w:r>
          </w:p>
        </w:tc>
        <w:tc>
          <w:tcPr>
            <w:tcW w:w="7790" w:type="dxa"/>
            <w:gridSpan w:val="6"/>
            <w:tcBorders>
              <w:top w:val="nil"/>
              <w:left w:val="nil"/>
              <w:bottom w:val="nil"/>
              <w:right w:val="nil"/>
            </w:tcBorders>
            <w:vAlign w:val="center"/>
          </w:tcPr>
          <w:p w:rsidR="00AF007E" w:rsidRPr="00545BA1" w:rsidRDefault="00AF007E" w:rsidP="00997663">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Feuerwehrmänner sollten komplette Schutzkleidung einschließlich eines umluftunabhängigen Atemschutzgeräts tragen. Bei Feuereinwirkung Behälter mit Wassersprühstrahl kühlen. Ablauf in Gewässer und Abwasserleitungen vermeiden.</w:t>
            </w:r>
          </w:p>
        </w:tc>
      </w:tr>
      <w:tr w:rsidR="00545BA1" w:rsidRPr="00545BA1" w:rsidTr="00C95A99">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545BA1" w:rsidRDefault="009E5B5E" w:rsidP="009E5B5E">
            <w:pPr>
              <w:rPr>
                <w:rFonts w:ascii="Arial" w:hAnsi="Arial" w:cs="Arial"/>
                <w:b/>
                <w:sz w:val="20"/>
                <w:szCs w:val="20"/>
                <w:lang w:val="en-GB"/>
              </w:rPr>
            </w:pPr>
            <w:r w:rsidRPr="00545BA1">
              <w:rPr>
                <w:rFonts w:ascii="Arial" w:eastAsia="Arial" w:hAnsi="Arial" w:cs="Arial"/>
                <w:b/>
                <w:sz w:val="20"/>
                <w:szCs w:val="20"/>
                <w:lang w:bidi="de-DE"/>
              </w:rPr>
              <w:t>Abschnitt 6: Maßnahmen bei unbeabsichtigter Freisetzung</w:t>
            </w:r>
          </w:p>
        </w:tc>
      </w:tr>
      <w:tr w:rsidR="00545BA1" w:rsidRPr="00545BA1" w:rsidTr="00C95A99">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 xml:space="preserve">6.1 </w:t>
                  </w:r>
                  <w:proofErr w:type="gramStart"/>
                  <w:r w:rsidRPr="00545BA1">
                    <w:rPr>
                      <w:rFonts w:ascii="Arial" w:eastAsia="Arial" w:hAnsi="Arial" w:cs="Arial"/>
                      <w:b/>
                      <w:sz w:val="18"/>
                      <w:szCs w:val="18"/>
                      <w:lang w:bidi="de-DE"/>
                    </w:rPr>
                    <w:t>Personenbezogene</w:t>
                  </w:r>
                  <w:proofErr w:type="gramEnd"/>
                  <w:r w:rsidRPr="00545BA1">
                    <w:rPr>
                      <w:rFonts w:ascii="Arial" w:eastAsia="Arial" w:hAnsi="Arial" w:cs="Arial"/>
                      <w:b/>
                      <w:sz w:val="18"/>
                      <w:szCs w:val="18"/>
                      <w:lang w:bidi="de-DE"/>
                    </w:rPr>
                    <w:t xml:space="preserve"> Vorsichtsmaßnahmen, Schutzausrüstungen und in Notfällen anzuwendende Verfahren</w:t>
                  </w:r>
                </w:p>
              </w:tc>
            </w:tr>
          </w:tbl>
          <w:p w:rsidR="009E5B5E" w:rsidRPr="00545BA1" w:rsidRDefault="009E5B5E" w:rsidP="009E5B5E">
            <w:pPr>
              <w:rPr>
                <w:rFonts w:ascii="Arial" w:hAnsi="Arial" w:cs="Arial"/>
                <w:lang w:val="en-GB"/>
              </w:rPr>
            </w:pPr>
          </w:p>
        </w:tc>
      </w:tr>
      <w:tr w:rsidR="00545BA1" w:rsidRPr="00545BA1" w:rsidTr="00C95A99">
        <w:trPr>
          <w:trHeight w:val="590"/>
          <w:jc w:val="center"/>
        </w:trPr>
        <w:tc>
          <w:tcPr>
            <w:tcW w:w="3068" w:type="dxa"/>
            <w:gridSpan w:val="2"/>
            <w:tcBorders>
              <w:top w:val="nil"/>
              <w:left w:val="nil"/>
              <w:bottom w:val="nil"/>
              <w:right w:val="nil"/>
            </w:tcBorders>
          </w:tcPr>
          <w:p w:rsidR="009E5B5E" w:rsidRPr="00545BA1" w:rsidRDefault="009E5B5E" w:rsidP="009E5B5E">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Personenbezogene Vorsichtsmaßnahmen</w:t>
            </w:r>
          </w:p>
        </w:tc>
        <w:tc>
          <w:tcPr>
            <w:tcW w:w="7790" w:type="dxa"/>
            <w:gridSpan w:val="6"/>
            <w:tcBorders>
              <w:top w:val="nil"/>
              <w:left w:val="nil"/>
              <w:bottom w:val="nil"/>
              <w:right w:val="nil"/>
            </w:tcBorders>
            <w:vAlign w:val="center"/>
          </w:tcPr>
          <w:p w:rsidR="009E5B5E" w:rsidRPr="00545BA1" w:rsidRDefault="009E5B5E" w:rsidP="009E5B5E">
            <w:pPr>
              <w:spacing w:line="276" w:lineRule="auto"/>
              <w:ind w:right="195"/>
              <w:rPr>
                <w:rFonts w:ascii="Arial" w:hAnsi="Arial" w:cs="Arial"/>
                <w:sz w:val="18"/>
                <w:szCs w:val="18"/>
                <w:lang w:val="en-GB"/>
              </w:rPr>
            </w:pPr>
            <w:r w:rsidRPr="00545BA1">
              <w:rPr>
                <w:rFonts w:ascii="Arial" w:eastAsia="Arial" w:hAnsi="Arial" w:cs="Arial"/>
                <w:sz w:val="18"/>
                <w:szCs w:val="18"/>
                <w:lang w:bidi="de-DE"/>
              </w:rPr>
              <w:t>Maßnahmen dürfen nur mit der entsprechenden Schutzkleidung ergriffen werden – siehe Abschnitt 8.</w:t>
            </w:r>
          </w:p>
          <w:p w:rsidR="009E5B5E" w:rsidRPr="00545BA1" w:rsidRDefault="009E5B5E" w:rsidP="009E5B5E">
            <w:pPr>
              <w:spacing w:line="276" w:lineRule="auto"/>
              <w:ind w:right="105"/>
              <w:rPr>
                <w:rFonts w:ascii="Arial" w:hAnsi="Arial" w:cs="Arial"/>
                <w:sz w:val="18"/>
                <w:szCs w:val="18"/>
                <w:lang w:val="en-GB"/>
              </w:rPr>
            </w:pPr>
            <w:r w:rsidRPr="00545BA1">
              <w:rPr>
                <w:rFonts w:ascii="Arial" w:eastAsia="Arial" w:hAnsi="Arial" w:cs="Arial"/>
                <w:sz w:val="18"/>
                <w:szCs w:val="18"/>
                <w:lang w:bidi="de-DE"/>
              </w:rPr>
              <w:t>Um Auslaufen zu verhindern, leckende Behälter so stellen, dass das Leck oben ist.</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6.2 Umweltschutzmaßnahmen</w:t>
                  </w:r>
                </w:p>
              </w:tc>
            </w:tr>
          </w:tbl>
          <w:p w:rsidR="009E5B5E" w:rsidRPr="00545BA1" w:rsidRDefault="009E5B5E" w:rsidP="009E5B5E">
            <w:pPr>
              <w:rPr>
                <w:rFonts w:ascii="Arial" w:hAnsi="Arial" w:cs="Arial"/>
                <w:lang w:val="en-GB"/>
              </w:rPr>
            </w:pPr>
          </w:p>
        </w:tc>
      </w:tr>
      <w:tr w:rsidR="00545BA1" w:rsidRPr="00545BA1" w:rsidTr="00C95A99">
        <w:trPr>
          <w:trHeight w:val="389"/>
          <w:jc w:val="center"/>
        </w:trPr>
        <w:tc>
          <w:tcPr>
            <w:tcW w:w="3068" w:type="dxa"/>
            <w:gridSpan w:val="2"/>
            <w:tcBorders>
              <w:top w:val="nil"/>
              <w:left w:val="nil"/>
              <w:bottom w:val="nil"/>
              <w:right w:val="nil"/>
            </w:tcBorders>
            <w:vAlign w:val="center"/>
          </w:tcPr>
          <w:p w:rsidR="0097209D" w:rsidRPr="00545BA1" w:rsidRDefault="0097209D" w:rsidP="00997663">
            <w:pPr>
              <w:jc w:val="right"/>
              <w:rPr>
                <w:rFonts w:ascii="Arial" w:hAnsi="Arial" w:cs="Arial"/>
                <w:b/>
                <w:sz w:val="18"/>
                <w:szCs w:val="18"/>
                <w:lang w:val="en-GB"/>
              </w:rPr>
            </w:pPr>
            <w:r w:rsidRPr="00545BA1">
              <w:rPr>
                <w:rFonts w:ascii="Arial" w:eastAsia="Arial" w:hAnsi="Arial" w:cs="Arial"/>
                <w:b/>
                <w:sz w:val="18"/>
                <w:szCs w:val="18"/>
                <w:lang w:bidi="de-DE"/>
              </w:rPr>
              <w:t>Umweltschutzmaßnahmen:</w:t>
            </w:r>
          </w:p>
        </w:tc>
        <w:tc>
          <w:tcPr>
            <w:tcW w:w="7790" w:type="dxa"/>
            <w:gridSpan w:val="6"/>
            <w:tcBorders>
              <w:top w:val="nil"/>
              <w:left w:val="nil"/>
              <w:bottom w:val="nil"/>
              <w:right w:val="nil"/>
            </w:tcBorders>
            <w:vAlign w:val="center"/>
          </w:tcPr>
          <w:p w:rsidR="0097209D" w:rsidRPr="00545BA1" w:rsidRDefault="0097209D" w:rsidP="00997663">
            <w:pPr>
              <w:rPr>
                <w:rFonts w:ascii="Arial" w:hAnsi="Arial" w:cs="Arial"/>
                <w:sz w:val="18"/>
                <w:szCs w:val="18"/>
                <w:lang w:val="en-GB"/>
              </w:rPr>
            </w:pPr>
            <w:r w:rsidRPr="00545BA1">
              <w:rPr>
                <w:rFonts w:ascii="Arial" w:eastAsia="Arial" w:hAnsi="Arial" w:cs="Arial"/>
                <w:sz w:val="18"/>
                <w:szCs w:val="18"/>
                <w:lang w:bidi="de-DE"/>
              </w:rPr>
              <w:t>Nicht in Abflüsse oder Flüsse entleeren. Die Ausbreitung durch Eindämmen verhindern.</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6.3 Methoden und Material für Rückhaltung und Reinigung</w:t>
                  </w:r>
                </w:p>
              </w:tc>
            </w:tr>
          </w:tbl>
          <w:p w:rsidR="009E5B5E" w:rsidRPr="00545BA1" w:rsidRDefault="009E5B5E" w:rsidP="009E5B5E">
            <w:pPr>
              <w:rPr>
                <w:rFonts w:ascii="Arial" w:hAnsi="Arial" w:cs="Arial"/>
                <w:lang w:val="en-GB"/>
              </w:rPr>
            </w:pPr>
          </w:p>
        </w:tc>
      </w:tr>
      <w:tr w:rsidR="00545BA1" w:rsidRPr="00545BA1" w:rsidTr="00C95A99">
        <w:trPr>
          <w:trHeight w:val="590"/>
          <w:jc w:val="center"/>
        </w:trPr>
        <w:tc>
          <w:tcPr>
            <w:tcW w:w="3068" w:type="dxa"/>
            <w:gridSpan w:val="2"/>
            <w:tcBorders>
              <w:top w:val="nil"/>
              <w:left w:val="nil"/>
              <w:bottom w:val="nil"/>
              <w:right w:val="nil"/>
            </w:tcBorders>
          </w:tcPr>
          <w:p w:rsidR="0058283D" w:rsidRPr="00545BA1" w:rsidRDefault="0058283D" w:rsidP="00997663">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Reinigungsverfahren:</w:t>
            </w:r>
          </w:p>
        </w:tc>
        <w:tc>
          <w:tcPr>
            <w:tcW w:w="7790" w:type="dxa"/>
            <w:gridSpan w:val="6"/>
            <w:tcBorders>
              <w:top w:val="nil"/>
              <w:left w:val="nil"/>
              <w:bottom w:val="nil"/>
              <w:right w:val="nil"/>
            </w:tcBorders>
            <w:vAlign w:val="center"/>
          </w:tcPr>
          <w:p w:rsidR="0058283D" w:rsidRPr="00545BA1" w:rsidRDefault="0058283D" w:rsidP="00997663">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Mit trockener Erde oder mit Sand aufnehmen. In einen verschließbaren, gekennzeichneten Altstoffbehälter zur Entsorgung mit einer geeigneten Methode geben. Siehe Abschnitt 13 für das geeignete Entsorgungsverfahren.</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6.4 Verweis auf andere Abschnitte</w:t>
                  </w:r>
                </w:p>
              </w:tc>
            </w:tr>
          </w:tbl>
          <w:p w:rsidR="009E5B5E" w:rsidRPr="00545BA1" w:rsidRDefault="009E5B5E" w:rsidP="009E5B5E">
            <w:pPr>
              <w:rPr>
                <w:rFonts w:ascii="Arial" w:hAnsi="Arial" w:cs="Arial"/>
                <w:lang w:val="en-GB"/>
              </w:rPr>
            </w:pPr>
          </w:p>
        </w:tc>
      </w:tr>
      <w:tr w:rsidR="00545BA1" w:rsidRPr="00545BA1" w:rsidTr="00C95A99">
        <w:trPr>
          <w:trHeight w:val="389"/>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Verweis auf andere Abschnitte:</w:t>
            </w:r>
          </w:p>
        </w:tc>
        <w:tc>
          <w:tcPr>
            <w:tcW w:w="7790" w:type="dxa"/>
            <w:gridSpan w:val="6"/>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Siehe Abschnitt 8 und 13.</w:t>
            </w:r>
          </w:p>
        </w:tc>
      </w:tr>
      <w:tr w:rsidR="00545BA1" w:rsidRPr="00545BA1" w:rsidTr="00C95A99">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545BA1" w:rsidRDefault="009E5B5E" w:rsidP="009E5B5E">
            <w:pPr>
              <w:rPr>
                <w:rFonts w:ascii="Arial" w:hAnsi="Arial" w:cs="Arial"/>
                <w:b/>
                <w:sz w:val="20"/>
                <w:szCs w:val="20"/>
                <w:lang w:val="en-GB"/>
              </w:rPr>
            </w:pPr>
            <w:r w:rsidRPr="00545BA1">
              <w:rPr>
                <w:rFonts w:ascii="Arial" w:eastAsia="Arial" w:hAnsi="Arial" w:cs="Arial"/>
                <w:b/>
                <w:sz w:val="20"/>
                <w:szCs w:val="20"/>
                <w:lang w:bidi="de-DE"/>
              </w:rPr>
              <w:t>Abschnitt 7: Handhabung und Lagerung</w:t>
            </w:r>
          </w:p>
        </w:tc>
      </w:tr>
      <w:tr w:rsidR="00545BA1" w:rsidRPr="00545BA1" w:rsidTr="00C95A99">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7.1 Schutzmaßnahmen zur sicheren Handhabung</w:t>
                  </w:r>
                </w:p>
              </w:tc>
            </w:tr>
          </w:tbl>
          <w:p w:rsidR="009E5B5E" w:rsidRPr="00545BA1" w:rsidRDefault="009E5B5E" w:rsidP="009E5B5E">
            <w:pPr>
              <w:rPr>
                <w:rFonts w:ascii="Arial" w:hAnsi="Arial" w:cs="Arial"/>
                <w:lang w:val="en-GB"/>
              </w:rPr>
            </w:pPr>
          </w:p>
        </w:tc>
      </w:tr>
      <w:tr w:rsidR="00545BA1" w:rsidRPr="00545BA1" w:rsidTr="00C95A99">
        <w:trPr>
          <w:trHeight w:val="389"/>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Handhabungsanforderungen:</w:t>
            </w:r>
          </w:p>
        </w:tc>
        <w:tc>
          <w:tcPr>
            <w:tcW w:w="7790" w:type="dxa"/>
            <w:gridSpan w:val="6"/>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Für ausreichende Belüftung sorgen. Direkten Kontakt mit dem Stoff vermeiden.</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7.2 Bedingungen zur sicheren Lagerung unter Berücksichtigung von Unverträglichkeiten</w:t>
                  </w:r>
                </w:p>
              </w:tc>
            </w:tr>
          </w:tbl>
          <w:p w:rsidR="009E5B5E" w:rsidRPr="00545BA1" w:rsidRDefault="009E5B5E" w:rsidP="009E5B5E">
            <w:pPr>
              <w:rPr>
                <w:rFonts w:ascii="Arial" w:hAnsi="Arial" w:cs="Arial"/>
                <w:lang w:val="en-GB"/>
              </w:rPr>
            </w:pPr>
          </w:p>
        </w:tc>
      </w:tr>
      <w:tr w:rsidR="00545BA1" w:rsidRPr="00545BA1" w:rsidTr="00C95A99">
        <w:trPr>
          <w:trHeight w:val="590"/>
          <w:jc w:val="center"/>
        </w:trPr>
        <w:tc>
          <w:tcPr>
            <w:tcW w:w="3068" w:type="dxa"/>
            <w:gridSpan w:val="2"/>
            <w:tcBorders>
              <w:top w:val="nil"/>
              <w:left w:val="nil"/>
              <w:bottom w:val="nil"/>
              <w:right w:val="nil"/>
            </w:tcBorders>
          </w:tcPr>
          <w:p w:rsidR="009E5B5E" w:rsidRPr="00545BA1" w:rsidRDefault="009E5B5E" w:rsidP="009E5B5E">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Lagerbedingungen:</w:t>
            </w:r>
          </w:p>
        </w:tc>
        <w:tc>
          <w:tcPr>
            <w:tcW w:w="7790" w:type="dxa"/>
            <w:gridSpan w:val="6"/>
            <w:tcBorders>
              <w:top w:val="nil"/>
              <w:left w:val="nil"/>
              <w:bottom w:val="nil"/>
              <w:right w:val="nil"/>
            </w:tcBorders>
            <w:vAlign w:val="center"/>
          </w:tcPr>
          <w:p w:rsidR="009E5B5E" w:rsidRPr="00545BA1" w:rsidRDefault="009E5B5E" w:rsidP="009E5B5E">
            <w:pPr>
              <w:spacing w:line="276" w:lineRule="auto"/>
              <w:ind w:right="195"/>
              <w:rPr>
                <w:rFonts w:ascii="Arial" w:hAnsi="Arial" w:cs="Arial"/>
                <w:sz w:val="18"/>
                <w:szCs w:val="18"/>
                <w:lang w:val="en-GB"/>
              </w:rPr>
            </w:pPr>
            <w:r w:rsidRPr="00545BA1">
              <w:rPr>
                <w:rFonts w:ascii="Arial" w:eastAsia="Arial" w:hAnsi="Arial" w:cs="Arial"/>
                <w:sz w:val="18"/>
                <w:szCs w:val="18"/>
                <w:lang w:bidi="de-DE"/>
              </w:rPr>
              <w:t>An einem kühlen, gut belüfteten Ort lagern. Behälter dicht geschlossen halten. Vor direkter Sonneneinstrahlung schützen.</w:t>
            </w:r>
          </w:p>
        </w:tc>
      </w:tr>
      <w:tr w:rsidR="00545BA1" w:rsidRPr="00545BA1" w:rsidTr="00C95A99">
        <w:trPr>
          <w:trHeight w:val="389"/>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Geeignete Verpackung:</w:t>
            </w:r>
          </w:p>
        </w:tc>
        <w:tc>
          <w:tcPr>
            <w:tcW w:w="7790" w:type="dxa"/>
            <w:gridSpan w:val="6"/>
            <w:tcBorders>
              <w:top w:val="nil"/>
              <w:left w:val="nil"/>
              <w:bottom w:val="nil"/>
              <w:right w:val="nil"/>
            </w:tcBorders>
            <w:vAlign w:val="center"/>
          </w:tcPr>
          <w:p w:rsidR="009E5B5E" w:rsidRPr="00545BA1" w:rsidRDefault="00BE30C7" w:rsidP="009E5B5E">
            <w:pPr>
              <w:rPr>
                <w:rFonts w:ascii="Arial" w:hAnsi="Arial" w:cs="Arial"/>
                <w:sz w:val="18"/>
                <w:szCs w:val="18"/>
                <w:lang w:val="en-GB"/>
              </w:rPr>
            </w:pPr>
            <w:proofErr w:type="gramStart"/>
            <w:r w:rsidRPr="00545BA1">
              <w:rPr>
                <w:rFonts w:ascii="Arial" w:eastAsia="Arial" w:hAnsi="Arial" w:cs="Arial"/>
                <w:sz w:val="18"/>
                <w:szCs w:val="18"/>
                <w:lang w:bidi="de-DE"/>
              </w:rPr>
              <w:t>Nicht zutreffend</w:t>
            </w:r>
            <w:proofErr w:type="gramEnd"/>
            <w:r w:rsidRPr="00545BA1">
              <w:rPr>
                <w:rFonts w:ascii="Arial" w:eastAsia="Arial" w:hAnsi="Arial" w:cs="Arial"/>
                <w:sz w:val="18"/>
                <w:szCs w:val="18"/>
                <w:lang w:bidi="de-DE"/>
              </w:rPr>
              <w:t>.</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 xml:space="preserve">7.3 </w:t>
                  </w:r>
                  <w:proofErr w:type="gramStart"/>
                  <w:r w:rsidRPr="00545BA1">
                    <w:rPr>
                      <w:rFonts w:ascii="Arial" w:eastAsia="Arial" w:hAnsi="Arial" w:cs="Arial"/>
                      <w:b/>
                      <w:sz w:val="18"/>
                      <w:szCs w:val="18"/>
                      <w:lang w:bidi="de-DE"/>
                    </w:rPr>
                    <w:t>Spezifische</w:t>
                  </w:r>
                  <w:proofErr w:type="gramEnd"/>
                  <w:r w:rsidRPr="00545BA1">
                    <w:rPr>
                      <w:rFonts w:ascii="Arial" w:eastAsia="Arial" w:hAnsi="Arial" w:cs="Arial"/>
                      <w:b/>
                      <w:sz w:val="18"/>
                      <w:szCs w:val="18"/>
                      <w:lang w:bidi="de-DE"/>
                    </w:rPr>
                    <w:t xml:space="preserve"> Endanwendung(en)</w:t>
                  </w:r>
                </w:p>
              </w:tc>
            </w:tr>
          </w:tbl>
          <w:p w:rsidR="009E5B5E" w:rsidRPr="00545BA1" w:rsidRDefault="009E5B5E" w:rsidP="009E5B5E">
            <w:pPr>
              <w:rPr>
                <w:rFonts w:ascii="Arial" w:hAnsi="Arial" w:cs="Arial"/>
                <w:lang w:val="en-GB"/>
              </w:rPr>
            </w:pPr>
          </w:p>
        </w:tc>
      </w:tr>
      <w:tr w:rsidR="00545BA1" w:rsidRPr="00545BA1" w:rsidTr="00C95A99">
        <w:trPr>
          <w:trHeight w:val="389"/>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lastRenderedPageBreak/>
              <w:t>Spezifische Endanwendung(en)</w:t>
            </w:r>
          </w:p>
        </w:tc>
        <w:tc>
          <w:tcPr>
            <w:tcW w:w="7790" w:type="dxa"/>
            <w:gridSpan w:val="6"/>
            <w:tcBorders>
              <w:top w:val="nil"/>
              <w:left w:val="nil"/>
              <w:bottom w:val="nil"/>
              <w:right w:val="nil"/>
            </w:tcBorders>
            <w:vAlign w:val="center"/>
          </w:tcPr>
          <w:p w:rsidR="009E5B5E" w:rsidRPr="00545BA1" w:rsidRDefault="00182A20" w:rsidP="009E5B5E">
            <w:pPr>
              <w:rPr>
                <w:rFonts w:ascii="Arial" w:hAnsi="Arial" w:cs="Arial"/>
                <w:sz w:val="18"/>
                <w:szCs w:val="18"/>
                <w:lang w:val="en-GB"/>
              </w:rPr>
            </w:pPr>
            <w:r w:rsidRPr="00545BA1">
              <w:rPr>
                <w:rFonts w:ascii="Arial" w:eastAsia="Arial" w:hAnsi="Arial" w:cs="Arial"/>
                <w:sz w:val="18"/>
                <w:szCs w:val="18"/>
                <w:lang w:bidi="de-DE"/>
              </w:rPr>
              <w:t>Nur zur Verwendung bei E-Zigaretten.</w:t>
            </w:r>
          </w:p>
        </w:tc>
      </w:tr>
      <w:tr w:rsidR="00545BA1" w:rsidRPr="00545BA1" w:rsidTr="00C95A99">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545BA1" w:rsidRDefault="009E5B5E" w:rsidP="009E5B5E">
            <w:pPr>
              <w:rPr>
                <w:rFonts w:ascii="Arial" w:hAnsi="Arial" w:cs="Arial"/>
                <w:b/>
                <w:sz w:val="20"/>
                <w:szCs w:val="20"/>
                <w:lang w:val="en-GB"/>
              </w:rPr>
            </w:pPr>
            <w:r w:rsidRPr="00545BA1">
              <w:rPr>
                <w:rFonts w:ascii="Arial" w:eastAsia="Arial" w:hAnsi="Arial" w:cs="Arial"/>
                <w:b/>
                <w:sz w:val="20"/>
                <w:szCs w:val="20"/>
                <w:lang w:bidi="de-DE"/>
              </w:rPr>
              <w:t xml:space="preserve">Abschnitt 8: Begrenzung und Überwachung der Exposition / </w:t>
            </w:r>
            <w:proofErr w:type="gramStart"/>
            <w:r w:rsidRPr="00545BA1">
              <w:rPr>
                <w:rFonts w:ascii="Arial" w:eastAsia="Arial" w:hAnsi="Arial" w:cs="Arial"/>
                <w:b/>
                <w:sz w:val="20"/>
                <w:szCs w:val="20"/>
                <w:lang w:bidi="de-DE"/>
              </w:rPr>
              <w:t>Persönliche</w:t>
            </w:r>
            <w:proofErr w:type="gramEnd"/>
            <w:r w:rsidRPr="00545BA1">
              <w:rPr>
                <w:rFonts w:ascii="Arial" w:eastAsia="Arial" w:hAnsi="Arial" w:cs="Arial"/>
                <w:b/>
                <w:sz w:val="20"/>
                <w:szCs w:val="20"/>
                <w:lang w:bidi="de-DE"/>
              </w:rPr>
              <w:t xml:space="preserve"> Schutzausrüstung </w:t>
            </w:r>
          </w:p>
        </w:tc>
      </w:tr>
      <w:tr w:rsidR="00545BA1" w:rsidRPr="00545BA1" w:rsidTr="00C95A99">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8.1 Zu überwachende Parameter</w:t>
                  </w:r>
                </w:p>
              </w:tc>
            </w:tr>
          </w:tbl>
          <w:p w:rsidR="009E5B5E" w:rsidRPr="00545BA1" w:rsidRDefault="009E5B5E" w:rsidP="009E5B5E">
            <w:pPr>
              <w:rPr>
                <w:rFonts w:ascii="Arial" w:hAnsi="Arial" w:cs="Arial"/>
                <w:lang w:val="en-GB"/>
              </w:rPr>
            </w:pPr>
          </w:p>
        </w:tc>
      </w:tr>
      <w:tr w:rsidR="00545BA1" w:rsidRPr="00545BA1" w:rsidTr="00C95A99">
        <w:trPr>
          <w:trHeight w:val="389"/>
          <w:jc w:val="center"/>
        </w:trPr>
        <w:tc>
          <w:tcPr>
            <w:tcW w:w="10858" w:type="dxa"/>
            <w:gridSpan w:val="8"/>
            <w:tcBorders>
              <w:top w:val="nil"/>
              <w:left w:val="nil"/>
              <w:bottom w:val="nil"/>
              <w:right w:val="nil"/>
            </w:tcBorders>
            <w:vAlign w:val="bottom"/>
          </w:tcPr>
          <w:p w:rsidR="00853287" w:rsidRPr="00545BA1" w:rsidRDefault="00853287" w:rsidP="006A5C49">
            <w:pPr>
              <w:rPr>
                <w:rFonts w:ascii="Arial" w:hAnsi="Arial" w:cs="Arial"/>
                <w:b/>
                <w:sz w:val="18"/>
                <w:szCs w:val="18"/>
                <w:lang w:val="en-GB"/>
              </w:rPr>
            </w:pPr>
            <w:bookmarkStart w:id="9" w:name="_Hlk499022996"/>
            <w:r w:rsidRPr="00545BA1">
              <w:rPr>
                <w:rFonts w:ascii="Arial" w:eastAsia="Arial" w:hAnsi="Arial" w:cs="Arial"/>
                <w:b/>
                <w:sz w:val="18"/>
                <w:szCs w:val="18"/>
                <w:lang w:bidi="de-DE"/>
              </w:rPr>
              <w:t xml:space="preserve">   GLYCERIN</w:t>
            </w:r>
          </w:p>
        </w:tc>
      </w:tr>
      <w:tr w:rsidR="00545BA1" w:rsidRPr="00545BA1" w:rsidTr="00C95A99">
        <w:trPr>
          <w:trHeight w:val="1323"/>
          <w:jc w:val="center"/>
        </w:trPr>
        <w:tc>
          <w:tcPr>
            <w:tcW w:w="10858" w:type="dxa"/>
            <w:gridSpan w:val="8"/>
            <w:tcBorders>
              <w:top w:val="nil"/>
              <w:left w:val="nil"/>
              <w:bottom w:val="nil"/>
              <w:right w:val="nil"/>
            </w:tcBorders>
            <w:vAlign w:val="center"/>
          </w:tcPr>
          <w:tbl>
            <w:tblPr>
              <w:tblStyle w:val="TabloKlavuzu"/>
              <w:tblW w:w="0" w:type="auto"/>
              <w:tblInd w:w="145" w:type="dxa"/>
              <w:tblLayout w:type="fixed"/>
              <w:tblLook w:val="04A0" w:firstRow="1" w:lastRow="0" w:firstColumn="1" w:lastColumn="0" w:noHBand="0" w:noVBand="1"/>
            </w:tblPr>
            <w:tblGrid>
              <w:gridCol w:w="1295"/>
              <w:gridCol w:w="2151"/>
              <w:gridCol w:w="2271"/>
              <w:gridCol w:w="2271"/>
              <w:gridCol w:w="2272"/>
            </w:tblGrid>
            <w:tr w:rsidR="00545BA1" w:rsidRPr="00545BA1" w:rsidTr="00643875">
              <w:trPr>
                <w:trHeight w:val="287"/>
              </w:trPr>
              <w:tc>
                <w:tcPr>
                  <w:tcW w:w="5717" w:type="dxa"/>
                  <w:gridSpan w:val="3"/>
                  <w:tcBorders>
                    <w:top w:val="nil"/>
                    <w:left w:val="nil"/>
                    <w:bottom w:val="single" w:sz="4" w:space="0" w:color="auto"/>
                    <w:right w:val="nil"/>
                  </w:tcBorders>
                  <w:vAlign w:val="center"/>
                </w:tcPr>
                <w:p w:rsidR="00853287" w:rsidRPr="00545BA1" w:rsidRDefault="00853287" w:rsidP="006A5C49">
                  <w:pPr>
                    <w:spacing w:line="276" w:lineRule="auto"/>
                    <w:rPr>
                      <w:rFonts w:ascii="Arial" w:hAnsi="Arial" w:cs="Arial"/>
                      <w:b/>
                      <w:sz w:val="18"/>
                      <w:szCs w:val="18"/>
                      <w:lang w:val="en-GB"/>
                    </w:rPr>
                  </w:pPr>
                  <w:r w:rsidRPr="00545BA1">
                    <w:rPr>
                      <w:rFonts w:ascii="Arial" w:eastAsia="Arial" w:hAnsi="Arial" w:cs="Arial"/>
                      <w:b/>
                      <w:sz w:val="18"/>
                      <w:szCs w:val="18"/>
                      <w:lang w:bidi="de-DE"/>
                    </w:rPr>
                    <w:t>Grenzwerte für die Exposition am Arbeitsplatz:</w:t>
                  </w:r>
                </w:p>
              </w:tc>
              <w:tc>
                <w:tcPr>
                  <w:tcW w:w="4543" w:type="dxa"/>
                  <w:gridSpan w:val="2"/>
                  <w:tcBorders>
                    <w:top w:val="nil"/>
                    <w:left w:val="nil"/>
                    <w:bottom w:val="single" w:sz="4" w:space="0" w:color="auto"/>
                    <w:right w:val="nil"/>
                  </w:tcBorders>
                  <w:vAlign w:val="center"/>
                </w:tcPr>
                <w:p w:rsidR="00853287" w:rsidRPr="00545BA1" w:rsidRDefault="00853287" w:rsidP="006A5C49">
                  <w:pPr>
                    <w:spacing w:line="276" w:lineRule="auto"/>
                    <w:rPr>
                      <w:rFonts w:ascii="Arial" w:hAnsi="Arial" w:cs="Arial"/>
                      <w:b/>
                      <w:sz w:val="18"/>
                      <w:szCs w:val="18"/>
                      <w:lang w:val="en-GB"/>
                    </w:rPr>
                  </w:pPr>
                  <w:r w:rsidRPr="00545BA1">
                    <w:rPr>
                      <w:rFonts w:ascii="Arial" w:eastAsia="Arial" w:hAnsi="Arial" w:cs="Arial"/>
                      <w:b/>
                      <w:sz w:val="18"/>
                      <w:szCs w:val="18"/>
                      <w:lang w:bidi="de-DE"/>
                    </w:rPr>
                    <w:t>Lungengängiger Staub</w:t>
                  </w:r>
                </w:p>
              </w:tc>
            </w:tr>
            <w:tr w:rsidR="00545BA1" w:rsidRPr="00545BA1" w:rsidTr="00292222">
              <w:trPr>
                <w:trHeight w:val="287"/>
              </w:trPr>
              <w:tc>
                <w:tcPr>
                  <w:tcW w:w="1295" w:type="dxa"/>
                  <w:tcBorders>
                    <w:top w:val="single" w:sz="4" w:space="0" w:color="auto"/>
                  </w:tcBorders>
                  <w:vAlign w:val="center"/>
                </w:tcPr>
                <w:p w:rsidR="00853287" w:rsidRPr="00545BA1" w:rsidRDefault="00853287" w:rsidP="006A5C49">
                  <w:pPr>
                    <w:spacing w:line="276" w:lineRule="auto"/>
                    <w:jc w:val="center"/>
                    <w:rPr>
                      <w:rFonts w:ascii="Arial" w:hAnsi="Arial" w:cs="Arial"/>
                      <w:sz w:val="18"/>
                      <w:szCs w:val="18"/>
                      <w:lang w:val="en-GB"/>
                    </w:rPr>
                  </w:pPr>
                  <w:r w:rsidRPr="00545BA1">
                    <w:rPr>
                      <w:rFonts w:ascii="Arial" w:eastAsia="Arial" w:hAnsi="Arial" w:cs="Arial"/>
                      <w:sz w:val="18"/>
                      <w:szCs w:val="18"/>
                      <w:lang w:bidi="de-DE"/>
                    </w:rPr>
                    <w:t>Zustand</w:t>
                  </w:r>
                </w:p>
              </w:tc>
              <w:tc>
                <w:tcPr>
                  <w:tcW w:w="2151" w:type="dxa"/>
                  <w:tcBorders>
                    <w:top w:val="single" w:sz="4" w:space="0" w:color="auto"/>
                  </w:tcBorders>
                  <w:vAlign w:val="center"/>
                </w:tcPr>
                <w:p w:rsidR="00853287" w:rsidRPr="00545BA1" w:rsidRDefault="00853287" w:rsidP="006A5C49">
                  <w:pPr>
                    <w:spacing w:line="276" w:lineRule="auto"/>
                    <w:jc w:val="center"/>
                    <w:rPr>
                      <w:rFonts w:ascii="Arial" w:hAnsi="Arial" w:cs="Arial"/>
                      <w:sz w:val="18"/>
                      <w:szCs w:val="18"/>
                      <w:lang w:val="en-GB"/>
                    </w:rPr>
                  </w:pPr>
                  <w:r w:rsidRPr="00545BA1">
                    <w:rPr>
                      <w:rFonts w:ascii="Arial" w:eastAsia="Arial" w:hAnsi="Arial" w:cs="Arial"/>
                      <w:sz w:val="18"/>
                      <w:szCs w:val="18"/>
                      <w:lang w:bidi="de-DE"/>
                    </w:rPr>
                    <w:t>8 Stunden zeitgewichteter Durchschnitt (TWA)</w:t>
                  </w:r>
                </w:p>
              </w:tc>
              <w:tc>
                <w:tcPr>
                  <w:tcW w:w="2271" w:type="dxa"/>
                  <w:tcBorders>
                    <w:top w:val="single" w:sz="4" w:space="0" w:color="auto"/>
                  </w:tcBorders>
                  <w:vAlign w:val="center"/>
                </w:tcPr>
                <w:p w:rsidR="00853287" w:rsidRPr="00545BA1" w:rsidRDefault="00853287" w:rsidP="006A5C49">
                  <w:pPr>
                    <w:spacing w:line="276" w:lineRule="auto"/>
                    <w:jc w:val="center"/>
                    <w:rPr>
                      <w:rFonts w:ascii="Arial" w:hAnsi="Arial" w:cs="Arial"/>
                      <w:sz w:val="18"/>
                      <w:szCs w:val="18"/>
                      <w:lang w:val="en-GB"/>
                    </w:rPr>
                  </w:pPr>
                  <w:r w:rsidRPr="00545BA1">
                    <w:rPr>
                      <w:rFonts w:ascii="Arial" w:eastAsia="Arial" w:hAnsi="Arial" w:cs="Arial"/>
                      <w:sz w:val="18"/>
                      <w:szCs w:val="18"/>
                      <w:lang w:bidi="de-DE"/>
                    </w:rPr>
                    <w:t>15 min. Kurzzeitgrenzwert (STEL)</w:t>
                  </w:r>
                </w:p>
              </w:tc>
              <w:tc>
                <w:tcPr>
                  <w:tcW w:w="2271" w:type="dxa"/>
                  <w:tcBorders>
                    <w:top w:val="single" w:sz="4" w:space="0" w:color="auto"/>
                  </w:tcBorders>
                  <w:vAlign w:val="center"/>
                </w:tcPr>
                <w:p w:rsidR="00853287" w:rsidRPr="00545BA1" w:rsidRDefault="00853287" w:rsidP="006A5C49">
                  <w:pPr>
                    <w:spacing w:line="276" w:lineRule="auto"/>
                    <w:jc w:val="center"/>
                    <w:rPr>
                      <w:rFonts w:ascii="Arial" w:hAnsi="Arial" w:cs="Arial"/>
                      <w:sz w:val="18"/>
                      <w:szCs w:val="18"/>
                      <w:lang w:val="en-GB"/>
                    </w:rPr>
                  </w:pPr>
                  <w:r w:rsidRPr="00545BA1">
                    <w:rPr>
                      <w:rFonts w:ascii="Arial" w:eastAsia="Arial" w:hAnsi="Arial" w:cs="Arial"/>
                      <w:sz w:val="18"/>
                      <w:szCs w:val="18"/>
                      <w:lang w:bidi="de-DE"/>
                    </w:rPr>
                    <w:t>8 Stunden zeitgewichteter Durchschnitt (TWA)</w:t>
                  </w:r>
                </w:p>
              </w:tc>
              <w:tc>
                <w:tcPr>
                  <w:tcW w:w="2272" w:type="dxa"/>
                  <w:tcBorders>
                    <w:top w:val="single" w:sz="4" w:space="0" w:color="auto"/>
                  </w:tcBorders>
                  <w:vAlign w:val="center"/>
                </w:tcPr>
                <w:p w:rsidR="00853287" w:rsidRPr="00545BA1" w:rsidRDefault="00853287" w:rsidP="006A5C49">
                  <w:pPr>
                    <w:spacing w:line="276" w:lineRule="auto"/>
                    <w:jc w:val="center"/>
                    <w:rPr>
                      <w:rFonts w:ascii="Arial" w:hAnsi="Arial" w:cs="Arial"/>
                      <w:sz w:val="18"/>
                      <w:szCs w:val="18"/>
                      <w:lang w:val="en-GB"/>
                    </w:rPr>
                  </w:pPr>
                  <w:r w:rsidRPr="00545BA1">
                    <w:rPr>
                      <w:rFonts w:ascii="Arial" w:eastAsia="Arial" w:hAnsi="Arial" w:cs="Arial"/>
                      <w:sz w:val="18"/>
                      <w:szCs w:val="18"/>
                      <w:lang w:bidi="de-DE"/>
                    </w:rPr>
                    <w:t>15 min. Kurzzeitgrenzwert (STEL)</w:t>
                  </w:r>
                </w:p>
              </w:tc>
            </w:tr>
            <w:tr w:rsidR="00545BA1" w:rsidRPr="00545BA1" w:rsidTr="00292222">
              <w:trPr>
                <w:trHeight w:val="287"/>
              </w:trPr>
              <w:tc>
                <w:tcPr>
                  <w:tcW w:w="1295" w:type="dxa"/>
                </w:tcPr>
                <w:p w:rsidR="00853287" w:rsidRPr="00545BA1" w:rsidRDefault="00853287" w:rsidP="006A5C49">
                  <w:pPr>
                    <w:spacing w:line="276" w:lineRule="auto"/>
                    <w:jc w:val="center"/>
                    <w:rPr>
                      <w:rFonts w:ascii="Arial" w:hAnsi="Arial" w:cs="Arial"/>
                      <w:sz w:val="18"/>
                      <w:szCs w:val="18"/>
                      <w:lang w:val="en-GB"/>
                    </w:rPr>
                  </w:pPr>
                  <w:r w:rsidRPr="00545BA1">
                    <w:rPr>
                      <w:rFonts w:ascii="Arial" w:eastAsia="Arial" w:hAnsi="Arial" w:cs="Arial"/>
                      <w:sz w:val="18"/>
                      <w:szCs w:val="18"/>
                      <w:lang w:bidi="de-DE"/>
                    </w:rPr>
                    <w:t>Vereinigtes Königreich</w:t>
                  </w:r>
                </w:p>
              </w:tc>
              <w:tc>
                <w:tcPr>
                  <w:tcW w:w="2151" w:type="dxa"/>
                </w:tcPr>
                <w:p w:rsidR="00853287" w:rsidRPr="00545BA1" w:rsidRDefault="00853287" w:rsidP="006A5C49">
                  <w:pPr>
                    <w:spacing w:line="276" w:lineRule="auto"/>
                    <w:jc w:val="right"/>
                    <w:rPr>
                      <w:rFonts w:ascii="Arial" w:hAnsi="Arial" w:cs="Arial"/>
                      <w:sz w:val="18"/>
                      <w:szCs w:val="18"/>
                      <w:vertAlign w:val="superscript"/>
                      <w:lang w:val="en-GB"/>
                    </w:rPr>
                  </w:pPr>
                  <w:r w:rsidRPr="00545BA1">
                    <w:rPr>
                      <w:rFonts w:ascii="Arial" w:eastAsia="Arial" w:hAnsi="Arial" w:cs="Arial"/>
                      <w:sz w:val="18"/>
                      <w:szCs w:val="18"/>
                      <w:lang w:bidi="de-DE"/>
                    </w:rPr>
                    <w:t>(Nebel) 10 mg/m</w:t>
                  </w:r>
                  <w:r w:rsidRPr="00545BA1">
                    <w:rPr>
                      <w:rFonts w:ascii="Arial" w:eastAsia="Arial" w:hAnsi="Arial" w:cs="Arial"/>
                      <w:sz w:val="18"/>
                      <w:szCs w:val="18"/>
                      <w:vertAlign w:val="superscript"/>
                      <w:lang w:bidi="de-DE"/>
                    </w:rPr>
                    <w:t>3</w:t>
                  </w:r>
                </w:p>
              </w:tc>
              <w:tc>
                <w:tcPr>
                  <w:tcW w:w="2271" w:type="dxa"/>
                </w:tcPr>
                <w:p w:rsidR="00853287" w:rsidRPr="00545BA1" w:rsidRDefault="00853287" w:rsidP="006A5C49">
                  <w:pPr>
                    <w:spacing w:line="276" w:lineRule="auto"/>
                    <w:jc w:val="right"/>
                    <w:rPr>
                      <w:rFonts w:ascii="Arial" w:hAnsi="Arial" w:cs="Arial"/>
                      <w:sz w:val="18"/>
                      <w:szCs w:val="18"/>
                      <w:lang w:val="en-GB"/>
                    </w:rPr>
                  </w:pPr>
                  <w:r w:rsidRPr="00545BA1">
                    <w:rPr>
                      <w:rFonts w:ascii="Arial" w:eastAsia="Arial" w:hAnsi="Arial" w:cs="Arial"/>
                      <w:sz w:val="18"/>
                      <w:szCs w:val="18"/>
                      <w:lang w:bidi="de-DE"/>
                    </w:rPr>
                    <w:t>-</w:t>
                  </w:r>
                </w:p>
              </w:tc>
              <w:tc>
                <w:tcPr>
                  <w:tcW w:w="2271" w:type="dxa"/>
                </w:tcPr>
                <w:p w:rsidR="00853287" w:rsidRPr="00545BA1" w:rsidRDefault="00853287" w:rsidP="006A5C49">
                  <w:pPr>
                    <w:spacing w:line="276" w:lineRule="auto"/>
                    <w:jc w:val="right"/>
                    <w:rPr>
                      <w:rFonts w:ascii="Arial" w:hAnsi="Arial" w:cs="Arial"/>
                      <w:sz w:val="18"/>
                      <w:szCs w:val="18"/>
                      <w:lang w:val="en-GB"/>
                    </w:rPr>
                  </w:pPr>
                  <w:r w:rsidRPr="00545BA1">
                    <w:rPr>
                      <w:rFonts w:ascii="Arial" w:eastAsia="Arial" w:hAnsi="Arial" w:cs="Arial"/>
                      <w:sz w:val="18"/>
                      <w:szCs w:val="18"/>
                      <w:lang w:bidi="de-DE"/>
                    </w:rPr>
                    <w:t>-</w:t>
                  </w:r>
                </w:p>
              </w:tc>
              <w:tc>
                <w:tcPr>
                  <w:tcW w:w="2272" w:type="dxa"/>
                </w:tcPr>
                <w:p w:rsidR="00853287" w:rsidRPr="00545BA1" w:rsidRDefault="00853287" w:rsidP="006A5C49">
                  <w:pPr>
                    <w:spacing w:line="276" w:lineRule="auto"/>
                    <w:jc w:val="right"/>
                    <w:rPr>
                      <w:rFonts w:ascii="Arial" w:hAnsi="Arial" w:cs="Arial"/>
                      <w:sz w:val="18"/>
                      <w:szCs w:val="18"/>
                      <w:lang w:val="en-GB"/>
                    </w:rPr>
                  </w:pPr>
                  <w:r w:rsidRPr="00545BA1">
                    <w:rPr>
                      <w:rFonts w:ascii="Arial" w:eastAsia="Arial" w:hAnsi="Arial" w:cs="Arial"/>
                      <w:sz w:val="18"/>
                      <w:szCs w:val="18"/>
                      <w:lang w:bidi="de-DE"/>
                    </w:rPr>
                    <w:t>-</w:t>
                  </w:r>
                </w:p>
              </w:tc>
            </w:tr>
            <w:tr w:rsidR="00545BA1" w:rsidRPr="00545BA1" w:rsidTr="00292222">
              <w:trPr>
                <w:trHeight w:val="287"/>
              </w:trPr>
              <w:tc>
                <w:tcPr>
                  <w:tcW w:w="1295" w:type="dxa"/>
                  <w:tcBorders>
                    <w:bottom w:val="single" w:sz="4" w:space="0" w:color="auto"/>
                  </w:tcBorders>
                </w:tcPr>
                <w:p w:rsidR="0044141D" w:rsidRPr="00545BA1" w:rsidRDefault="0044141D" w:rsidP="006A5C49">
                  <w:pPr>
                    <w:spacing w:line="276" w:lineRule="auto"/>
                    <w:jc w:val="center"/>
                    <w:rPr>
                      <w:rFonts w:ascii="Arial" w:hAnsi="Arial" w:cs="Arial"/>
                      <w:sz w:val="18"/>
                      <w:szCs w:val="18"/>
                      <w:lang w:val="en-GB"/>
                    </w:rPr>
                  </w:pPr>
                  <w:r w:rsidRPr="00545BA1">
                    <w:rPr>
                      <w:rFonts w:ascii="Arial" w:eastAsia="Arial" w:hAnsi="Arial" w:cs="Arial"/>
                      <w:sz w:val="18"/>
                      <w:szCs w:val="18"/>
                      <w:lang w:bidi="de-DE"/>
                    </w:rPr>
                    <w:t>Deutschland</w:t>
                  </w:r>
                </w:p>
              </w:tc>
              <w:tc>
                <w:tcPr>
                  <w:tcW w:w="2151" w:type="dxa"/>
                  <w:tcBorders>
                    <w:bottom w:val="single" w:sz="4" w:space="0" w:color="auto"/>
                  </w:tcBorders>
                </w:tcPr>
                <w:p w:rsidR="0044141D" w:rsidRPr="00545BA1" w:rsidRDefault="0044141D" w:rsidP="006A5C49">
                  <w:pPr>
                    <w:spacing w:line="276" w:lineRule="auto"/>
                    <w:jc w:val="right"/>
                    <w:rPr>
                      <w:rFonts w:ascii="Arial" w:hAnsi="Arial" w:cs="Arial"/>
                      <w:sz w:val="18"/>
                      <w:szCs w:val="18"/>
                      <w:lang w:val="en-GB"/>
                    </w:rPr>
                  </w:pPr>
                  <w:r w:rsidRPr="00545BA1">
                    <w:rPr>
                      <w:rFonts w:ascii="Arial" w:eastAsia="Arial" w:hAnsi="Arial" w:cs="Arial"/>
                      <w:sz w:val="18"/>
                      <w:szCs w:val="18"/>
                      <w:lang w:bidi="de-DE"/>
                    </w:rPr>
                    <w:t>(Nebel) 200 mg/m</w:t>
                  </w:r>
                  <w:r w:rsidRPr="00545BA1">
                    <w:rPr>
                      <w:rFonts w:ascii="Arial" w:eastAsia="Arial" w:hAnsi="Arial" w:cs="Arial"/>
                      <w:sz w:val="18"/>
                      <w:szCs w:val="18"/>
                      <w:vertAlign w:val="superscript"/>
                      <w:lang w:bidi="de-DE"/>
                    </w:rPr>
                    <w:t>3</w:t>
                  </w:r>
                </w:p>
              </w:tc>
              <w:tc>
                <w:tcPr>
                  <w:tcW w:w="2271" w:type="dxa"/>
                  <w:tcBorders>
                    <w:bottom w:val="single" w:sz="4" w:space="0" w:color="auto"/>
                  </w:tcBorders>
                </w:tcPr>
                <w:p w:rsidR="0044141D" w:rsidRPr="00545BA1" w:rsidRDefault="0044141D" w:rsidP="006A5C49">
                  <w:pPr>
                    <w:spacing w:line="276" w:lineRule="auto"/>
                    <w:jc w:val="right"/>
                    <w:rPr>
                      <w:rFonts w:ascii="Arial" w:hAnsi="Arial" w:cs="Arial"/>
                      <w:sz w:val="18"/>
                      <w:szCs w:val="18"/>
                      <w:lang w:val="en-GB"/>
                    </w:rPr>
                  </w:pPr>
                  <w:r w:rsidRPr="00545BA1">
                    <w:rPr>
                      <w:rFonts w:ascii="Arial" w:eastAsia="Arial" w:hAnsi="Arial" w:cs="Arial"/>
                      <w:sz w:val="18"/>
                      <w:szCs w:val="18"/>
                      <w:lang w:bidi="de-DE"/>
                    </w:rPr>
                    <w:t>(Nebel) 400 mg/m</w:t>
                  </w:r>
                  <w:r w:rsidRPr="00545BA1">
                    <w:rPr>
                      <w:rFonts w:ascii="Arial" w:eastAsia="Arial" w:hAnsi="Arial" w:cs="Arial"/>
                      <w:sz w:val="18"/>
                      <w:szCs w:val="18"/>
                      <w:vertAlign w:val="superscript"/>
                      <w:lang w:bidi="de-DE"/>
                    </w:rPr>
                    <w:t>3</w:t>
                  </w:r>
                </w:p>
              </w:tc>
              <w:tc>
                <w:tcPr>
                  <w:tcW w:w="2271" w:type="dxa"/>
                  <w:tcBorders>
                    <w:bottom w:val="single" w:sz="4" w:space="0" w:color="auto"/>
                  </w:tcBorders>
                </w:tcPr>
                <w:p w:rsidR="0044141D" w:rsidRPr="00545BA1" w:rsidRDefault="0044141D" w:rsidP="006A5C49">
                  <w:pPr>
                    <w:spacing w:line="276" w:lineRule="auto"/>
                    <w:jc w:val="right"/>
                    <w:rPr>
                      <w:rFonts w:ascii="Arial" w:hAnsi="Arial" w:cs="Arial"/>
                      <w:sz w:val="18"/>
                      <w:szCs w:val="18"/>
                      <w:lang w:val="en-GB"/>
                    </w:rPr>
                  </w:pPr>
                </w:p>
              </w:tc>
              <w:tc>
                <w:tcPr>
                  <w:tcW w:w="2272" w:type="dxa"/>
                  <w:tcBorders>
                    <w:bottom w:val="single" w:sz="4" w:space="0" w:color="auto"/>
                  </w:tcBorders>
                </w:tcPr>
                <w:p w:rsidR="0044141D" w:rsidRPr="00545BA1" w:rsidRDefault="0044141D" w:rsidP="006A5C49">
                  <w:pPr>
                    <w:spacing w:line="276" w:lineRule="auto"/>
                    <w:jc w:val="right"/>
                    <w:rPr>
                      <w:rFonts w:ascii="Arial" w:hAnsi="Arial" w:cs="Arial"/>
                      <w:sz w:val="18"/>
                      <w:szCs w:val="18"/>
                      <w:lang w:val="en-GB"/>
                    </w:rPr>
                  </w:pPr>
                </w:p>
              </w:tc>
            </w:tr>
          </w:tbl>
          <w:p w:rsidR="00853287" w:rsidRPr="00545BA1" w:rsidRDefault="00853287" w:rsidP="006A5C49">
            <w:pPr>
              <w:rPr>
                <w:rFonts w:ascii="Arial" w:hAnsi="Arial" w:cs="Arial"/>
                <w:sz w:val="18"/>
                <w:szCs w:val="18"/>
                <w:lang w:val="en-GB"/>
              </w:rPr>
            </w:pPr>
          </w:p>
        </w:tc>
      </w:tr>
      <w:tr w:rsidR="00545BA1" w:rsidRPr="00545BA1" w:rsidTr="00C95A99">
        <w:trPr>
          <w:trHeight w:val="389"/>
          <w:jc w:val="center"/>
        </w:trPr>
        <w:tc>
          <w:tcPr>
            <w:tcW w:w="10858" w:type="dxa"/>
            <w:gridSpan w:val="8"/>
            <w:tcBorders>
              <w:top w:val="nil"/>
              <w:left w:val="nil"/>
              <w:bottom w:val="nil"/>
              <w:right w:val="nil"/>
            </w:tcBorders>
            <w:vAlign w:val="bottom"/>
          </w:tcPr>
          <w:p w:rsidR="00853287" w:rsidRPr="00545BA1" w:rsidRDefault="00853287" w:rsidP="006A5C49">
            <w:pPr>
              <w:rPr>
                <w:rFonts w:ascii="Arial" w:hAnsi="Arial" w:cs="Arial"/>
                <w:b/>
                <w:sz w:val="18"/>
                <w:szCs w:val="18"/>
                <w:lang w:val="en-GB"/>
              </w:rPr>
            </w:pPr>
            <w:r w:rsidRPr="00545BA1">
              <w:rPr>
                <w:rFonts w:ascii="Arial" w:eastAsia="Arial" w:hAnsi="Arial" w:cs="Arial"/>
                <w:b/>
                <w:sz w:val="18"/>
                <w:szCs w:val="18"/>
                <w:lang w:bidi="de-DE"/>
              </w:rPr>
              <w:t xml:space="preserve">   PROPYLENGLYKOL</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Ind w:w="145" w:type="dxa"/>
              <w:tblLayout w:type="fixed"/>
              <w:tblLook w:val="04A0" w:firstRow="1" w:lastRow="0" w:firstColumn="1" w:lastColumn="0" w:noHBand="0" w:noVBand="1"/>
            </w:tblPr>
            <w:tblGrid>
              <w:gridCol w:w="1295"/>
              <w:gridCol w:w="2151"/>
              <w:gridCol w:w="2271"/>
              <w:gridCol w:w="2271"/>
              <w:gridCol w:w="2272"/>
            </w:tblGrid>
            <w:tr w:rsidR="00545BA1" w:rsidRPr="00545BA1" w:rsidTr="00643875">
              <w:trPr>
                <w:trHeight w:val="287"/>
              </w:trPr>
              <w:tc>
                <w:tcPr>
                  <w:tcW w:w="5717" w:type="dxa"/>
                  <w:gridSpan w:val="3"/>
                  <w:tcBorders>
                    <w:top w:val="nil"/>
                    <w:left w:val="nil"/>
                    <w:bottom w:val="single" w:sz="4" w:space="0" w:color="auto"/>
                    <w:right w:val="nil"/>
                  </w:tcBorders>
                  <w:vAlign w:val="center"/>
                </w:tcPr>
                <w:p w:rsidR="00853287" w:rsidRPr="00545BA1" w:rsidRDefault="00853287" w:rsidP="006A5C49">
                  <w:pPr>
                    <w:spacing w:line="276" w:lineRule="auto"/>
                    <w:rPr>
                      <w:rFonts w:ascii="Arial" w:hAnsi="Arial" w:cs="Arial"/>
                      <w:b/>
                      <w:sz w:val="18"/>
                      <w:szCs w:val="18"/>
                      <w:lang w:val="en-GB"/>
                    </w:rPr>
                  </w:pPr>
                  <w:r w:rsidRPr="00545BA1">
                    <w:rPr>
                      <w:rFonts w:ascii="Arial" w:eastAsia="Arial" w:hAnsi="Arial" w:cs="Arial"/>
                      <w:b/>
                      <w:sz w:val="18"/>
                      <w:szCs w:val="18"/>
                      <w:lang w:bidi="de-DE"/>
                    </w:rPr>
                    <w:t>Grenzwerte für die Exposition am Arbeitsplatz:</w:t>
                  </w:r>
                </w:p>
              </w:tc>
              <w:tc>
                <w:tcPr>
                  <w:tcW w:w="4543" w:type="dxa"/>
                  <w:gridSpan w:val="2"/>
                  <w:tcBorders>
                    <w:top w:val="nil"/>
                    <w:left w:val="nil"/>
                    <w:bottom w:val="single" w:sz="4" w:space="0" w:color="auto"/>
                    <w:right w:val="nil"/>
                  </w:tcBorders>
                  <w:vAlign w:val="center"/>
                </w:tcPr>
                <w:p w:rsidR="00853287" w:rsidRPr="00545BA1" w:rsidRDefault="00853287" w:rsidP="006A5C49">
                  <w:pPr>
                    <w:spacing w:line="276" w:lineRule="auto"/>
                    <w:rPr>
                      <w:rFonts w:ascii="Arial" w:hAnsi="Arial" w:cs="Arial"/>
                      <w:b/>
                      <w:sz w:val="18"/>
                      <w:szCs w:val="18"/>
                      <w:lang w:val="en-GB"/>
                    </w:rPr>
                  </w:pPr>
                  <w:r w:rsidRPr="00545BA1">
                    <w:rPr>
                      <w:rFonts w:ascii="Arial" w:eastAsia="Arial" w:hAnsi="Arial" w:cs="Arial"/>
                      <w:b/>
                      <w:sz w:val="18"/>
                      <w:szCs w:val="18"/>
                      <w:lang w:bidi="de-DE"/>
                    </w:rPr>
                    <w:t>Lungengängiger Staub</w:t>
                  </w:r>
                </w:p>
              </w:tc>
            </w:tr>
            <w:tr w:rsidR="00545BA1" w:rsidRPr="00545BA1" w:rsidTr="00292222">
              <w:trPr>
                <w:trHeight w:val="287"/>
              </w:trPr>
              <w:tc>
                <w:tcPr>
                  <w:tcW w:w="1295" w:type="dxa"/>
                  <w:tcBorders>
                    <w:top w:val="single" w:sz="4" w:space="0" w:color="auto"/>
                  </w:tcBorders>
                  <w:vAlign w:val="center"/>
                </w:tcPr>
                <w:p w:rsidR="00853287" w:rsidRPr="00545BA1" w:rsidRDefault="00853287" w:rsidP="006A5C49">
                  <w:pPr>
                    <w:spacing w:line="276" w:lineRule="auto"/>
                    <w:jc w:val="center"/>
                    <w:rPr>
                      <w:rFonts w:ascii="Arial" w:hAnsi="Arial" w:cs="Arial"/>
                      <w:sz w:val="18"/>
                      <w:szCs w:val="18"/>
                      <w:lang w:val="en-GB"/>
                    </w:rPr>
                  </w:pPr>
                  <w:r w:rsidRPr="00545BA1">
                    <w:rPr>
                      <w:rFonts w:ascii="Arial" w:eastAsia="Arial" w:hAnsi="Arial" w:cs="Arial"/>
                      <w:sz w:val="18"/>
                      <w:szCs w:val="18"/>
                      <w:lang w:bidi="de-DE"/>
                    </w:rPr>
                    <w:t>Zustand</w:t>
                  </w:r>
                </w:p>
              </w:tc>
              <w:tc>
                <w:tcPr>
                  <w:tcW w:w="2151" w:type="dxa"/>
                  <w:tcBorders>
                    <w:top w:val="single" w:sz="4" w:space="0" w:color="auto"/>
                  </w:tcBorders>
                  <w:vAlign w:val="center"/>
                </w:tcPr>
                <w:p w:rsidR="00853287" w:rsidRPr="00545BA1" w:rsidRDefault="00853287" w:rsidP="006A5C49">
                  <w:pPr>
                    <w:spacing w:line="276" w:lineRule="auto"/>
                    <w:jc w:val="center"/>
                    <w:rPr>
                      <w:rFonts w:ascii="Arial" w:hAnsi="Arial" w:cs="Arial"/>
                      <w:sz w:val="18"/>
                      <w:szCs w:val="18"/>
                      <w:lang w:val="en-GB"/>
                    </w:rPr>
                  </w:pPr>
                  <w:r w:rsidRPr="00545BA1">
                    <w:rPr>
                      <w:rFonts w:ascii="Arial" w:eastAsia="Arial" w:hAnsi="Arial" w:cs="Arial"/>
                      <w:sz w:val="18"/>
                      <w:szCs w:val="18"/>
                      <w:lang w:bidi="de-DE"/>
                    </w:rPr>
                    <w:t>8 Stunden zeitgewichteter Durchschnitt (TWA)</w:t>
                  </w:r>
                </w:p>
              </w:tc>
              <w:tc>
                <w:tcPr>
                  <w:tcW w:w="2271" w:type="dxa"/>
                  <w:tcBorders>
                    <w:top w:val="single" w:sz="4" w:space="0" w:color="auto"/>
                  </w:tcBorders>
                  <w:vAlign w:val="center"/>
                </w:tcPr>
                <w:p w:rsidR="00853287" w:rsidRPr="00545BA1" w:rsidRDefault="00853287" w:rsidP="006A5C49">
                  <w:pPr>
                    <w:spacing w:line="276" w:lineRule="auto"/>
                    <w:jc w:val="center"/>
                    <w:rPr>
                      <w:rFonts w:ascii="Arial" w:hAnsi="Arial" w:cs="Arial"/>
                      <w:sz w:val="18"/>
                      <w:szCs w:val="18"/>
                      <w:lang w:val="en-GB"/>
                    </w:rPr>
                  </w:pPr>
                  <w:r w:rsidRPr="00545BA1">
                    <w:rPr>
                      <w:rFonts w:ascii="Arial" w:eastAsia="Arial" w:hAnsi="Arial" w:cs="Arial"/>
                      <w:sz w:val="18"/>
                      <w:szCs w:val="18"/>
                      <w:lang w:bidi="de-DE"/>
                    </w:rPr>
                    <w:t>15 min. Kurzzeitgrenzwert (STEL)</w:t>
                  </w:r>
                </w:p>
              </w:tc>
              <w:tc>
                <w:tcPr>
                  <w:tcW w:w="2271" w:type="dxa"/>
                  <w:tcBorders>
                    <w:top w:val="single" w:sz="4" w:space="0" w:color="auto"/>
                  </w:tcBorders>
                  <w:vAlign w:val="center"/>
                </w:tcPr>
                <w:p w:rsidR="00853287" w:rsidRPr="00545BA1" w:rsidRDefault="00853287" w:rsidP="006A5C49">
                  <w:pPr>
                    <w:spacing w:line="276" w:lineRule="auto"/>
                    <w:jc w:val="center"/>
                    <w:rPr>
                      <w:rFonts w:ascii="Arial" w:hAnsi="Arial" w:cs="Arial"/>
                      <w:sz w:val="18"/>
                      <w:szCs w:val="18"/>
                      <w:lang w:val="en-GB"/>
                    </w:rPr>
                  </w:pPr>
                  <w:r w:rsidRPr="00545BA1">
                    <w:rPr>
                      <w:rFonts w:ascii="Arial" w:eastAsia="Arial" w:hAnsi="Arial" w:cs="Arial"/>
                      <w:sz w:val="18"/>
                      <w:szCs w:val="18"/>
                      <w:lang w:bidi="de-DE"/>
                    </w:rPr>
                    <w:t>8 Stunden zeitgewichteter Durchschnitt (TWA)</w:t>
                  </w:r>
                </w:p>
              </w:tc>
              <w:tc>
                <w:tcPr>
                  <w:tcW w:w="2272" w:type="dxa"/>
                  <w:tcBorders>
                    <w:top w:val="single" w:sz="4" w:space="0" w:color="auto"/>
                  </w:tcBorders>
                  <w:vAlign w:val="center"/>
                </w:tcPr>
                <w:p w:rsidR="00853287" w:rsidRPr="00545BA1" w:rsidRDefault="00853287" w:rsidP="006A5C49">
                  <w:pPr>
                    <w:spacing w:line="276" w:lineRule="auto"/>
                    <w:jc w:val="center"/>
                    <w:rPr>
                      <w:rFonts w:ascii="Arial" w:hAnsi="Arial" w:cs="Arial"/>
                      <w:sz w:val="18"/>
                      <w:szCs w:val="18"/>
                      <w:lang w:val="en-GB"/>
                    </w:rPr>
                  </w:pPr>
                  <w:r w:rsidRPr="00545BA1">
                    <w:rPr>
                      <w:rFonts w:ascii="Arial" w:eastAsia="Arial" w:hAnsi="Arial" w:cs="Arial"/>
                      <w:sz w:val="18"/>
                      <w:szCs w:val="18"/>
                      <w:lang w:bidi="de-DE"/>
                    </w:rPr>
                    <w:t>15 min. Kurzzeitgrenzwert (STEL)</w:t>
                  </w:r>
                </w:p>
              </w:tc>
            </w:tr>
            <w:tr w:rsidR="00545BA1" w:rsidRPr="00545BA1" w:rsidTr="00292222">
              <w:trPr>
                <w:trHeight w:val="287"/>
              </w:trPr>
              <w:tc>
                <w:tcPr>
                  <w:tcW w:w="1295" w:type="dxa"/>
                  <w:tcBorders>
                    <w:top w:val="single" w:sz="4" w:space="0" w:color="auto"/>
                    <w:left w:val="single" w:sz="4" w:space="0" w:color="auto"/>
                    <w:bottom w:val="nil"/>
                    <w:right w:val="single" w:sz="4" w:space="0" w:color="auto"/>
                  </w:tcBorders>
                </w:tcPr>
                <w:p w:rsidR="00853287" w:rsidRPr="00545BA1" w:rsidRDefault="00853287" w:rsidP="006A5C49">
                  <w:pPr>
                    <w:spacing w:line="276" w:lineRule="auto"/>
                    <w:jc w:val="center"/>
                    <w:rPr>
                      <w:rFonts w:ascii="Arial" w:hAnsi="Arial" w:cs="Arial"/>
                      <w:sz w:val="18"/>
                      <w:szCs w:val="18"/>
                      <w:lang w:val="en-GB"/>
                    </w:rPr>
                  </w:pPr>
                  <w:r w:rsidRPr="00545BA1">
                    <w:rPr>
                      <w:rFonts w:ascii="Arial" w:eastAsia="Arial" w:hAnsi="Arial" w:cs="Arial"/>
                      <w:sz w:val="18"/>
                      <w:szCs w:val="18"/>
                      <w:lang w:bidi="de-DE"/>
                    </w:rPr>
                    <w:t>Vereinigtes Königreich</w:t>
                  </w:r>
                </w:p>
              </w:tc>
              <w:tc>
                <w:tcPr>
                  <w:tcW w:w="2151" w:type="dxa"/>
                  <w:tcBorders>
                    <w:top w:val="single" w:sz="4" w:space="0" w:color="auto"/>
                    <w:left w:val="single" w:sz="4" w:space="0" w:color="auto"/>
                    <w:bottom w:val="nil"/>
                    <w:right w:val="single" w:sz="4" w:space="0" w:color="auto"/>
                  </w:tcBorders>
                </w:tcPr>
                <w:p w:rsidR="00853287" w:rsidRPr="00545BA1" w:rsidRDefault="00853287" w:rsidP="006A5C49">
                  <w:pPr>
                    <w:spacing w:line="276" w:lineRule="auto"/>
                    <w:jc w:val="right"/>
                    <w:rPr>
                      <w:rFonts w:ascii="Arial" w:hAnsi="Arial" w:cs="Arial"/>
                      <w:sz w:val="18"/>
                      <w:szCs w:val="18"/>
                      <w:lang w:val="en-GB"/>
                    </w:rPr>
                  </w:pPr>
                  <w:r w:rsidRPr="00545BA1">
                    <w:rPr>
                      <w:rFonts w:ascii="Arial" w:eastAsia="Arial" w:hAnsi="Arial" w:cs="Arial"/>
                      <w:sz w:val="18"/>
                      <w:szCs w:val="18"/>
                      <w:lang w:bidi="de-DE"/>
                    </w:rPr>
                    <w:t>(Partikel) 15 mg/m</w:t>
                  </w:r>
                  <w:r w:rsidRPr="00545BA1">
                    <w:rPr>
                      <w:rFonts w:ascii="Arial" w:eastAsia="Arial" w:hAnsi="Arial" w:cs="Arial"/>
                      <w:sz w:val="18"/>
                      <w:szCs w:val="18"/>
                      <w:vertAlign w:val="superscript"/>
                      <w:lang w:bidi="de-DE"/>
                    </w:rPr>
                    <w:t>3</w:t>
                  </w:r>
                </w:p>
              </w:tc>
              <w:tc>
                <w:tcPr>
                  <w:tcW w:w="2271" w:type="dxa"/>
                  <w:tcBorders>
                    <w:top w:val="single" w:sz="4" w:space="0" w:color="auto"/>
                    <w:left w:val="single" w:sz="4" w:space="0" w:color="auto"/>
                    <w:bottom w:val="nil"/>
                    <w:right w:val="single" w:sz="4" w:space="0" w:color="auto"/>
                  </w:tcBorders>
                </w:tcPr>
                <w:p w:rsidR="00853287" w:rsidRPr="00545BA1" w:rsidRDefault="00853287" w:rsidP="006A5C49">
                  <w:pPr>
                    <w:spacing w:line="276" w:lineRule="auto"/>
                    <w:jc w:val="right"/>
                    <w:rPr>
                      <w:rFonts w:ascii="Arial" w:hAnsi="Arial" w:cs="Arial"/>
                      <w:sz w:val="18"/>
                      <w:szCs w:val="18"/>
                      <w:lang w:val="en-GB"/>
                    </w:rPr>
                  </w:pPr>
                  <w:r w:rsidRPr="00545BA1">
                    <w:rPr>
                      <w:rFonts w:ascii="Arial" w:eastAsia="Arial" w:hAnsi="Arial" w:cs="Arial"/>
                      <w:sz w:val="18"/>
                      <w:szCs w:val="18"/>
                      <w:lang w:bidi="de-DE"/>
                    </w:rPr>
                    <w:t>-</w:t>
                  </w:r>
                </w:p>
              </w:tc>
              <w:tc>
                <w:tcPr>
                  <w:tcW w:w="2271" w:type="dxa"/>
                  <w:tcBorders>
                    <w:top w:val="single" w:sz="4" w:space="0" w:color="auto"/>
                    <w:left w:val="single" w:sz="4" w:space="0" w:color="auto"/>
                    <w:bottom w:val="nil"/>
                    <w:right w:val="single" w:sz="4" w:space="0" w:color="auto"/>
                  </w:tcBorders>
                </w:tcPr>
                <w:p w:rsidR="00853287" w:rsidRPr="00545BA1" w:rsidRDefault="00853287" w:rsidP="006A5C49">
                  <w:pPr>
                    <w:spacing w:line="276" w:lineRule="auto"/>
                    <w:jc w:val="right"/>
                    <w:rPr>
                      <w:rFonts w:ascii="Arial" w:hAnsi="Arial" w:cs="Arial"/>
                      <w:sz w:val="18"/>
                      <w:szCs w:val="18"/>
                      <w:lang w:val="en-GB"/>
                    </w:rPr>
                  </w:pPr>
                  <w:r w:rsidRPr="00545BA1">
                    <w:rPr>
                      <w:rFonts w:ascii="Arial" w:eastAsia="Arial" w:hAnsi="Arial" w:cs="Arial"/>
                      <w:sz w:val="18"/>
                      <w:szCs w:val="18"/>
                      <w:lang w:bidi="de-DE"/>
                    </w:rPr>
                    <w:t>-</w:t>
                  </w:r>
                </w:p>
              </w:tc>
              <w:tc>
                <w:tcPr>
                  <w:tcW w:w="2272" w:type="dxa"/>
                  <w:tcBorders>
                    <w:top w:val="single" w:sz="4" w:space="0" w:color="auto"/>
                    <w:left w:val="single" w:sz="4" w:space="0" w:color="auto"/>
                    <w:bottom w:val="nil"/>
                    <w:right w:val="single" w:sz="4" w:space="0" w:color="auto"/>
                  </w:tcBorders>
                </w:tcPr>
                <w:p w:rsidR="00853287" w:rsidRPr="00545BA1" w:rsidRDefault="00853287" w:rsidP="006A5C49">
                  <w:pPr>
                    <w:spacing w:line="276" w:lineRule="auto"/>
                    <w:jc w:val="right"/>
                    <w:rPr>
                      <w:rFonts w:ascii="Arial" w:hAnsi="Arial" w:cs="Arial"/>
                      <w:sz w:val="18"/>
                      <w:szCs w:val="18"/>
                      <w:lang w:val="en-GB"/>
                    </w:rPr>
                  </w:pPr>
                  <w:r w:rsidRPr="00545BA1">
                    <w:rPr>
                      <w:rFonts w:ascii="Arial" w:eastAsia="Arial" w:hAnsi="Arial" w:cs="Arial"/>
                      <w:sz w:val="18"/>
                      <w:szCs w:val="18"/>
                      <w:lang w:bidi="de-DE"/>
                    </w:rPr>
                    <w:t>-</w:t>
                  </w:r>
                </w:p>
              </w:tc>
            </w:tr>
            <w:tr w:rsidR="00545BA1" w:rsidRPr="00545BA1" w:rsidTr="00292222">
              <w:trPr>
                <w:trHeight w:val="287"/>
              </w:trPr>
              <w:tc>
                <w:tcPr>
                  <w:tcW w:w="1295" w:type="dxa"/>
                  <w:tcBorders>
                    <w:top w:val="nil"/>
                    <w:left w:val="single" w:sz="4" w:space="0" w:color="auto"/>
                    <w:bottom w:val="single" w:sz="4" w:space="0" w:color="auto"/>
                    <w:right w:val="single" w:sz="4" w:space="0" w:color="auto"/>
                  </w:tcBorders>
                </w:tcPr>
                <w:p w:rsidR="00853287" w:rsidRPr="00545BA1" w:rsidRDefault="00853287" w:rsidP="006A5C49">
                  <w:pPr>
                    <w:spacing w:line="276" w:lineRule="auto"/>
                    <w:jc w:val="center"/>
                    <w:rPr>
                      <w:rFonts w:ascii="Arial" w:hAnsi="Arial" w:cs="Arial"/>
                      <w:sz w:val="18"/>
                      <w:szCs w:val="18"/>
                      <w:lang w:val="en-GB"/>
                    </w:rPr>
                  </w:pPr>
                </w:p>
              </w:tc>
              <w:tc>
                <w:tcPr>
                  <w:tcW w:w="2151" w:type="dxa"/>
                  <w:tcBorders>
                    <w:top w:val="nil"/>
                    <w:left w:val="single" w:sz="4" w:space="0" w:color="auto"/>
                    <w:bottom w:val="single" w:sz="4" w:space="0" w:color="auto"/>
                    <w:right w:val="single" w:sz="4" w:space="0" w:color="auto"/>
                  </w:tcBorders>
                </w:tcPr>
                <w:p w:rsidR="00853287" w:rsidRPr="00545BA1" w:rsidRDefault="00853287" w:rsidP="006A5C49">
                  <w:pPr>
                    <w:spacing w:line="276" w:lineRule="auto"/>
                    <w:jc w:val="right"/>
                    <w:rPr>
                      <w:rFonts w:ascii="Arial" w:hAnsi="Arial" w:cs="Arial"/>
                      <w:sz w:val="18"/>
                      <w:szCs w:val="18"/>
                      <w:lang w:val="en-GB"/>
                    </w:rPr>
                  </w:pPr>
                  <w:r w:rsidRPr="00545BA1">
                    <w:rPr>
                      <w:rFonts w:ascii="Arial" w:eastAsia="Arial" w:hAnsi="Arial" w:cs="Arial"/>
                      <w:sz w:val="18"/>
                      <w:szCs w:val="18"/>
                      <w:lang w:bidi="de-DE"/>
                    </w:rPr>
                    <w:t>(Gesamtpartikel &amp; Dampf) 474 mg/m</w:t>
                  </w:r>
                  <w:r w:rsidRPr="00545BA1">
                    <w:rPr>
                      <w:rFonts w:ascii="Arial" w:eastAsia="Arial" w:hAnsi="Arial" w:cs="Arial"/>
                      <w:sz w:val="18"/>
                      <w:szCs w:val="18"/>
                      <w:vertAlign w:val="superscript"/>
                      <w:lang w:bidi="de-DE"/>
                    </w:rPr>
                    <w:t>3</w:t>
                  </w:r>
                </w:p>
              </w:tc>
              <w:tc>
                <w:tcPr>
                  <w:tcW w:w="2271" w:type="dxa"/>
                  <w:tcBorders>
                    <w:top w:val="nil"/>
                    <w:left w:val="single" w:sz="4" w:space="0" w:color="auto"/>
                    <w:bottom w:val="single" w:sz="4" w:space="0" w:color="auto"/>
                    <w:right w:val="single" w:sz="4" w:space="0" w:color="auto"/>
                  </w:tcBorders>
                </w:tcPr>
                <w:p w:rsidR="00853287" w:rsidRPr="00545BA1" w:rsidRDefault="00853287" w:rsidP="006A5C49">
                  <w:pPr>
                    <w:spacing w:line="276" w:lineRule="auto"/>
                    <w:jc w:val="right"/>
                    <w:rPr>
                      <w:rFonts w:ascii="Arial" w:hAnsi="Arial" w:cs="Arial"/>
                      <w:sz w:val="18"/>
                      <w:szCs w:val="18"/>
                      <w:lang w:val="en-GB"/>
                    </w:rPr>
                  </w:pPr>
                  <w:r w:rsidRPr="00545BA1">
                    <w:rPr>
                      <w:rFonts w:ascii="Arial" w:eastAsia="Arial" w:hAnsi="Arial" w:cs="Arial"/>
                      <w:sz w:val="18"/>
                      <w:szCs w:val="18"/>
                      <w:lang w:bidi="de-DE"/>
                    </w:rPr>
                    <w:t>-</w:t>
                  </w:r>
                </w:p>
              </w:tc>
              <w:tc>
                <w:tcPr>
                  <w:tcW w:w="2271" w:type="dxa"/>
                  <w:tcBorders>
                    <w:top w:val="nil"/>
                    <w:left w:val="single" w:sz="4" w:space="0" w:color="auto"/>
                    <w:bottom w:val="single" w:sz="4" w:space="0" w:color="auto"/>
                    <w:right w:val="single" w:sz="4" w:space="0" w:color="auto"/>
                  </w:tcBorders>
                </w:tcPr>
                <w:p w:rsidR="00853287" w:rsidRPr="00545BA1" w:rsidRDefault="00853287" w:rsidP="006A5C49">
                  <w:pPr>
                    <w:spacing w:line="276" w:lineRule="auto"/>
                    <w:jc w:val="right"/>
                    <w:rPr>
                      <w:rFonts w:ascii="Arial" w:hAnsi="Arial" w:cs="Arial"/>
                      <w:sz w:val="18"/>
                      <w:szCs w:val="18"/>
                      <w:lang w:val="en-GB"/>
                    </w:rPr>
                  </w:pPr>
                  <w:r w:rsidRPr="00545BA1">
                    <w:rPr>
                      <w:rFonts w:ascii="Arial" w:eastAsia="Arial" w:hAnsi="Arial" w:cs="Arial"/>
                      <w:sz w:val="18"/>
                      <w:szCs w:val="18"/>
                      <w:lang w:bidi="de-DE"/>
                    </w:rPr>
                    <w:t>-</w:t>
                  </w:r>
                </w:p>
              </w:tc>
              <w:tc>
                <w:tcPr>
                  <w:tcW w:w="2272" w:type="dxa"/>
                  <w:tcBorders>
                    <w:top w:val="nil"/>
                    <w:left w:val="single" w:sz="4" w:space="0" w:color="auto"/>
                    <w:bottom w:val="single" w:sz="4" w:space="0" w:color="auto"/>
                    <w:right w:val="single" w:sz="4" w:space="0" w:color="auto"/>
                  </w:tcBorders>
                </w:tcPr>
                <w:p w:rsidR="00853287" w:rsidRPr="00545BA1" w:rsidRDefault="00853287" w:rsidP="006A5C49">
                  <w:pPr>
                    <w:spacing w:line="276" w:lineRule="auto"/>
                    <w:jc w:val="right"/>
                    <w:rPr>
                      <w:rFonts w:ascii="Arial" w:hAnsi="Arial" w:cs="Arial"/>
                      <w:sz w:val="18"/>
                      <w:szCs w:val="18"/>
                      <w:lang w:val="en-GB"/>
                    </w:rPr>
                  </w:pPr>
                  <w:r w:rsidRPr="00545BA1">
                    <w:rPr>
                      <w:rFonts w:ascii="Arial" w:eastAsia="Arial" w:hAnsi="Arial" w:cs="Arial"/>
                      <w:sz w:val="18"/>
                      <w:szCs w:val="18"/>
                      <w:lang w:bidi="de-DE"/>
                    </w:rPr>
                    <w:t>-</w:t>
                  </w:r>
                </w:p>
              </w:tc>
            </w:tr>
            <w:tr w:rsidR="00545BA1" w:rsidRPr="00545BA1" w:rsidTr="00292222">
              <w:trPr>
                <w:trHeight w:val="287"/>
              </w:trPr>
              <w:tc>
                <w:tcPr>
                  <w:tcW w:w="1295" w:type="dxa"/>
                  <w:tcBorders>
                    <w:top w:val="single" w:sz="4" w:space="0" w:color="auto"/>
                    <w:left w:val="single" w:sz="4" w:space="0" w:color="auto"/>
                    <w:bottom w:val="single" w:sz="4" w:space="0" w:color="auto"/>
                    <w:right w:val="single" w:sz="4" w:space="0" w:color="auto"/>
                  </w:tcBorders>
                </w:tcPr>
                <w:p w:rsidR="0044141D" w:rsidRPr="00545BA1" w:rsidRDefault="00852851" w:rsidP="006A5C49">
                  <w:pPr>
                    <w:spacing w:line="276" w:lineRule="auto"/>
                    <w:jc w:val="center"/>
                    <w:rPr>
                      <w:rFonts w:ascii="Arial" w:hAnsi="Arial" w:cs="Arial"/>
                      <w:sz w:val="18"/>
                      <w:szCs w:val="18"/>
                      <w:lang w:val="en-GB"/>
                    </w:rPr>
                  </w:pPr>
                  <w:r w:rsidRPr="00545BA1">
                    <w:rPr>
                      <w:rFonts w:ascii="Arial" w:eastAsia="Arial" w:hAnsi="Arial" w:cs="Arial"/>
                      <w:sz w:val="18"/>
                      <w:szCs w:val="18"/>
                      <w:lang w:bidi="de-DE"/>
                    </w:rPr>
                    <w:t>Deutschland</w:t>
                  </w:r>
                </w:p>
              </w:tc>
              <w:tc>
                <w:tcPr>
                  <w:tcW w:w="2151" w:type="dxa"/>
                  <w:tcBorders>
                    <w:top w:val="single" w:sz="4" w:space="0" w:color="auto"/>
                    <w:left w:val="single" w:sz="4" w:space="0" w:color="auto"/>
                    <w:bottom w:val="single" w:sz="4" w:space="0" w:color="auto"/>
                    <w:right w:val="single" w:sz="4" w:space="0" w:color="auto"/>
                  </w:tcBorders>
                </w:tcPr>
                <w:p w:rsidR="0044141D" w:rsidRPr="00545BA1" w:rsidRDefault="00852851" w:rsidP="006A5C49">
                  <w:pPr>
                    <w:spacing w:line="276" w:lineRule="auto"/>
                    <w:jc w:val="right"/>
                    <w:rPr>
                      <w:rFonts w:ascii="Arial" w:hAnsi="Arial" w:cs="Arial"/>
                      <w:sz w:val="18"/>
                      <w:szCs w:val="18"/>
                      <w:lang w:val="en-GB"/>
                    </w:rPr>
                  </w:pPr>
                  <w:r w:rsidRPr="00545BA1">
                    <w:rPr>
                      <w:rFonts w:ascii="Arial" w:eastAsia="Arial" w:hAnsi="Arial" w:cs="Arial"/>
                      <w:sz w:val="18"/>
                      <w:szCs w:val="18"/>
                      <w:lang w:bidi="de-DE"/>
                    </w:rPr>
                    <w:t>-</w:t>
                  </w:r>
                </w:p>
              </w:tc>
              <w:tc>
                <w:tcPr>
                  <w:tcW w:w="2271" w:type="dxa"/>
                  <w:tcBorders>
                    <w:top w:val="single" w:sz="4" w:space="0" w:color="auto"/>
                    <w:left w:val="single" w:sz="4" w:space="0" w:color="auto"/>
                    <w:bottom w:val="single" w:sz="4" w:space="0" w:color="auto"/>
                    <w:right w:val="single" w:sz="4" w:space="0" w:color="auto"/>
                  </w:tcBorders>
                </w:tcPr>
                <w:p w:rsidR="0044141D" w:rsidRPr="00545BA1" w:rsidRDefault="00852851" w:rsidP="006A5C49">
                  <w:pPr>
                    <w:spacing w:line="276" w:lineRule="auto"/>
                    <w:jc w:val="right"/>
                    <w:rPr>
                      <w:rFonts w:ascii="Arial" w:hAnsi="Arial" w:cs="Arial"/>
                      <w:sz w:val="18"/>
                      <w:szCs w:val="18"/>
                      <w:lang w:val="en-GB"/>
                    </w:rPr>
                  </w:pPr>
                  <w:r w:rsidRPr="00545BA1">
                    <w:rPr>
                      <w:rFonts w:ascii="Arial" w:eastAsia="Arial" w:hAnsi="Arial" w:cs="Arial"/>
                      <w:sz w:val="18"/>
                      <w:szCs w:val="18"/>
                      <w:lang w:bidi="de-DE"/>
                    </w:rPr>
                    <w:t>-</w:t>
                  </w:r>
                </w:p>
              </w:tc>
              <w:tc>
                <w:tcPr>
                  <w:tcW w:w="2271" w:type="dxa"/>
                  <w:tcBorders>
                    <w:top w:val="single" w:sz="4" w:space="0" w:color="auto"/>
                    <w:left w:val="single" w:sz="4" w:space="0" w:color="auto"/>
                    <w:bottom w:val="single" w:sz="4" w:space="0" w:color="auto"/>
                    <w:right w:val="single" w:sz="4" w:space="0" w:color="auto"/>
                  </w:tcBorders>
                </w:tcPr>
                <w:p w:rsidR="0044141D" w:rsidRPr="00545BA1" w:rsidRDefault="00852851" w:rsidP="006A5C49">
                  <w:pPr>
                    <w:spacing w:line="276" w:lineRule="auto"/>
                    <w:jc w:val="right"/>
                    <w:rPr>
                      <w:rFonts w:ascii="Arial" w:hAnsi="Arial" w:cs="Arial"/>
                      <w:sz w:val="18"/>
                      <w:szCs w:val="18"/>
                      <w:lang w:val="en-GB"/>
                    </w:rPr>
                  </w:pPr>
                  <w:r w:rsidRPr="00545BA1">
                    <w:rPr>
                      <w:rFonts w:ascii="Arial" w:eastAsia="Arial" w:hAnsi="Arial" w:cs="Arial"/>
                      <w:sz w:val="18"/>
                      <w:szCs w:val="18"/>
                      <w:lang w:bidi="de-DE"/>
                    </w:rPr>
                    <w:t>-</w:t>
                  </w:r>
                </w:p>
              </w:tc>
              <w:tc>
                <w:tcPr>
                  <w:tcW w:w="2272" w:type="dxa"/>
                  <w:tcBorders>
                    <w:top w:val="single" w:sz="4" w:space="0" w:color="auto"/>
                    <w:left w:val="single" w:sz="4" w:space="0" w:color="auto"/>
                    <w:bottom w:val="single" w:sz="4" w:space="0" w:color="auto"/>
                    <w:right w:val="single" w:sz="4" w:space="0" w:color="auto"/>
                  </w:tcBorders>
                </w:tcPr>
                <w:p w:rsidR="0044141D" w:rsidRPr="00545BA1" w:rsidRDefault="00852851" w:rsidP="006A5C49">
                  <w:pPr>
                    <w:spacing w:line="276" w:lineRule="auto"/>
                    <w:jc w:val="right"/>
                    <w:rPr>
                      <w:rFonts w:ascii="Arial" w:hAnsi="Arial" w:cs="Arial"/>
                      <w:sz w:val="18"/>
                      <w:szCs w:val="18"/>
                      <w:lang w:val="en-GB"/>
                    </w:rPr>
                  </w:pPr>
                  <w:r w:rsidRPr="00545BA1">
                    <w:rPr>
                      <w:rFonts w:ascii="Arial" w:eastAsia="Arial" w:hAnsi="Arial" w:cs="Arial"/>
                      <w:sz w:val="18"/>
                      <w:szCs w:val="18"/>
                      <w:lang w:bidi="de-DE"/>
                    </w:rPr>
                    <w:t>-</w:t>
                  </w:r>
                </w:p>
              </w:tc>
            </w:tr>
          </w:tbl>
          <w:p w:rsidR="00853287" w:rsidRPr="00545BA1" w:rsidRDefault="00853287" w:rsidP="006A5C49">
            <w:pPr>
              <w:rPr>
                <w:rFonts w:ascii="Arial" w:hAnsi="Arial" w:cs="Arial"/>
                <w:sz w:val="18"/>
                <w:szCs w:val="18"/>
                <w:lang w:val="en-GB"/>
              </w:rPr>
            </w:pP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bookmarkEnd w:id="9"/>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DNEL- / PNEC-Werte</w:t>
                  </w:r>
                </w:p>
              </w:tc>
            </w:tr>
          </w:tbl>
          <w:p w:rsidR="009E5B5E" w:rsidRPr="00545BA1" w:rsidRDefault="009E5B5E" w:rsidP="009E5B5E">
            <w:pPr>
              <w:rPr>
                <w:rFonts w:ascii="Arial" w:hAnsi="Arial" w:cs="Arial"/>
                <w:lang w:val="en-GB"/>
              </w:rPr>
            </w:pPr>
          </w:p>
        </w:tc>
      </w:tr>
      <w:tr w:rsidR="00545BA1" w:rsidRPr="00545BA1" w:rsidTr="00C95A99">
        <w:trPr>
          <w:trHeight w:val="389"/>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DNEL / PNEC:</w:t>
            </w:r>
          </w:p>
        </w:tc>
        <w:tc>
          <w:tcPr>
            <w:tcW w:w="7790" w:type="dxa"/>
            <w:gridSpan w:val="6"/>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8.2 Begrenzung und Überwachung der Exposition</w:t>
                  </w:r>
                </w:p>
              </w:tc>
            </w:tr>
          </w:tbl>
          <w:p w:rsidR="009E5B5E" w:rsidRPr="00545BA1" w:rsidRDefault="009E5B5E" w:rsidP="009E5B5E">
            <w:pPr>
              <w:rPr>
                <w:rFonts w:ascii="Arial" w:hAnsi="Arial" w:cs="Arial"/>
                <w:lang w:val="en-GB"/>
              </w:rPr>
            </w:pPr>
          </w:p>
        </w:tc>
      </w:tr>
      <w:tr w:rsidR="00545BA1" w:rsidRPr="00545BA1" w:rsidTr="00C95A99">
        <w:trPr>
          <w:trHeight w:val="835"/>
          <w:jc w:val="center"/>
        </w:trPr>
        <w:tc>
          <w:tcPr>
            <w:tcW w:w="3068" w:type="dxa"/>
            <w:gridSpan w:val="2"/>
            <w:tcBorders>
              <w:top w:val="nil"/>
              <w:left w:val="nil"/>
              <w:bottom w:val="nil"/>
              <w:right w:val="nil"/>
            </w:tcBorders>
          </w:tcPr>
          <w:p w:rsidR="009E5B5E" w:rsidRPr="00545BA1" w:rsidRDefault="009E5B5E" w:rsidP="009E5B5E">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Technische Maßnahmen:</w:t>
            </w:r>
          </w:p>
        </w:tc>
        <w:tc>
          <w:tcPr>
            <w:tcW w:w="7790" w:type="dxa"/>
            <w:gridSpan w:val="6"/>
            <w:tcBorders>
              <w:top w:val="nil"/>
              <w:left w:val="nil"/>
              <w:bottom w:val="nil"/>
              <w:right w:val="nil"/>
            </w:tcBorders>
            <w:vAlign w:val="center"/>
          </w:tcPr>
          <w:p w:rsidR="009E5B5E" w:rsidRPr="00545BA1" w:rsidRDefault="009E5B5E" w:rsidP="009E5B5E">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Handhabung nach den üblichen Praktiken der persönlichen Hygiene und Sicherheit. Kontakt mit Haut, Augen und Kleidung vermeiden. Vor den Pausen und bei Arbeitsende Hände waschen. Für ausreichende Belüftung sorgen.</w:t>
            </w:r>
          </w:p>
        </w:tc>
      </w:tr>
      <w:tr w:rsidR="00545BA1" w:rsidRPr="00545BA1" w:rsidTr="00C95A99">
        <w:trPr>
          <w:trHeight w:val="387"/>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Atemschutz:</w:t>
            </w:r>
          </w:p>
        </w:tc>
        <w:tc>
          <w:tcPr>
            <w:tcW w:w="7790" w:type="dxa"/>
            <w:gridSpan w:val="6"/>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Umluftunabhängige Atemschutzgeräte müssen für Notfälle verfügbar sein.</w:t>
            </w:r>
          </w:p>
        </w:tc>
      </w:tr>
      <w:tr w:rsidR="00545BA1" w:rsidRPr="00545BA1" w:rsidTr="00C95A99">
        <w:trPr>
          <w:trHeight w:val="387"/>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Handschutz:</w:t>
            </w:r>
          </w:p>
        </w:tc>
        <w:tc>
          <w:tcPr>
            <w:tcW w:w="7790" w:type="dxa"/>
            <w:gridSpan w:val="6"/>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Schutzhandschuhe.</w:t>
            </w:r>
          </w:p>
        </w:tc>
      </w:tr>
      <w:tr w:rsidR="00545BA1" w:rsidRPr="00545BA1" w:rsidTr="00C95A99">
        <w:trPr>
          <w:trHeight w:val="387"/>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Augenschutz:</w:t>
            </w:r>
          </w:p>
        </w:tc>
        <w:tc>
          <w:tcPr>
            <w:tcW w:w="7790" w:type="dxa"/>
            <w:gridSpan w:val="6"/>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Schutzbrille. Augendusche vorsehen.</w:t>
            </w:r>
          </w:p>
        </w:tc>
      </w:tr>
      <w:tr w:rsidR="00545BA1" w:rsidRPr="00545BA1" w:rsidTr="00C95A99">
        <w:trPr>
          <w:trHeight w:val="387"/>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Hautschutz:</w:t>
            </w:r>
          </w:p>
        </w:tc>
        <w:tc>
          <w:tcPr>
            <w:tcW w:w="7790" w:type="dxa"/>
            <w:gridSpan w:val="6"/>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Schutzkleidung.</w:t>
            </w:r>
          </w:p>
        </w:tc>
      </w:tr>
      <w:tr w:rsidR="00545BA1" w:rsidRPr="00545BA1" w:rsidTr="00C95A99">
        <w:trPr>
          <w:trHeight w:val="387"/>
          <w:jc w:val="center"/>
        </w:trPr>
        <w:tc>
          <w:tcPr>
            <w:tcW w:w="3068" w:type="dxa"/>
            <w:gridSpan w:val="2"/>
            <w:tcBorders>
              <w:top w:val="nil"/>
              <w:left w:val="nil"/>
              <w:bottom w:val="nil"/>
              <w:right w:val="nil"/>
            </w:tcBorders>
            <w:vAlign w:val="center"/>
          </w:tcPr>
          <w:p w:rsidR="00855E3D" w:rsidRPr="00545BA1" w:rsidRDefault="00855E3D" w:rsidP="00997663">
            <w:pPr>
              <w:jc w:val="right"/>
              <w:rPr>
                <w:rFonts w:ascii="Arial" w:hAnsi="Arial" w:cs="Arial"/>
                <w:b/>
                <w:sz w:val="18"/>
                <w:szCs w:val="18"/>
                <w:lang w:val="en-GB"/>
              </w:rPr>
            </w:pPr>
            <w:r w:rsidRPr="00545BA1">
              <w:rPr>
                <w:rFonts w:ascii="Arial" w:eastAsia="Arial" w:hAnsi="Arial" w:cs="Arial"/>
                <w:b/>
                <w:sz w:val="18"/>
                <w:szCs w:val="18"/>
                <w:lang w:bidi="de-DE"/>
              </w:rPr>
              <w:t>Umweltwirkungen:</w:t>
            </w:r>
          </w:p>
        </w:tc>
        <w:tc>
          <w:tcPr>
            <w:tcW w:w="7790" w:type="dxa"/>
            <w:gridSpan w:val="6"/>
            <w:tcBorders>
              <w:top w:val="nil"/>
              <w:left w:val="nil"/>
              <w:bottom w:val="nil"/>
              <w:right w:val="nil"/>
            </w:tcBorders>
            <w:vAlign w:val="center"/>
          </w:tcPr>
          <w:p w:rsidR="00855E3D" w:rsidRPr="00545BA1" w:rsidRDefault="00855E3D" w:rsidP="00997663">
            <w:pPr>
              <w:rPr>
                <w:rFonts w:ascii="Arial" w:hAnsi="Arial" w:cs="Arial"/>
                <w:sz w:val="18"/>
                <w:szCs w:val="18"/>
                <w:lang w:val="en-GB"/>
              </w:rPr>
            </w:pPr>
            <w:r w:rsidRPr="00545BA1">
              <w:rPr>
                <w:rFonts w:ascii="Arial" w:eastAsia="Arial" w:hAnsi="Arial" w:cs="Arial"/>
                <w:sz w:val="18"/>
                <w:szCs w:val="18"/>
                <w:lang w:bidi="de-DE"/>
              </w:rPr>
              <w:t>Einleitung in die öffentliche Kanalisation bzw. die unmittelbare Umgebung verhindern.</w:t>
            </w:r>
          </w:p>
        </w:tc>
      </w:tr>
      <w:tr w:rsidR="00545BA1" w:rsidRPr="00545BA1" w:rsidTr="00C95A99">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545BA1" w:rsidRDefault="009E5B5E" w:rsidP="009E5B5E">
            <w:pPr>
              <w:rPr>
                <w:rFonts w:ascii="Arial" w:hAnsi="Arial" w:cs="Arial"/>
                <w:b/>
                <w:sz w:val="20"/>
                <w:szCs w:val="20"/>
                <w:lang w:val="en-GB"/>
              </w:rPr>
            </w:pPr>
            <w:r w:rsidRPr="00545BA1">
              <w:rPr>
                <w:rFonts w:ascii="Arial" w:eastAsia="Arial" w:hAnsi="Arial" w:cs="Arial"/>
                <w:b/>
                <w:sz w:val="20"/>
                <w:szCs w:val="20"/>
                <w:lang w:bidi="de-DE"/>
              </w:rPr>
              <w:t>Abschnitt 9: Physikalische und chemische Eigenschaften</w:t>
            </w:r>
          </w:p>
        </w:tc>
      </w:tr>
      <w:tr w:rsidR="00545BA1" w:rsidRPr="00545BA1" w:rsidTr="00C95A99">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9.1 Angaben zu den grundlegenden physikalischen und chemischen Eigenschaften</w:t>
                  </w:r>
                </w:p>
              </w:tc>
            </w:tr>
          </w:tbl>
          <w:p w:rsidR="009E5B5E" w:rsidRPr="00545BA1" w:rsidRDefault="009E5B5E" w:rsidP="009E5B5E">
            <w:pPr>
              <w:rPr>
                <w:rFonts w:ascii="Arial" w:hAnsi="Arial" w:cs="Arial"/>
                <w:lang w:val="en-GB"/>
              </w:rPr>
            </w:pPr>
          </w:p>
        </w:tc>
      </w:tr>
      <w:tr w:rsidR="00545BA1" w:rsidRPr="00545BA1" w:rsidTr="00C95A99">
        <w:trPr>
          <w:trHeight w:val="387"/>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Zustand:</w:t>
            </w:r>
          </w:p>
        </w:tc>
        <w:tc>
          <w:tcPr>
            <w:tcW w:w="7790" w:type="dxa"/>
            <w:gridSpan w:val="6"/>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Flüssig</w:t>
            </w:r>
          </w:p>
        </w:tc>
      </w:tr>
      <w:tr w:rsidR="00545BA1" w:rsidRPr="00545BA1" w:rsidTr="00C95A99">
        <w:trPr>
          <w:trHeight w:val="387"/>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Farbe:</w:t>
            </w:r>
          </w:p>
        </w:tc>
        <w:tc>
          <w:tcPr>
            <w:tcW w:w="7790" w:type="dxa"/>
            <w:gridSpan w:val="6"/>
            <w:tcBorders>
              <w:top w:val="nil"/>
              <w:left w:val="nil"/>
              <w:bottom w:val="nil"/>
              <w:right w:val="nil"/>
            </w:tcBorders>
            <w:vAlign w:val="center"/>
          </w:tcPr>
          <w:p w:rsidR="009E5B5E" w:rsidRPr="00545BA1" w:rsidRDefault="00817F04" w:rsidP="009E5B5E">
            <w:pPr>
              <w:rPr>
                <w:rFonts w:ascii="Arial" w:hAnsi="Arial" w:cs="Arial"/>
                <w:sz w:val="18"/>
                <w:szCs w:val="18"/>
                <w:lang w:val="en-GB"/>
              </w:rPr>
            </w:pPr>
            <w:r w:rsidRPr="00545BA1">
              <w:rPr>
                <w:rFonts w:ascii="Arial" w:eastAsia="Arial" w:hAnsi="Arial" w:cs="Arial"/>
                <w:sz w:val="18"/>
                <w:szCs w:val="18"/>
                <w:lang w:bidi="de-DE"/>
              </w:rPr>
              <w:t>Farblos</w:t>
            </w:r>
          </w:p>
        </w:tc>
      </w:tr>
      <w:tr w:rsidR="00545BA1" w:rsidRPr="00545BA1" w:rsidTr="00C95A99">
        <w:trPr>
          <w:trHeight w:val="387"/>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Geruch:</w:t>
            </w:r>
          </w:p>
        </w:tc>
        <w:tc>
          <w:tcPr>
            <w:tcW w:w="7790" w:type="dxa"/>
            <w:gridSpan w:val="6"/>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Angenehm</w:t>
            </w:r>
          </w:p>
        </w:tc>
      </w:tr>
      <w:tr w:rsidR="00545BA1" w:rsidRPr="00545BA1" w:rsidTr="00C95A99">
        <w:trPr>
          <w:trHeight w:val="387"/>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lastRenderedPageBreak/>
              <w:t>Verdampfungsgeschwindigkeit:</w:t>
            </w:r>
          </w:p>
        </w:tc>
        <w:tc>
          <w:tcPr>
            <w:tcW w:w="7790" w:type="dxa"/>
            <w:gridSpan w:val="6"/>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r>
      <w:tr w:rsidR="00545BA1" w:rsidRPr="00545BA1" w:rsidTr="00C95A99">
        <w:trPr>
          <w:trHeight w:val="387"/>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Oxidation:</w:t>
            </w:r>
          </w:p>
        </w:tc>
        <w:tc>
          <w:tcPr>
            <w:tcW w:w="7790" w:type="dxa"/>
            <w:gridSpan w:val="6"/>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r>
      <w:tr w:rsidR="00545BA1" w:rsidRPr="00545BA1" w:rsidTr="00C95A99">
        <w:trPr>
          <w:trHeight w:val="387"/>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Löslichkeit in Wasser:</w:t>
            </w:r>
          </w:p>
        </w:tc>
        <w:tc>
          <w:tcPr>
            <w:tcW w:w="7790" w:type="dxa"/>
            <w:gridSpan w:val="6"/>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Löslich</w:t>
            </w:r>
          </w:p>
        </w:tc>
      </w:tr>
      <w:tr w:rsidR="00545BA1" w:rsidRPr="00545BA1" w:rsidTr="00C95A99">
        <w:trPr>
          <w:trHeight w:val="387"/>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Viskosität:</w:t>
            </w:r>
          </w:p>
        </w:tc>
        <w:tc>
          <w:tcPr>
            <w:tcW w:w="7790" w:type="dxa"/>
            <w:gridSpan w:val="6"/>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r>
      <w:tr w:rsidR="00545BA1" w:rsidRPr="00545BA1" w:rsidTr="00C95A99">
        <w:trPr>
          <w:trHeight w:val="387"/>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Siedepunkt / -bereich °C</w:t>
            </w:r>
          </w:p>
        </w:tc>
        <w:tc>
          <w:tcPr>
            <w:tcW w:w="2669" w:type="dxa"/>
            <w:gridSpan w:val="2"/>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c>
          <w:tcPr>
            <w:tcW w:w="2823"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Schmelzpunkt / -bereich °C:</w:t>
            </w:r>
          </w:p>
        </w:tc>
        <w:tc>
          <w:tcPr>
            <w:tcW w:w="2298" w:type="dxa"/>
            <w:gridSpan w:val="2"/>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r>
      <w:tr w:rsidR="00545BA1" w:rsidRPr="00545BA1" w:rsidTr="00C95A99">
        <w:trPr>
          <w:trHeight w:val="387"/>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Untere Explosionsgrenzen %:</w:t>
            </w:r>
          </w:p>
        </w:tc>
        <w:tc>
          <w:tcPr>
            <w:tcW w:w="2669" w:type="dxa"/>
            <w:gridSpan w:val="2"/>
            <w:tcBorders>
              <w:top w:val="nil"/>
              <w:left w:val="nil"/>
              <w:bottom w:val="nil"/>
              <w:right w:val="nil"/>
            </w:tcBorders>
            <w:vAlign w:val="center"/>
          </w:tcPr>
          <w:p w:rsidR="009E5B5E" w:rsidRPr="00545BA1" w:rsidRDefault="00AD67F3" w:rsidP="009E5B5E">
            <w:pPr>
              <w:rPr>
                <w:rFonts w:ascii="Arial" w:hAnsi="Arial" w:cs="Arial"/>
                <w:sz w:val="18"/>
                <w:szCs w:val="18"/>
                <w:lang w:val="en-GB"/>
              </w:rPr>
            </w:pPr>
            <w:proofErr w:type="gramStart"/>
            <w:r w:rsidRPr="00545BA1">
              <w:rPr>
                <w:rFonts w:ascii="Arial" w:eastAsia="Arial" w:hAnsi="Arial" w:cs="Arial"/>
                <w:sz w:val="18"/>
                <w:szCs w:val="18"/>
                <w:lang w:bidi="de-DE"/>
              </w:rPr>
              <w:t>Nicht zutreffend</w:t>
            </w:r>
            <w:proofErr w:type="gramEnd"/>
            <w:r w:rsidRPr="00545BA1">
              <w:rPr>
                <w:rFonts w:ascii="Arial" w:eastAsia="Arial" w:hAnsi="Arial" w:cs="Arial"/>
                <w:sz w:val="18"/>
                <w:szCs w:val="18"/>
                <w:lang w:bidi="de-DE"/>
              </w:rPr>
              <w:t>.</w:t>
            </w:r>
          </w:p>
        </w:tc>
        <w:tc>
          <w:tcPr>
            <w:tcW w:w="2823"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Obere Explosionsgrenzen %:</w:t>
            </w:r>
          </w:p>
        </w:tc>
        <w:tc>
          <w:tcPr>
            <w:tcW w:w="2298" w:type="dxa"/>
            <w:gridSpan w:val="2"/>
            <w:tcBorders>
              <w:top w:val="nil"/>
              <w:left w:val="nil"/>
              <w:bottom w:val="nil"/>
              <w:right w:val="nil"/>
            </w:tcBorders>
            <w:vAlign w:val="center"/>
          </w:tcPr>
          <w:p w:rsidR="009E5B5E" w:rsidRPr="00545BA1" w:rsidRDefault="00AD67F3" w:rsidP="009E5B5E">
            <w:pPr>
              <w:rPr>
                <w:rFonts w:ascii="Arial" w:hAnsi="Arial" w:cs="Arial"/>
                <w:sz w:val="18"/>
                <w:szCs w:val="18"/>
                <w:lang w:val="en-GB"/>
              </w:rPr>
            </w:pPr>
            <w:proofErr w:type="gramStart"/>
            <w:r w:rsidRPr="00545BA1">
              <w:rPr>
                <w:rFonts w:ascii="Arial" w:eastAsia="Arial" w:hAnsi="Arial" w:cs="Arial"/>
                <w:sz w:val="18"/>
                <w:szCs w:val="18"/>
                <w:lang w:bidi="de-DE"/>
              </w:rPr>
              <w:t>Nicht zutreffend</w:t>
            </w:r>
            <w:proofErr w:type="gramEnd"/>
            <w:r w:rsidRPr="00545BA1">
              <w:rPr>
                <w:rFonts w:ascii="Arial" w:eastAsia="Arial" w:hAnsi="Arial" w:cs="Arial"/>
                <w:sz w:val="18"/>
                <w:szCs w:val="18"/>
                <w:lang w:bidi="de-DE"/>
              </w:rPr>
              <w:t>.</w:t>
            </w:r>
          </w:p>
        </w:tc>
      </w:tr>
      <w:tr w:rsidR="00545BA1" w:rsidRPr="00545BA1" w:rsidTr="00C95A99">
        <w:trPr>
          <w:trHeight w:val="387"/>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Flammpunkt °C</w:t>
            </w:r>
          </w:p>
        </w:tc>
        <w:tc>
          <w:tcPr>
            <w:tcW w:w="2669" w:type="dxa"/>
            <w:gridSpan w:val="2"/>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c>
          <w:tcPr>
            <w:tcW w:w="2823"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Octanol-Wasser-Verteilungskoeffizient:</w:t>
            </w:r>
          </w:p>
        </w:tc>
        <w:tc>
          <w:tcPr>
            <w:tcW w:w="2298" w:type="dxa"/>
            <w:gridSpan w:val="2"/>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r>
      <w:tr w:rsidR="00545BA1" w:rsidRPr="00545BA1" w:rsidTr="00C95A99">
        <w:trPr>
          <w:trHeight w:val="387"/>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Selbstentzündlichkeit °C</w:t>
            </w:r>
          </w:p>
        </w:tc>
        <w:tc>
          <w:tcPr>
            <w:tcW w:w="2669" w:type="dxa"/>
            <w:gridSpan w:val="2"/>
            <w:tcBorders>
              <w:top w:val="nil"/>
              <w:left w:val="nil"/>
              <w:bottom w:val="nil"/>
              <w:right w:val="nil"/>
            </w:tcBorders>
            <w:vAlign w:val="center"/>
          </w:tcPr>
          <w:p w:rsidR="009E5B5E" w:rsidRPr="00545BA1" w:rsidRDefault="00AD67F3" w:rsidP="009E5B5E">
            <w:pPr>
              <w:rPr>
                <w:rFonts w:ascii="Arial" w:hAnsi="Arial" w:cs="Arial"/>
                <w:sz w:val="18"/>
                <w:szCs w:val="18"/>
                <w:lang w:val="en-GB"/>
              </w:rPr>
            </w:pPr>
            <w:proofErr w:type="gramStart"/>
            <w:r w:rsidRPr="00545BA1">
              <w:rPr>
                <w:rFonts w:ascii="Arial" w:eastAsia="Arial" w:hAnsi="Arial" w:cs="Arial"/>
                <w:sz w:val="18"/>
                <w:szCs w:val="18"/>
                <w:lang w:bidi="de-DE"/>
              </w:rPr>
              <w:t>Nicht zutreffend</w:t>
            </w:r>
            <w:proofErr w:type="gramEnd"/>
            <w:r w:rsidRPr="00545BA1">
              <w:rPr>
                <w:rFonts w:ascii="Arial" w:eastAsia="Arial" w:hAnsi="Arial" w:cs="Arial"/>
                <w:sz w:val="18"/>
                <w:szCs w:val="18"/>
                <w:lang w:bidi="de-DE"/>
              </w:rPr>
              <w:t>.</w:t>
            </w:r>
          </w:p>
        </w:tc>
        <w:tc>
          <w:tcPr>
            <w:tcW w:w="2823"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Dampfdruck:</w:t>
            </w:r>
          </w:p>
        </w:tc>
        <w:tc>
          <w:tcPr>
            <w:tcW w:w="2298" w:type="dxa"/>
            <w:gridSpan w:val="2"/>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r>
      <w:tr w:rsidR="00545BA1" w:rsidRPr="00545BA1" w:rsidTr="00C95A99">
        <w:trPr>
          <w:trHeight w:val="387"/>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Relative Dichte:</w:t>
            </w:r>
          </w:p>
        </w:tc>
        <w:tc>
          <w:tcPr>
            <w:tcW w:w="2669" w:type="dxa"/>
            <w:gridSpan w:val="2"/>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c>
          <w:tcPr>
            <w:tcW w:w="2823"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pH:</w:t>
            </w:r>
          </w:p>
        </w:tc>
        <w:tc>
          <w:tcPr>
            <w:tcW w:w="2298" w:type="dxa"/>
            <w:gridSpan w:val="2"/>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r>
      <w:tr w:rsidR="00545BA1" w:rsidRPr="00545BA1" w:rsidTr="00C95A99">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545BA1" w:rsidRDefault="009E5B5E" w:rsidP="009E5B5E">
            <w:pPr>
              <w:rPr>
                <w:rFonts w:ascii="Arial" w:hAnsi="Arial" w:cs="Arial"/>
                <w:b/>
                <w:sz w:val="20"/>
                <w:szCs w:val="20"/>
                <w:lang w:val="en-GB"/>
              </w:rPr>
            </w:pPr>
            <w:r w:rsidRPr="00545BA1">
              <w:rPr>
                <w:rFonts w:ascii="Arial" w:eastAsia="Arial" w:hAnsi="Arial" w:cs="Arial"/>
                <w:b/>
                <w:sz w:val="20"/>
                <w:szCs w:val="20"/>
                <w:lang w:bidi="de-DE"/>
              </w:rPr>
              <w:t>Abschnitt 10: Stabilität und Reaktivität</w:t>
            </w:r>
          </w:p>
        </w:tc>
      </w:tr>
      <w:tr w:rsidR="00545BA1" w:rsidRPr="00545BA1" w:rsidTr="00C95A99">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10.1 Reaktivität</w:t>
                  </w:r>
                </w:p>
              </w:tc>
            </w:tr>
          </w:tbl>
          <w:p w:rsidR="009E5B5E" w:rsidRPr="00545BA1" w:rsidRDefault="009E5B5E" w:rsidP="009E5B5E">
            <w:pPr>
              <w:rPr>
                <w:rFonts w:ascii="Arial" w:hAnsi="Arial" w:cs="Arial"/>
                <w:lang w:val="en-GB"/>
              </w:rPr>
            </w:pPr>
          </w:p>
        </w:tc>
      </w:tr>
      <w:tr w:rsidR="00545BA1" w:rsidRPr="00545BA1" w:rsidTr="00C95A99">
        <w:trPr>
          <w:trHeight w:val="387"/>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Reaktivität:</w:t>
            </w:r>
          </w:p>
        </w:tc>
        <w:tc>
          <w:tcPr>
            <w:tcW w:w="7790" w:type="dxa"/>
            <w:gridSpan w:val="6"/>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Stabil unter empfohlenen Transport- bzw. Lagerbedingungen.</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 xml:space="preserve">10.2 </w:t>
                  </w:r>
                  <w:proofErr w:type="gramStart"/>
                  <w:r w:rsidRPr="00545BA1">
                    <w:rPr>
                      <w:rFonts w:ascii="Arial" w:eastAsia="Arial" w:hAnsi="Arial" w:cs="Arial"/>
                      <w:b/>
                      <w:sz w:val="18"/>
                      <w:szCs w:val="18"/>
                      <w:lang w:bidi="de-DE"/>
                    </w:rPr>
                    <w:t>Chemische</w:t>
                  </w:r>
                  <w:proofErr w:type="gramEnd"/>
                  <w:r w:rsidRPr="00545BA1">
                    <w:rPr>
                      <w:rFonts w:ascii="Arial" w:eastAsia="Arial" w:hAnsi="Arial" w:cs="Arial"/>
                      <w:b/>
                      <w:sz w:val="18"/>
                      <w:szCs w:val="18"/>
                      <w:lang w:bidi="de-DE"/>
                    </w:rPr>
                    <w:t xml:space="preserve"> Stabilität</w:t>
                  </w:r>
                </w:p>
              </w:tc>
            </w:tr>
          </w:tbl>
          <w:p w:rsidR="009E5B5E" w:rsidRPr="00545BA1" w:rsidRDefault="009E5B5E" w:rsidP="009E5B5E">
            <w:pPr>
              <w:rPr>
                <w:rFonts w:ascii="Arial" w:hAnsi="Arial" w:cs="Arial"/>
                <w:lang w:val="en-GB"/>
              </w:rPr>
            </w:pPr>
          </w:p>
        </w:tc>
      </w:tr>
      <w:tr w:rsidR="00545BA1" w:rsidRPr="00545BA1" w:rsidTr="00C95A99">
        <w:trPr>
          <w:trHeight w:val="389"/>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Chemische Stabilität:</w:t>
            </w:r>
          </w:p>
        </w:tc>
        <w:tc>
          <w:tcPr>
            <w:tcW w:w="7790" w:type="dxa"/>
            <w:gridSpan w:val="6"/>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Stabil unter Normalbedingungen.</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10.3 Möglichkeit gefährlicher Reaktionen</w:t>
                  </w:r>
                </w:p>
              </w:tc>
            </w:tr>
          </w:tbl>
          <w:p w:rsidR="009E5B5E" w:rsidRPr="00545BA1" w:rsidRDefault="009E5B5E" w:rsidP="009E5B5E">
            <w:pPr>
              <w:rPr>
                <w:rFonts w:ascii="Arial" w:hAnsi="Arial" w:cs="Arial"/>
                <w:lang w:val="en-GB"/>
              </w:rPr>
            </w:pPr>
          </w:p>
        </w:tc>
      </w:tr>
      <w:tr w:rsidR="00545BA1" w:rsidRPr="00545BA1" w:rsidTr="00C95A99">
        <w:trPr>
          <w:trHeight w:val="590"/>
          <w:jc w:val="center"/>
        </w:trPr>
        <w:tc>
          <w:tcPr>
            <w:tcW w:w="3068" w:type="dxa"/>
            <w:gridSpan w:val="2"/>
            <w:tcBorders>
              <w:top w:val="nil"/>
              <w:left w:val="nil"/>
              <w:bottom w:val="nil"/>
              <w:right w:val="nil"/>
            </w:tcBorders>
          </w:tcPr>
          <w:p w:rsidR="009E5B5E" w:rsidRPr="00545BA1" w:rsidRDefault="009E5B5E" w:rsidP="009E5B5E">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Gefährliche Reaktionen:</w:t>
            </w:r>
          </w:p>
        </w:tc>
        <w:tc>
          <w:tcPr>
            <w:tcW w:w="7790" w:type="dxa"/>
            <w:gridSpan w:val="6"/>
            <w:tcBorders>
              <w:top w:val="nil"/>
              <w:left w:val="nil"/>
              <w:bottom w:val="nil"/>
              <w:right w:val="nil"/>
            </w:tcBorders>
            <w:vAlign w:val="center"/>
          </w:tcPr>
          <w:p w:rsidR="009E5B5E" w:rsidRPr="00545BA1" w:rsidRDefault="009E5B5E" w:rsidP="009E5B5E">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Bei normalen Transport- bzw. Lagerbedingungen treten keine gefährlichen Reaktionen auf.</w:t>
            </w:r>
          </w:p>
          <w:p w:rsidR="009E5B5E" w:rsidRPr="00545BA1" w:rsidRDefault="009E5B5E" w:rsidP="009E5B5E">
            <w:pPr>
              <w:spacing w:line="276" w:lineRule="auto"/>
              <w:ind w:right="240"/>
              <w:jc w:val="both"/>
              <w:rPr>
                <w:rFonts w:ascii="Arial" w:hAnsi="Arial" w:cs="Arial"/>
                <w:sz w:val="18"/>
                <w:szCs w:val="18"/>
                <w:lang w:val="en-GB"/>
              </w:rPr>
            </w:pPr>
            <w:r w:rsidRPr="00545BA1">
              <w:rPr>
                <w:rFonts w:ascii="Arial" w:eastAsia="Arial" w:hAnsi="Arial" w:cs="Arial"/>
                <w:sz w:val="18"/>
                <w:szCs w:val="18"/>
                <w:lang w:bidi="de-DE"/>
              </w:rPr>
              <w:t>Bei Exposition an nachstehend aufgeführte Bedingungen bzw. Materialien kommt es womöglich zu Zersetzung.</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10.4 Zu vermeidende Bedingungen</w:t>
                  </w:r>
                </w:p>
              </w:tc>
            </w:tr>
          </w:tbl>
          <w:p w:rsidR="009E5B5E" w:rsidRPr="00545BA1" w:rsidRDefault="009E5B5E" w:rsidP="009E5B5E">
            <w:pPr>
              <w:rPr>
                <w:rFonts w:ascii="Arial" w:hAnsi="Arial" w:cs="Arial"/>
                <w:lang w:val="en-GB"/>
              </w:rPr>
            </w:pPr>
          </w:p>
        </w:tc>
      </w:tr>
      <w:tr w:rsidR="00545BA1" w:rsidRPr="00545BA1" w:rsidTr="00C95A99">
        <w:trPr>
          <w:trHeight w:val="389"/>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Zu vermeidende Bedingungen:</w:t>
            </w:r>
          </w:p>
        </w:tc>
        <w:tc>
          <w:tcPr>
            <w:tcW w:w="7790" w:type="dxa"/>
            <w:gridSpan w:val="6"/>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Flammen. Direktes Sonnenlicht.</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 xml:space="preserve">10.5 </w:t>
                  </w:r>
                  <w:proofErr w:type="gramStart"/>
                  <w:r w:rsidRPr="00545BA1">
                    <w:rPr>
                      <w:rFonts w:ascii="Arial" w:eastAsia="Arial" w:hAnsi="Arial" w:cs="Arial"/>
                      <w:b/>
                      <w:sz w:val="18"/>
                      <w:szCs w:val="18"/>
                      <w:lang w:bidi="de-DE"/>
                    </w:rPr>
                    <w:t>Unverträgliche</w:t>
                  </w:r>
                  <w:proofErr w:type="gramEnd"/>
                  <w:r w:rsidRPr="00545BA1">
                    <w:rPr>
                      <w:rFonts w:ascii="Arial" w:eastAsia="Arial" w:hAnsi="Arial" w:cs="Arial"/>
                      <w:b/>
                      <w:sz w:val="18"/>
                      <w:szCs w:val="18"/>
                      <w:lang w:bidi="de-DE"/>
                    </w:rPr>
                    <w:t xml:space="preserve"> Materialien</w:t>
                  </w:r>
                </w:p>
              </w:tc>
            </w:tr>
          </w:tbl>
          <w:p w:rsidR="009E5B5E" w:rsidRPr="00545BA1" w:rsidRDefault="009E5B5E" w:rsidP="009E5B5E">
            <w:pPr>
              <w:rPr>
                <w:rFonts w:ascii="Arial" w:hAnsi="Arial" w:cs="Arial"/>
                <w:lang w:val="en-GB"/>
              </w:rPr>
            </w:pPr>
          </w:p>
        </w:tc>
      </w:tr>
      <w:tr w:rsidR="00545BA1" w:rsidRPr="00545BA1" w:rsidTr="00C95A99">
        <w:trPr>
          <w:trHeight w:val="389"/>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Zu vermeidende Materialien:</w:t>
            </w:r>
          </w:p>
        </w:tc>
        <w:tc>
          <w:tcPr>
            <w:tcW w:w="7790" w:type="dxa"/>
            <w:gridSpan w:val="6"/>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Starke Oxidationsmittel. Starke Säuren.</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 xml:space="preserve">10.6 </w:t>
                  </w:r>
                  <w:proofErr w:type="gramStart"/>
                  <w:r w:rsidRPr="00545BA1">
                    <w:rPr>
                      <w:rFonts w:ascii="Arial" w:eastAsia="Arial" w:hAnsi="Arial" w:cs="Arial"/>
                      <w:b/>
                      <w:sz w:val="18"/>
                      <w:szCs w:val="18"/>
                      <w:lang w:bidi="de-DE"/>
                    </w:rPr>
                    <w:t>Gefährliche</w:t>
                  </w:r>
                  <w:proofErr w:type="gramEnd"/>
                  <w:r w:rsidRPr="00545BA1">
                    <w:rPr>
                      <w:rFonts w:ascii="Arial" w:eastAsia="Arial" w:hAnsi="Arial" w:cs="Arial"/>
                      <w:b/>
                      <w:sz w:val="18"/>
                      <w:szCs w:val="18"/>
                      <w:lang w:bidi="de-DE"/>
                    </w:rPr>
                    <w:t xml:space="preserve"> Zersetzungsprodukte</w:t>
                  </w:r>
                </w:p>
              </w:tc>
            </w:tr>
          </w:tbl>
          <w:p w:rsidR="009E5B5E" w:rsidRPr="00545BA1" w:rsidRDefault="009E5B5E" w:rsidP="009E5B5E">
            <w:pPr>
              <w:rPr>
                <w:rFonts w:ascii="Arial" w:hAnsi="Arial" w:cs="Arial"/>
                <w:lang w:val="en-GB"/>
              </w:rPr>
            </w:pPr>
          </w:p>
        </w:tc>
      </w:tr>
      <w:tr w:rsidR="00545BA1" w:rsidRPr="00545BA1" w:rsidTr="00C95A99">
        <w:trPr>
          <w:trHeight w:val="446"/>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Gefährliche Zersetzungsprodukte:</w:t>
            </w:r>
          </w:p>
        </w:tc>
        <w:tc>
          <w:tcPr>
            <w:tcW w:w="7790" w:type="dxa"/>
            <w:gridSpan w:val="6"/>
            <w:tcBorders>
              <w:top w:val="nil"/>
              <w:left w:val="nil"/>
              <w:bottom w:val="nil"/>
              <w:right w:val="nil"/>
            </w:tcBorders>
            <w:vAlign w:val="center"/>
          </w:tcPr>
          <w:p w:rsidR="009E5B5E" w:rsidRPr="00545BA1" w:rsidRDefault="009E5B5E" w:rsidP="009E5B5E">
            <w:pPr>
              <w:ind w:right="195"/>
              <w:rPr>
                <w:rFonts w:ascii="Arial" w:hAnsi="Arial" w:cs="Arial"/>
                <w:sz w:val="18"/>
                <w:szCs w:val="18"/>
                <w:lang w:val="en-GB"/>
              </w:rPr>
            </w:pPr>
            <w:r w:rsidRPr="00545BA1">
              <w:rPr>
                <w:rFonts w:ascii="Arial" w:eastAsia="Arial" w:hAnsi="Arial" w:cs="Arial"/>
                <w:sz w:val="18"/>
                <w:szCs w:val="18"/>
                <w:lang w:bidi="de-DE"/>
              </w:rPr>
              <w:t>Emittiert bei Verbrennung giftige Dämpfe bestehend aus Kohlendioxid, Kohlenmonoxid und Stickstoffoxid.</w:t>
            </w:r>
          </w:p>
        </w:tc>
      </w:tr>
      <w:tr w:rsidR="00545BA1" w:rsidRPr="00545BA1" w:rsidTr="00C95A99">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545BA1" w:rsidRDefault="009E5B5E" w:rsidP="009E5B5E">
            <w:pPr>
              <w:rPr>
                <w:rFonts w:ascii="Arial" w:hAnsi="Arial" w:cs="Arial"/>
                <w:b/>
                <w:sz w:val="20"/>
                <w:szCs w:val="20"/>
                <w:lang w:val="en-GB"/>
              </w:rPr>
            </w:pPr>
            <w:r w:rsidRPr="00545BA1">
              <w:rPr>
                <w:rFonts w:ascii="Arial" w:eastAsia="Arial" w:hAnsi="Arial" w:cs="Arial"/>
                <w:b/>
                <w:sz w:val="20"/>
                <w:szCs w:val="20"/>
                <w:lang w:bidi="de-DE"/>
              </w:rPr>
              <w:t>Abschnitt 11: Toxikologische Angaben</w:t>
            </w:r>
          </w:p>
        </w:tc>
      </w:tr>
      <w:tr w:rsidR="00545BA1" w:rsidRPr="00545BA1" w:rsidTr="00C95A99">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11.1 Angaben zu toxikologischen Wirkungen</w:t>
                  </w:r>
                </w:p>
              </w:tc>
            </w:tr>
          </w:tbl>
          <w:p w:rsidR="009E5B5E" w:rsidRPr="00545BA1" w:rsidRDefault="009E5B5E" w:rsidP="009E5B5E">
            <w:pPr>
              <w:rPr>
                <w:rFonts w:ascii="Arial" w:hAnsi="Arial" w:cs="Arial"/>
                <w:lang w:val="en-GB"/>
              </w:rPr>
            </w:pPr>
          </w:p>
        </w:tc>
      </w:tr>
      <w:tr w:rsidR="00545BA1" w:rsidRPr="00545BA1" w:rsidTr="00C95A99">
        <w:trPr>
          <w:trHeight w:val="3902"/>
          <w:jc w:val="center"/>
        </w:trPr>
        <w:tc>
          <w:tcPr>
            <w:tcW w:w="10858" w:type="dxa"/>
            <w:gridSpan w:val="8"/>
            <w:tcBorders>
              <w:top w:val="nil"/>
              <w:left w:val="nil"/>
              <w:bottom w:val="nil"/>
              <w:right w:val="nil"/>
            </w:tcBorders>
            <w:vAlign w:val="center"/>
            <w:hideMark/>
          </w:tcPr>
          <w:tbl>
            <w:tblPr>
              <w:tblStyle w:val="TabloKlavuzu"/>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545BA1" w:rsidRPr="00545BA1" w:rsidTr="00643875">
              <w:trPr>
                <w:trHeight w:val="287"/>
              </w:trPr>
              <w:tc>
                <w:tcPr>
                  <w:tcW w:w="3240" w:type="dxa"/>
                  <w:vAlign w:val="center"/>
                  <w:hideMark/>
                </w:tcPr>
                <w:p w:rsidR="00786AAE" w:rsidRPr="00545BA1" w:rsidRDefault="00786AAE">
                  <w:pPr>
                    <w:rPr>
                      <w:rFonts w:ascii="Arial" w:hAnsi="Arial" w:cs="Arial"/>
                      <w:b/>
                      <w:sz w:val="18"/>
                      <w:szCs w:val="18"/>
                      <w:lang w:val="en-GB"/>
                    </w:rPr>
                  </w:pPr>
                  <w:r w:rsidRPr="00545BA1">
                    <w:rPr>
                      <w:rFonts w:ascii="Arial" w:eastAsia="Arial" w:hAnsi="Arial" w:cs="Arial"/>
                      <w:b/>
                      <w:sz w:val="18"/>
                      <w:szCs w:val="18"/>
                      <w:lang w:bidi="de-DE"/>
                    </w:rPr>
                    <w:lastRenderedPageBreak/>
                    <w:t>Akute Toxizität</w:t>
                  </w:r>
                </w:p>
              </w:tc>
              <w:tc>
                <w:tcPr>
                  <w:tcW w:w="7020" w:type="dxa"/>
                  <w:vAlign w:val="center"/>
                  <w:hideMark/>
                </w:tcPr>
                <w:p w:rsidR="00786AAE" w:rsidRPr="00545BA1" w:rsidRDefault="00786AAE">
                  <w:pPr>
                    <w:rPr>
                      <w:rFonts w:ascii="Arial" w:hAnsi="Arial" w:cs="Arial"/>
                      <w:b/>
                      <w:sz w:val="18"/>
                      <w:szCs w:val="18"/>
                      <w:lang w:val="en-GB"/>
                    </w:rPr>
                  </w:pPr>
                </w:p>
              </w:tc>
            </w:tr>
            <w:tr w:rsidR="00545BA1" w:rsidRPr="00545BA1" w:rsidTr="00643875">
              <w:trPr>
                <w:trHeight w:val="287"/>
              </w:trPr>
              <w:tc>
                <w:tcPr>
                  <w:tcW w:w="3240" w:type="dxa"/>
                  <w:vAlign w:val="center"/>
                  <w:hideMark/>
                </w:tcPr>
                <w:p w:rsidR="00786AAE" w:rsidRPr="00545BA1" w:rsidRDefault="00786AAE">
                  <w:pPr>
                    <w:rPr>
                      <w:rFonts w:ascii="Arial" w:hAnsi="Arial" w:cs="Arial"/>
                      <w:sz w:val="18"/>
                      <w:szCs w:val="18"/>
                      <w:lang w:val="en-GB"/>
                    </w:rPr>
                  </w:pPr>
                  <w:r w:rsidRPr="00545BA1">
                    <w:rPr>
                      <w:rFonts w:ascii="Arial" w:eastAsia="Arial" w:hAnsi="Arial" w:cs="Arial"/>
                      <w:sz w:val="18"/>
                      <w:szCs w:val="18"/>
                      <w:lang w:bidi="de-DE"/>
                    </w:rPr>
                    <w:t xml:space="preserve">   Oral</w:t>
                  </w:r>
                </w:p>
              </w:tc>
              <w:tc>
                <w:tcPr>
                  <w:tcW w:w="7020" w:type="dxa"/>
                  <w:vAlign w:val="center"/>
                  <w:hideMark/>
                </w:tcPr>
                <w:p w:rsidR="00786AAE" w:rsidRPr="00545BA1" w:rsidRDefault="00786AAE">
                  <w:pPr>
                    <w:rPr>
                      <w:rFonts w:ascii="Arial" w:hAnsi="Arial" w:cs="Arial"/>
                      <w:sz w:val="18"/>
                      <w:szCs w:val="18"/>
                      <w:lang w:val="en-GB"/>
                    </w:rPr>
                  </w:pPr>
                  <w:r w:rsidRPr="00545BA1">
                    <w:rPr>
                      <w:rFonts w:ascii="Arial" w:eastAsia="Arial" w:hAnsi="Arial" w:cs="Arial"/>
                      <w:sz w:val="18"/>
                      <w:szCs w:val="18"/>
                      <w:lang w:bidi="de-DE"/>
                    </w:rPr>
                    <w:t>Auf der Grundlage der verfügbaren Daten werden die Einstufungskriterien nicht erfüllt.</w:t>
                  </w:r>
                </w:p>
              </w:tc>
            </w:tr>
            <w:tr w:rsidR="00545BA1" w:rsidRPr="00545BA1" w:rsidTr="00643875">
              <w:trPr>
                <w:trHeight w:val="287"/>
              </w:trPr>
              <w:tc>
                <w:tcPr>
                  <w:tcW w:w="3240" w:type="dxa"/>
                  <w:vAlign w:val="center"/>
                  <w:hideMark/>
                </w:tcPr>
                <w:p w:rsidR="00786AAE" w:rsidRPr="00545BA1" w:rsidRDefault="00786AAE">
                  <w:pPr>
                    <w:rPr>
                      <w:rFonts w:ascii="Arial" w:hAnsi="Arial" w:cs="Arial"/>
                      <w:sz w:val="18"/>
                      <w:szCs w:val="18"/>
                      <w:lang w:val="en-GB"/>
                    </w:rPr>
                  </w:pPr>
                  <w:r w:rsidRPr="00545BA1">
                    <w:rPr>
                      <w:rFonts w:ascii="Arial" w:eastAsia="Arial" w:hAnsi="Arial" w:cs="Arial"/>
                      <w:sz w:val="18"/>
                      <w:szCs w:val="18"/>
                      <w:lang w:bidi="de-DE"/>
                    </w:rPr>
                    <w:t xml:space="preserve">   Dermal</w:t>
                  </w:r>
                </w:p>
              </w:tc>
              <w:tc>
                <w:tcPr>
                  <w:tcW w:w="7020" w:type="dxa"/>
                  <w:vAlign w:val="center"/>
                  <w:hideMark/>
                </w:tcPr>
                <w:p w:rsidR="00786AAE" w:rsidRPr="00545BA1" w:rsidRDefault="00786AAE">
                  <w:pPr>
                    <w:rPr>
                      <w:rFonts w:ascii="Arial" w:hAnsi="Arial" w:cs="Arial"/>
                      <w:sz w:val="18"/>
                      <w:szCs w:val="18"/>
                      <w:lang w:val="en-GB"/>
                    </w:rPr>
                  </w:pPr>
                  <w:r w:rsidRPr="00545BA1">
                    <w:rPr>
                      <w:rFonts w:ascii="Arial" w:eastAsia="Arial" w:hAnsi="Arial" w:cs="Arial"/>
                      <w:sz w:val="18"/>
                      <w:szCs w:val="18"/>
                      <w:lang w:bidi="de-DE"/>
                    </w:rPr>
                    <w:t>Auf der Grundlage der verfügbaren Daten werden die Einstufungskriterien nicht erfüllt.</w:t>
                  </w:r>
                </w:p>
              </w:tc>
            </w:tr>
            <w:tr w:rsidR="00545BA1" w:rsidRPr="00545BA1" w:rsidTr="00643875">
              <w:trPr>
                <w:trHeight w:val="287"/>
              </w:trPr>
              <w:tc>
                <w:tcPr>
                  <w:tcW w:w="3240" w:type="dxa"/>
                  <w:vAlign w:val="center"/>
                  <w:hideMark/>
                </w:tcPr>
                <w:p w:rsidR="00786AAE" w:rsidRPr="00545BA1" w:rsidRDefault="00786AAE">
                  <w:pPr>
                    <w:rPr>
                      <w:rFonts w:ascii="Arial" w:hAnsi="Arial" w:cs="Arial"/>
                      <w:sz w:val="18"/>
                      <w:szCs w:val="18"/>
                      <w:lang w:val="en-GB"/>
                    </w:rPr>
                  </w:pPr>
                  <w:r w:rsidRPr="00545BA1">
                    <w:rPr>
                      <w:rFonts w:ascii="Arial" w:eastAsia="Arial" w:hAnsi="Arial" w:cs="Arial"/>
                      <w:sz w:val="18"/>
                      <w:szCs w:val="18"/>
                      <w:lang w:bidi="de-DE"/>
                    </w:rPr>
                    <w:t xml:space="preserve">   Inhalativ</w:t>
                  </w:r>
                </w:p>
              </w:tc>
              <w:tc>
                <w:tcPr>
                  <w:tcW w:w="7020" w:type="dxa"/>
                  <w:vAlign w:val="center"/>
                  <w:hideMark/>
                </w:tcPr>
                <w:p w:rsidR="00786AAE" w:rsidRPr="00545BA1" w:rsidRDefault="00786AAE">
                  <w:pPr>
                    <w:rPr>
                      <w:rFonts w:ascii="Arial" w:hAnsi="Arial" w:cs="Arial"/>
                      <w:sz w:val="18"/>
                      <w:szCs w:val="18"/>
                      <w:lang w:val="en-GB"/>
                    </w:rPr>
                  </w:pPr>
                  <w:r w:rsidRPr="00545BA1">
                    <w:rPr>
                      <w:rFonts w:ascii="Arial" w:eastAsia="Arial" w:hAnsi="Arial" w:cs="Arial"/>
                      <w:sz w:val="18"/>
                      <w:szCs w:val="18"/>
                      <w:lang w:bidi="de-DE"/>
                    </w:rPr>
                    <w:t>Auf der Grundlage der verfügbaren Daten werden die Einstufungskriterien nicht erfüllt.</w:t>
                  </w:r>
                </w:p>
              </w:tc>
            </w:tr>
            <w:tr w:rsidR="00545BA1" w:rsidRPr="00545BA1" w:rsidTr="00643875">
              <w:trPr>
                <w:trHeight w:val="287"/>
              </w:trPr>
              <w:tc>
                <w:tcPr>
                  <w:tcW w:w="3240" w:type="dxa"/>
                  <w:vAlign w:val="center"/>
                  <w:hideMark/>
                </w:tcPr>
                <w:p w:rsidR="00786AAE" w:rsidRPr="00545BA1" w:rsidRDefault="00786AAE">
                  <w:pPr>
                    <w:rPr>
                      <w:rFonts w:ascii="Arial" w:hAnsi="Arial" w:cs="Arial"/>
                      <w:b/>
                      <w:sz w:val="18"/>
                      <w:szCs w:val="18"/>
                      <w:lang w:val="en-GB"/>
                    </w:rPr>
                  </w:pPr>
                  <w:r w:rsidRPr="00545BA1">
                    <w:rPr>
                      <w:rFonts w:ascii="Arial" w:eastAsia="Arial" w:hAnsi="Arial" w:cs="Arial"/>
                      <w:b/>
                      <w:sz w:val="18"/>
                      <w:szCs w:val="18"/>
                      <w:lang w:bidi="de-DE"/>
                    </w:rPr>
                    <w:t>Ätz- / Reizwirkung auf die Haut</w:t>
                  </w:r>
                </w:p>
              </w:tc>
              <w:tc>
                <w:tcPr>
                  <w:tcW w:w="7020" w:type="dxa"/>
                  <w:vAlign w:val="center"/>
                  <w:hideMark/>
                </w:tcPr>
                <w:p w:rsidR="00786AAE" w:rsidRPr="00545BA1" w:rsidRDefault="00786AAE">
                  <w:pPr>
                    <w:rPr>
                      <w:rFonts w:ascii="Arial" w:hAnsi="Arial" w:cs="Arial"/>
                      <w:sz w:val="18"/>
                      <w:szCs w:val="18"/>
                      <w:lang w:val="en-GB"/>
                    </w:rPr>
                  </w:pPr>
                  <w:r w:rsidRPr="00545BA1">
                    <w:rPr>
                      <w:rFonts w:ascii="Arial" w:eastAsia="Arial" w:hAnsi="Arial" w:cs="Arial"/>
                      <w:sz w:val="18"/>
                      <w:szCs w:val="18"/>
                      <w:lang w:bidi="de-DE"/>
                    </w:rPr>
                    <w:t>Auf der Grundlage der verfügbaren Daten werden die Einstufungskriterien nicht erfüllt.</w:t>
                  </w:r>
                </w:p>
              </w:tc>
            </w:tr>
            <w:tr w:rsidR="00545BA1" w:rsidRPr="00545BA1" w:rsidTr="00643875">
              <w:trPr>
                <w:trHeight w:val="287"/>
              </w:trPr>
              <w:tc>
                <w:tcPr>
                  <w:tcW w:w="3240" w:type="dxa"/>
                  <w:vAlign w:val="center"/>
                  <w:hideMark/>
                </w:tcPr>
                <w:p w:rsidR="00786AAE" w:rsidRPr="00545BA1" w:rsidRDefault="00786AAE">
                  <w:pPr>
                    <w:rPr>
                      <w:rFonts w:ascii="Arial" w:hAnsi="Arial" w:cs="Arial"/>
                      <w:b/>
                      <w:sz w:val="18"/>
                      <w:szCs w:val="18"/>
                      <w:lang w:val="en-GB"/>
                    </w:rPr>
                  </w:pPr>
                  <w:r w:rsidRPr="00545BA1">
                    <w:rPr>
                      <w:rFonts w:ascii="Arial" w:eastAsia="Arial" w:hAnsi="Arial" w:cs="Arial"/>
                      <w:b/>
                      <w:sz w:val="18"/>
                      <w:szCs w:val="18"/>
                      <w:lang w:bidi="de-DE"/>
                    </w:rPr>
                    <w:t>Augenschädigung / -reizung</w:t>
                  </w:r>
                </w:p>
              </w:tc>
              <w:tc>
                <w:tcPr>
                  <w:tcW w:w="7020" w:type="dxa"/>
                  <w:vAlign w:val="center"/>
                  <w:hideMark/>
                </w:tcPr>
                <w:p w:rsidR="00786AAE" w:rsidRPr="00545BA1" w:rsidRDefault="00786AAE">
                  <w:pPr>
                    <w:rPr>
                      <w:rFonts w:ascii="Arial" w:hAnsi="Arial" w:cs="Arial"/>
                      <w:sz w:val="18"/>
                      <w:szCs w:val="18"/>
                      <w:lang w:val="en-GB"/>
                    </w:rPr>
                  </w:pPr>
                  <w:r w:rsidRPr="00545BA1">
                    <w:rPr>
                      <w:rFonts w:ascii="Arial" w:eastAsia="Arial" w:hAnsi="Arial" w:cs="Arial"/>
                      <w:sz w:val="18"/>
                      <w:szCs w:val="18"/>
                      <w:lang w:bidi="de-DE"/>
                    </w:rPr>
                    <w:t>Auf der Grundlage der verfügbaren Daten werden die Einstufungskriterien nicht erfüllt.</w:t>
                  </w:r>
                </w:p>
              </w:tc>
            </w:tr>
            <w:tr w:rsidR="00545BA1" w:rsidRPr="00545BA1" w:rsidTr="00643875">
              <w:trPr>
                <w:trHeight w:val="287"/>
              </w:trPr>
              <w:tc>
                <w:tcPr>
                  <w:tcW w:w="3240" w:type="dxa"/>
                  <w:vAlign w:val="center"/>
                  <w:hideMark/>
                </w:tcPr>
                <w:p w:rsidR="00786AAE" w:rsidRPr="00545BA1" w:rsidRDefault="00786AAE">
                  <w:pPr>
                    <w:rPr>
                      <w:rFonts w:ascii="Arial" w:hAnsi="Arial" w:cs="Arial"/>
                      <w:b/>
                      <w:sz w:val="18"/>
                      <w:szCs w:val="18"/>
                      <w:lang w:val="en-GB"/>
                    </w:rPr>
                  </w:pPr>
                  <w:r w:rsidRPr="00545BA1">
                    <w:rPr>
                      <w:rFonts w:ascii="Arial" w:eastAsia="Arial" w:hAnsi="Arial" w:cs="Arial"/>
                      <w:b/>
                      <w:sz w:val="18"/>
                      <w:szCs w:val="18"/>
                      <w:lang w:bidi="de-DE"/>
                    </w:rPr>
                    <w:t>Sensibilisierung der Atemwege oder Haut</w:t>
                  </w:r>
                </w:p>
              </w:tc>
              <w:tc>
                <w:tcPr>
                  <w:tcW w:w="7020" w:type="dxa"/>
                  <w:vAlign w:val="center"/>
                  <w:hideMark/>
                </w:tcPr>
                <w:p w:rsidR="00786AAE" w:rsidRPr="00545BA1" w:rsidRDefault="00786AAE">
                  <w:pPr>
                    <w:rPr>
                      <w:rFonts w:ascii="Arial" w:hAnsi="Arial" w:cs="Arial"/>
                      <w:sz w:val="18"/>
                      <w:szCs w:val="18"/>
                      <w:lang w:val="en-GB"/>
                    </w:rPr>
                  </w:pPr>
                  <w:r w:rsidRPr="00545BA1">
                    <w:rPr>
                      <w:rFonts w:ascii="Arial" w:eastAsia="Arial" w:hAnsi="Arial" w:cs="Arial"/>
                      <w:sz w:val="18"/>
                      <w:szCs w:val="18"/>
                      <w:lang w:bidi="de-DE"/>
                    </w:rPr>
                    <w:t>Auf der Grundlage der verfügbaren Daten werden die Einstufungskriterien nicht erfüllt.</w:t>
                  </w:r>
                </w:p>
              </w:tc>
            </w:tr>
            <w:tr w:rsidR="00545BA1" w:rsidRPr="00545BA1" w:rsidTr="00643875">
              <w:trPr>
                <w:trHeight w:val="287"/>
              </w:trPr>
              <w:tc>
                <w:tcPr>
                  <w:tcW w:w="3240" w:type="dxa"/>
                  <w:vAlign w:val="center"/>
                  <w:hideMark/>
                </w:tcPr>
                <w:p w:rsidR="00786AAE" w:rsidRPr="00545BA1" w:rsidRDefault="00786AAE">
                  <w:pPr>
                    <w:rPr>
                      <w:rFonts w:ascii="Arial" w:hAnsi="Arial" w:cs="Arial"/>
                      <w:b/>
                      <w:sz w:val="18"/>
                      <w:szCs w:val="18"/>
                      <w:lang w:val="en-GB"/>
                    </w:rPr>
                  </w:pPr>
                  <w:r w:rsidRPr="00545BA1">
                    <w:rPr>
                      <w:rFonts w:ascii="Arial" w:eastAsia="Arial" w:hAnsi="Arial" w:cs="Arial"/>
                      <w:b/>
                      <w:sz w:val="18"/>
                      <w:szCs w:val="18"/>
                      <w:lang w:bidi="de-DE"/>
                    </w:rPr>
                    <w:t>Keimzellmutagenität</w:t>
                  </w:r>
                </w:p>
              </w:tc>
              <w:tc>
                <w:tcPr>
                  <w:tcW w:w="7020" w:type="dxa"/>
                  <w:vAlign w:val="center"/>
                  <w:hideMark/>
                </w:tcPr>
                <w:p w:rsidR="00786AAE" w:rsidRPr="00545BA1" w:rsidRDefault="00786AAE">
                  <w:r w:rsidRPr="00545BA1">
                    <w:rPr>
                      <w:rFonts w:ascii="Arial" w:eastAsia="Arial" w:hAnsi="Arial" w:cs="Arial"/>
                      <w:sz w:val="18"/>
                      <w:szCs w:val="18"/>
                      <w:lang w:bidi="de-DE"/>
                    </w:rPr>
                    <w:t>Auf der Grundlage der verfügbaren Daten werden die Einstufungskriterien nicht erfüllt.</w:t>
                  </w:r>
                </w:p>
              </w:tc>
            </w:tr>
            <w:tr w:rsidR="00545BA1" w:rsidRPr="00545BA1" w:rsidTr="00643875">
              <w:trPr>
                <w:trHeight w:val="287"/>
              </w:trPr>
              <w:tc>
                <w:tcPr>
                  <w:tcW w:w="3240" w:type="dxa"/>
                  <w:vAlign w:val="center"/>
                  <w:hideMark/>
                </w:tcPr>
                <w:p w:rsidR="00786AAE" w:rsidRPr="00545BA1" w:rsidRDefault="00786AAE">
                  <w:pPr>
                    <w:rPr>
                      <w:rFonts w:ascii="Arial" w:hAnsi="Arial" w:cs="Arial"/>
                      <w:b/>
                      <w:sz w:val="18"/>
                      <w:szCs w:val="18"/>
                      <w:lang w:val="en-GB"/>
                    </w:rPr>
                  </w:pPr>
                  <w:r w:rsidRPr="00545BA1">
                    <w:rPr>
                      <w:rFonts w:ascii="Arial" w:eastAsia="Arial" w:hAnsi="Arial" w:cs="Arial"/>
                      <w:b/>
                      <w:sz w:val="18"/>
                      <w:szCs w:val="18"/>
                      <w:lang w:bidi="de-DE"/>
                    </w:rPr>
                    <w:t>Karzinogenität</w:t>
                  </w:r>
                </w:p>
              </w:tc>
              <w:tc>
                <w:tcPr>
                  <w:tcW w:w="7020" w:type="dxa"/>
                  <w:vAlign w:val="center"/>
                  <w:hideMark/>
                </w:tcPr>
                <w:p w:rsidR="00786AAE" w:rsidRPr="00545BA1" w:rsidRDefault="00786AAE">
                  <w:r w:rsidRPr="00545BA1">
                    <w:rPr>
                      <w:rFonts w:ascii="Arial" w:eastAsia="Arial" w:hAnsi="Arial" w:cs="Arial"/>
                      <w:sz w:val="18"/>
                      <w:szCs w:val="18"/>
                      <w:lang w:bidi="de-DE"/>
                    </w:rPr>
                    <w:t>Auf der Grundlage der verfügbaren Daten werden die Einstufungskriterien nicht erfüllt.</w:t>
                  </w:r>
                </w:p>
              </w:tc>
            </w:tr>
            <w:tr w:rsidR="00545BA1" w:rsidRPr="00545BA1" w:rsidTr="00643875">
              <w:trPr>
                <w:trHeight w:val="287"/>
              </w:trPr>
              <w:tc>
                <w:tcPr>
                  <w:tcW w:w="3240" w:type="dxa"/>
                  <w:vAlign w:val="center"/>
                  <w:hideMark/>
                </w:tcPr>
                <w:p w:rsidR="00786AAE" w:rsidRPr="00545BA1" w:rsidRDefault="00786AAE">
                  <w:pPr>
                    <w:rPr>
                      <w:rFonts w:ascii="Arial" w:hAnsi="Arial" w:cs="Arial"/>
                      <w:b/>
                      <w:sz w:val="18"/>
                      <w:szCs w:val="18"/>
                      <w:lang w:val="en-GB"/>
                    </w:rPr>
                  </w:pPr>
                  <w:r w:rsidRPr="00545BA1">
                    <w:rPr>
                      <w:rFonts w:ascii="Arial" w:eastAsia="Arial" w:hAnsi="Arial" w:cs="Arial"/>
                      <w:b/>
                      <w:sz w:val="18"/>
                      <w:szCs w:val="18"/>
                      <w:lang w:bidi="de-DE"/>
                    </w:rPr>
                    <w:t>Reproduktionstoxizität</w:t>
                  </w:r>
                </w:p>
              </w:tc>
              <w:tc>
                <w:tcPr>
                  <w:tcW w:w="7020" w:type="dxa"/>
                  <w:vAlign w:val="center"/>
                  <w:hideMark/>
                </w:tcPr>
                <w:p w:rsidR="00786AAE" w:rsidRPr="00545BA1" w:rsidRDefault="00786AAE">
                  <w:r w:rsidRPr="00545BA1">
                    <w:rPr>
                      <w:rFonts w:ascii="Arial" w:eastAsia="Arial" w:hAnsi="Arial" w:cs="Arial"/>
                      <w:sz w:val="18"/>
                      <w:szCs w:val="18"/>
                      <w:lang w:bidi="de-DE"/>
                    </w:rPr>
                    <w:t>Auf der Grundlage der verfügbaren Daten werden die Einstufungskriterien nicht erfüllt.</w:t>
                  </w:r>
                </w:p>
              </w:tc>
            </w:tr>
            <w:tr w:rsidR="00545BA1" w:rsidRPr="00545BA1" w:rsidTr="00643875">
              <w:trPr>
                <w:trHeight w:val="287"/>
              </w:trPr>
              <w:tc>
                <w:tcPr>
                  <w:tcW w:w="3240" w:type="dxa"/>
                  <w:vAlign w:val="center"/>
                  <w:hideMark/>
                </w:tcPr>
                <w:p w:rsidR="00786AAE" w:rsidRPr="00545BA1" w:rsidRDefault="00786AAE">
                  <w:pPr>
                    <w:rPr>
                      <w:rFonts w:ascii="Arial" w:hAnsi="Arial" w:cs="Arial"/>
                      <w:b/>
                      <w:sz w:val="18"/>
                      <w:szCs w:val="18"/>
                      <w:lang w:val="en-GB"/>
                    </w:rPr>
                  </w:pPr>
                  <w:r w:rsidRPr="00545BA1">
                    <w:rPr>
                      <w:rFonts w:ascii="Arial" w:eastAsia="Arial" w:hAnsi="Arial" w:cs="Arial"/>
                      <w:b/>
                      <w:sz w:val="18"/>
                      <w:szCs w:val="18"/>
                      <w:lang w:bidi="de-DE"/>
                    </w:rPr>
                    <w:t>Spezifische Zielorgan-Toxizität (STOT) – einmalige Exposition</w:t>
                  </w:r>
                </w:p>
              </w:tc>
              <w:tc>
                <w:tcPr>
                  <w:tcW w:w="7020" w:type="dxa"/>
                  <w:vAlign w:val="center"/>
                  <w:hideMark/>
                </w:tcPr>
                <w:p w:rsidR="00786AAE" w:rsidRPr="00545BA1" w:rsidRDefault="00786AAE">
                  <w:r w:rsidRPr="00545BA1">
                    <w:rPr>
                      <w:rFonts w:ascii="Arial" w:eastAsia="Arial" w:hAnsi="Arial" w:cs="Arial"/>
                      <w:sz w:val="18"/>
                      <w:szCs w:val="18"/>
                      <w:lang w:bidi="de-DE"/>
                    </w:rPr>
                    <w:t>Auf der Grundlage der verfügbaren Daten werden die Einstufungskriterien nicht erfüllt.</w:t>
                  </w:r>
                </w:p>
              </w:tc>
            </w:tr>
            <w:tr w:rsidR="00545BA1" w:rsidRPr="00545BA1" w:rsidTr="00643875">
              <w:trPr>
                <w:trHeight w:val="287"/>
              </w:trPr>
              <w:tc>
                <w:tcPr>
                  <w:tcW w:w="3240" w:type="dxa"/>
                  <w:vAlign w:val="center"/>
                  <w:hideMark/>
                </w:tcPr>
                <w:p w:rsidR="00786AAE" w:rsidRPr="00545BA1" w:rsidRDefault="00786AAE">
                  <w:pPr>
                    <w:rPr>
                      <w:rFonts w:ascii="Arial" w:hAnsi="Arial" w:cs="Arial"/>
                      <w:b/>
                      <w:sz w:val="18"/>
                      <w:szCs w:val="18"/>
                      <w:lang w:val="en-GB"/>
                    </w:rPr>
                  </w:pPr>
                  <w:r w:rsidRPr="00545BA1">
                    <w:rPr>
                      <w:rFonts w:ascii="Arial" w:eastAsia="Arial" w:hAnsi="Arial" w:cs="Arial"/>
                      <w:b/>
                      <w:sz w:val="18"/>
                      <w:szCs w:val="18"/>
                      <w:lang w:bidi="de-DE"/>
                    </w:rPr>
                    <w:t>Spezifische Zielorgan-Toxizität (STOT) – wiederholte Exposition</w:t>
                  </w:r>
                </w:p>
              </w:tc>
              <w:tc>
                <w:tcPr>
                  <w:tcW w:w="7020" w:type="dxa"/>
                  <w:vAlign w:val="center"/>
                  <w:hideMark/>
                </w:tcPr>
                <w:p w:rsidR="00786AAE" w:rsidRPr="00545BA1" w:rsidRDefault="00786AAE">
                  <w:r w:rsidRPr="00545BA1">
                    <w:rPr>
                      <w:rFonts w:ascii="Arial" w:eastAsia="Arial" w:hAnsi="Arial" w:cs="Arial"/>
                      <w:sz w:val="18"/>
                      <w:szCs w:val="18"/>
                      <w:lang w:bidi="de-DE"/>
                    </w:rPr>
                    <w:t>Auf der Grundlage der verfügbaren Daten werden die Einstufungskriterien nicht erfüllt.</w:t>
                  </w:r>
                </w:p>
              </w:tc>
            </w:tr>
            <w:tr w:rsidR="00545BA1" w:rsidRPr="00545BA1" w:rsidTr="00643875">
              <w:trPr>
                <w:trHeight w:val="287"/>
              </w:trPr>
              <w:tc>
                <w:tcPr>
                  <w:tcW w:w="3240" w:type="dxa"/>
                  <w:vAlign w:val="center"/>
                  <w:hideMark/>
                </w:tcPr>
                <w:p w:rsidR="00786AAE" w:rsidRPr="00545BA1" w:rsidRDefault="00786AAE">
                  <w:pPr>
                    <w:rPr>
                      <w:rFonts w:ascii="Arial" w:hAnsi="Arial" w:cs="Arial"/>
                      <w:b/>
                      <w:sz w:val="18"/>
                      <w:szCs w:val="18"/>
                      <w:lang w:val="en-GB"/>
                    </w:rPr>
                  </w:pPr>
                  <w:r w:rsidRPr="00545BA1">
                    <w:rPr>
                      <w:rFonts w:ascii="Arial" w:eastAsia="Arial" w:hAnsi="Arial" w:cs="Arial"/>
                      <w:b/>
                      <w:sz w:val="18"/>
                      <w:szCs w:val="18"/>
                      <w:lang w:bidi="de-DE"/>
                    </w:rPr>
                    <w:t>Aspirationsgefahr</w:t>
                  </w:r>
                </w:p>
              </w:tc>
              <w:tc>
                <w:tcPr>
                  <w:tcW w:w="7020" w:type="dxa"/>
                  <w:vAlign w:val="center"/>
                  <w:hideMark/>
                </w:tcPr>
                <w:p w:rsidR="00786AAE" w:rsidRPr="00545BA1" w:rsidRDefault="00786AAE">
                  <w:r w:rsidRPr="00545BA1">
                    <w:rPr>
                      <w:rFonts w:ascii="Arial" w:eastAsia="Arial" w:hAnsi="Arial" w:cs="Arial"/>
                      <w:sz w:val="18"/>
                      <w:szCs w:val="18"/>
                      <w:lang w:bidi="de-DE"/>
                    </w:rPr>
                    <w:t>Auf der Grundlage der verfügbaren Daten werden die Einstufungskriterien nicht erfüllt.</w:t>
                  </w:r>
                </w:p>
              </w:tc>
            </w:tr>
          </w:tbl>
          <w:p w:rsidR="00786AAE" w:rsidRPr="00545BA1" w:rsidRDefault="00786AAE"/>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Symptome / Aufnahmewege</w:t>
                  </w:r>
                </w:p>
              </w:tc>
            </w:tr>
          </w:tbl>
          <w:p w:rsidR="009E5B5E" w:rsidRPr="00545BA1" w:rsidRDefault="009E5B5E" w:rsidP="009E5B5E">
            <w:pPr>
              <w:rPr>
                <w:rFonts w:ascii="Arial" w:hAnsi="Arial" w:cs="Arial"/>
                <w:lang w:val="en-GB"/>
              </w:rPr>
            </w:pPr>
          </w:p>
        </w:tc>
      </w:tr>
      <w:tr w:rsidR="00545BA1" w:rsidRPr="00545BA1" w:rsidTr="00C95A99">
        <w:trPr>
          <w:trHeight w:val="389"/>
          <w:jc w:val="center"/>
        </w:trPr>
        <w:tc>
          <w:tcPr>
            <w:tcW w:w="3068" w:type="dxa"/>
            <w:gridSpan w:val="2"/>
            <w:tcBorders>
              <w:top w:val="nil"/>
              <w:left w:val="nil"/>
              <w:bottom w:val="nil"/>
              <w:right w:val="nil"/>
            </w:tcBorders>
            <w:vAlign w:val="center"/>
            <w:hideMark/>
          </w:tcPr>
          <w:p w:rsidR="00140BE7" w:rsidRPr="00545BA1" w:rsidRDefault="00140BE7" w:rsidP="00997663">
            <w:pPr>
              <w:jc w:val="right"/>
              <w:rPr>
                <w:rFonts w:ascii="Arial" w:hAnsi="Arial" w:cs="Arial"/>
                <w:b/>
                <w:sz w:val="18"/>
                <w:szCs w:val="18"/>
                <w:lang w:val="en-GB"/>
              </w:rPr>
            </w:pPr>
            <w:r w:rsidRPr="00545BA1">
              <w:rPr>
                <w:rFonts w:ascii="Arial" w:eastAsia="Arial" w:hAnsi="Arial" w:cs="Arial"/>
                <w:b/>
                <w:sz w:val="18"/>
                <w:szCs w:val="18"/>
                <w:lang w:bidi="de-DE"/>
              </w:rPr>
              <w:t>Einatmen:</w:t>
            </w:r>
          </w:p>
        </w:tc>
        <w:tc>
          <w:tcPr>
            <w:tcW w:w="7790" w:type="dxa"/>
            <w:gridSpan w:val="6"/>
            <w:tcBorders>
              <w:top w:val="nil"/>
              <w:left w:val="nil"/>
              <w:bottom w:val="nil"/>
              <w:right w:val="nil"/>
            </w:tcBorders>
            <w:vAlign w:val="center"/>
            <w:hideMark/>
          </w:tcPr>
          <w:p w:rsidR="00140BE7" w:rsidRPr="00545BA1" w:rsidRDefault="00140BE7" w:rsidP="00997663">
            <w:pPr>
              <w:rPr>
                <w:rFonts w:ascii="Arial" w:hAnsi="Arial" w:cs="Arial"/>
                <w:sz w:val="18"/>
                <w:szCs w:val="18"/>
                <w:lang w:val="en-GB"/>
              </w:rPr>
            </w:pPr>
            <w:r w:rsidRPr="00545BA1">
              <w:rPr>
                <w:rFonts w:ascii="Arial" w:eastAsia="Arial" w:hAnsi="Arial" w:cs="Arial"/>
                <w:sz w:val="18"/>
                <w:szCs w:val="18"/>
                <w:lang w:bidi="de-DE"/>
              </w:rPr>
              <w:t>Die Exposition kann Husten, Keuchen, Atemnot und Engegefühl in der Brust verursachen.</w:t>
            </w:r>
          </w:p>
        </w:tc>
      </w:tr>
      <w:tr w:rsidR="00545BA1" w:rsidRPr="00545BA1" w:rsidTr="00C95A99">
        <w:trPr>
          <w:trHeight w:val="590"/>
          <w:jc w:val="center"/>
        </w:trPr>
        <w:tc>
          <w:tcPr>
            <w:tcW w:w="3068" w:type="dxa"/>
            <w:gridSpan w:val="2"/>
            <w:tcBorders>
              <w:top w:val="nil"/>
              <w:left w:val="nil"/>
              <w:bottom w:val="nil"/>
              <w:right w:val="nil"/>
            </w:tcBorders>
            <w:hideMark/>
          </w:tcPr>
          <w:p w:rsidR="00781CB9" w:rsidRPr="00545BA1" w:rsidRDefault="00781CB9" w:rsidP="00781CB9">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Hautkontakt:</w:t>
            </w:r>
          </w:p>
        </w:tc>
        <w:tc>
          <w:tcPr>
            <w:tcW w:w="7790" w:type="dxa"/>
            <w:gridSpan w:val="6"/>
            <w:tcBorders>
              <w:top w:val="nil"/>
              <w:left w:val="nil"/>
              <w:bottom w:val="nil"/>
              <w:right w:val="nil"/>
            </w:tcBorders>
            <w:vAlign w:val="center"/>
            <w:hideMark/>
          </w:tcPr>
          <w:p w:rsidR="00781CB9" w:rsidRPr="00545BA1" w:rsidRDefault="00781CB9" w:rsidP="00781CB9">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Leichte Reizung oder Rötung an der Kontaktfläche kann auftreten. Kann Hautauschlag und Juckreiz auf der Kontaktfläche verursachen.</w:t>
            </w:r>
          </w:p>
        </w:tc>
      </w:tr>
      <w:tr w:rsidR="00545BA1" w:rsidRPr="00545BA1" w:rsidTr="00C95A99">
        <w:trPr>
          <w:trHeight w:val="389"/>
          <w:jc w:val="center"/>
        </w:trPr>
        <w:tc>
          <w:tcPr>
            <w:tcW w:w="3068" w:type="dxa"/>
            <w:gridSpan w:val="2"/>
            <w:tcBorders>
              <w:top w:val="nil"/>
              <w:left w:val="nil"/>
              <w:bottom w:val="nil"/>
              <w:right w:val="nil"/>
            </w:tcBorders>
            <w:vAlign w:val="center"/>
            <w:hideMark/>
          </w:tcPr>
          <w:p w:rsidR="00781CB9" w:rsidRPr="00545BA1" w:rsidRDefault="00781CB9" w:rsidP="00781CB9">
            <w:pPr>
              <w:jc w:val="right"/>
              <w:rPr>
                <w:rFonts w:ascii="Arial" w:hAnsi="Arial" w:cs="Arial"/>
                <w:b/>
                <w:sz w:val="18"/>
                <w:szCs w:val="18"/>
                <w:lang w:val="en-GB"/>
              </w:rPr>
            </w:pPr>
            <w:r w:rsidRPr="00545BA1">
              <w:rPr>
                <w:rFonts w:ascii="Arial" w:eastAsia="Arial" w:hAnsi="Arial" w:cs="Arial"/>
                <w:b/>
                <w:sz w:val="18"/>
                <w:szCs w:val="18"/>
                <w:lang w:bidi="de-DE"/>
              </w:rPr>
              <w:t>Augenkontakt:</w:t>
            </w:r>
          </w:p>
        </w:tc>
        <w:tc>
          <w:tcPr>
            <w:tcW w:w="7790" w:type="dxa"/>
            <w:gridSpan w:val="6"/>
            <w:tcBorders>
              <w:top w:val="nil"/>
              <w:left w:val="nil"/>
              <w:bottom w:val="nil"/>
              <w:right w:val="nil"/>
            </w:tcBorders>
            <w:vAlign w:val="center"/>
            <w:hideMark/>
          </w:tcPr>
          <w:p w:rsidR="00781CB9" w:rsidRPr="00545BA1" w:rsidRDefault="00781CB9" w:rsidP="00781CB9">
            <w:pPr>
              <w:rPr>
                <w:rFonts w:ascii="Arial" w:hAnsi="Arial" w:cs="Arial"/>
                <w:sz w:val="18"/>
                <w:szCs w:val="18"/>
                <w:lang w:val="en-GB"/>
              </w:rPr>
            </w:pPr>
            <w:r w:rsidRPr="00545BA1">
              <w:rPr>
                <w:rFonts w:ascii="Arial" w:eastAsia="Arial" w:hAnsi="Arial" w:cs="Arial"/>
                <w:sz w:val="18"/>
                <w:szCs w:val="18"/>
                <w:lang w:bidi="de-DE"/>
              </w:rPr>
              <w:t>Reizung oder Rötung kann auftreten.</w:t>
            </w:r>
          </w:p>
        </w:tc>
      </w:tr>
      <w:tr w:rsidR="00545BA1" w:rsidRPr="00545BA1" w:rsidTr="00C95A99">
        <w:trPr>
          <w:trHeight w:val="389"/>
          <w:jc w:val="center"/>
        </w:trPr>
        <w:tc>
          <w:tcPr>
            <w:tcW w:w="3068" w:type="dxa"/>
            <w:gridSpan w:val="2"/>
            <w:tcBorders>
              <w:top w:val="nil"/>
              <w:left w:val="nil"/>
              <w:bottom w:val="nil"/>
              <w:right w:val="nil"/>
            </w:tcBorders>
            <w:vAlign w:val="center"/>
            <w:hideMark/>
          </w:tcPr>
          <w:p w:rsidR="00781CB9" w:rsidRPr="00545BA1" w:rsidRDefault="00781CB9" w:rsidP="00781CB9">
            <w:pPr>
              <w:jc w:val="right"/>
              <w:rPr>
                <w:rFonts w:ascii="Arial" w:hAnsi="Arial" w:cs="Arial"/>
                <w:b/>
                <w:sz w:val="18"/>
                <w:szCs w:val="18"/>
                <w:lang w:val="en-GB"/>
              </w:rPr>
            </w:pPr>
            <w:r w:rsidRPr="00545BA1">
              <w:rPr>
                <w:rFonts w:ascii="Arial" w:eastAsia="Arial" w:hAnsi="Arial" w:cs="Arial"/>
                <w:b/>
                <w:sz w:val="18"/>
                <w:szCs w:val="18"/>
                <w:lang w:bidi="de-DE"/>
              </w:rPr>
              <w:t>Verschlucken:</w:t>
            </w:r>
          </w:p>
        </w:tc>
        <w:tc>
          <w:tcPr>
            <w:tcW w:w="7790" w:type="dxa"/>
            <w:gridSpan w:val="6"/>
            <w:tcBorders>
              <w:top w:val="nil"/>
              <w:left w:val="nil"/>
              <w:bottom w:val="nil"/>
              <w:right w:val="nil"/>
            </w:tcBorders>
            <w:vAlign w:val="center"/>
            <w:hideMark/>
          </w:tcPr>
          <w:p w:rsidR="00781CB9" w:rsidRPr="00545BA1" w:rsidRDefault="00781CB9" w:rsidP="00781CB9">
            <w:pPr>
              <w:rPr>
                <w:rFonts w:ascii="Arial" w:hAnsi="Arial" w:cs="Arial"/>
                <w:sz w:val="18"/>
                <w:szCs w:val="18"/>
                <w:lang w:val="en-GB"/>
              </w:rPr>
            </w:pPr>
            <w:r w:rsidRPr="00545BA1">
              <w:rPr>
                <w:rFonts w:ascii="Arial" w:eastAsia="Arial" w:hAnsi="Arial" w:cs="Arial"/>
                <w:sz w:val="18"/>
                <w:szCs w:val="18"/>
                <w:lang w:bidi="de-DE"/>
              </w:rPr>
              <w:t>Erbrechen oder Durchfall kann auftreten.</w:t>
            </w:r>
          </w:p>
        </w:tc>
      </w:tr>
      <w:tr w:rsidR="00545BA1" w:rsidRPr="00545BA1" w:rsidTr="00C95A99">
        <w:trPr>
          <w:trHeight w:val="835"/>
          <w:jc w:val="center"/>
        </w:trPr>
        <w:tc>
          <w:tcPr>
            <w:tcW w:w="3068" w:type="dxa"/>
            <w:gridSpan w:val="2"/>
            <w:tcBorders>
              <w:top w:val="nil"/>
              <w:left w:val="nil"/>
              <w:bottom w:val="nil"/>
              <w:right w:val="nil"/>
            </w:tcBorders>
          </w:tcPr>
          <w:p w:rsidR="00781CB9" w:rsidRPr="00545BA1" w:rsidRDefault="00781CB9" w:rsidP="00781CB9">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Verzögerte / sofortige Wirkungen:</w:t>
            </w:r>
          </w:p>
        </w:tc>
        <w:tc>
          <w:tcPr>
            <w:tcW w:w="7790" w:type="dxa"/>
            <w:gridSpan w:val="6"/>
            <w:tcBorders>
              <w:top w:val="nil"/>
              <w:left w:val="nil"/>
              <w:bottom w:val="nil"/>
              <w:right w:val="nil"/>
            </w:tcBorders>
            <w:vAlign w:val="center"/>
          </w:tcPr>
          <w:p w:rsidR="00781CB9" w:rsidRPr="00545BA1" w:rsidRDefault="00781CB9" w:rsidP="00781CB9">
            <w:pPr>
              <w:spacing w:line="276" w:lineRule="auto"/>
              <w:ind w:right="195"/>
              <w:jc w:val="both"/>
              <w:rPr>
                <w:rFonts w:ascii="Arial" w:hAnsi="Arial" w:cs="Arial"/>
                <w:sz w:val="18"/>
                <w:szCs w:val="18"/>
              </w:rPr>
            </w:pPr>
            <w:r w:rsidRPr="00545BA1">
              <w:rPr>
                <w:rFonts w:ascii="Arial" w:eastAsia="Arial" w:hAnsi="Arial" w:cs="Arial"/>
                <w:sz w:val="18"/>
                <w:szCs w:val="18"/>
                <w:lang w:bidi="de-DE"/>
              </w:rPr>
              <w:t>Längere oder wiederholte Exposition an Propylenglykol und Glycerin kann zu Übelkeit, Kopfschmerzen und Erbrechen führen.</w:t>
            </w:r>
          </w:p>
          <w:p w:rsidR="00781CB9" w:rsidRPr="00545BA1" w:rsidRDefault="00781CB9" w:rsidP="00781CB9">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Verzögerte Wirkung kann nach einer langen Exposition an Sensibilisatoren auftreten.</w:t>
            </w:r>
          </w:p>
        </w:tc>
      </w:tr>
      <w:tr w:rsidR="00545BA1" w:rsidRPr="00545BA1" w:rsidTr="00C95A99">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545BA1" w:rsidRDefault="009E5B5E" w:rsidP="009E5B5E">
            <w:pPr>
              <w:rPr>
                <w:rFonts w:ascii="Arial" w:hAnsi="Arial" w:cs="Arial"/>
                <w:b/>
                <w:sz w:val="20"/>
                <w:szCs w:val="20"/>
                <w:lang w:val="en-GB"/>
              </w:rPr>
            </w:pPr>
            <w:r w:rsidRPr="00545BA1">
              <w:rPr>
                <w:rFonts w:ascii="Arial" w:eastAsia="Arial" w:hAnsi="Arial" w:cs="Arial"/>
                <w:b/>
                <w:sz w:val="20"/>
                <w:szCs w:val="20"/>
                <w:lang w:bidi="de-DE"/>
              </w:rPr>
              <w:t>Abschnitt 12: Umweltbezogene Angaben</w:t>
            </w:r>
          </w:p>
        </w:tc>
      </w:tr>
      <w:tr w:rsidR="00545BA1" w:rsidRPr="00545BA1" w:rsidTr="00C95A99">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12.1 Toxizität</w:t>
                  </w:r>
                </w:p>
              </w:tc>
            </w:tr>
          </w:tbl>
          <w:p w:rsidR="009E5B5E" w:rsidRPr="00545BA1" w:rsidRDefault="009E5B5E" w:rsidP="009E5B5E">
            <w:pPr>
              <w:rPr>
                <w:rFonts w:ascii="Arial" w:hAnsi="Arial" w:cs="Arial"/>
                <w:lang w:val="en-GB"/>
              </w:rPr>
            </w:pPr>
          </w:p>
        </w:tc>
      </w:tr>
      <w:tr w:rsidR="00545BA1" w:rsidRPr="00545BA1" w:rsidTr="00C95A99">
        <w:trPr>
          <w:gridAfter w:val="1"/>
          <w:wAfter w:w="11" w:type="dxa"/>
          <w:trHeight w:val="389"/>
          <w:jc w:val="center"/>
        </w:trPr>
        <w:tc>
          <w:tcPr>
            <w:tcW w:w="10847" w:type="dxa"/>
            <w:gridSpan w:val="7"/>
            <w:tcBorders>
              <w:top w:val="nil"/>
              <w:left w:val="nil"/>
              <w:bottom w:val="nil"/>
              <w:right w:val="nil"/>
            </w:tcBorders>
            <w:vAlign w:val="bottom"/>
          </w:tcPr>
          <w:p w:rsidR="00C95A99" w:rsidRPr="00545BA1" w:rsidRDefault="00C95A99" w:rsidP="002E207B">
            <w:pPr>
              <w:rPr>
                <w:rFonts w:ascii="Arial" w:hAnsi="Arial" w:cs="Arial"/>
                <w:b/>
                <w:sz w:val="18"/>
                <w:szCs w:val="18"/>
                <w:lang w:val="en-GB"/>
              </w:rPr>
            </w:pPr>
            <w:r w:rsidRPr="00545BA1">
              <w:rPr>
                <w:rFonts w:ascii="Arial" w:eastAsia="Arial" w:hAnsi="Arial" w:cs="Arial"/>
                <w:b/>
                <w:sz w:val="18"/>
                <w:szCs w:val="18"/>
                <w:lang w:bidi="de-DE"/>
              </w:rPr>
              <w:t xml:space="preserve">   β-OCIMENE</w:t>
            </w:r>
          </w:p>
        </w:tc>
      </w:tr>
      <w:tr w:rsidR="00545BA1" w:rsidRPr="00545BA1" w:rsidTr="00C95A99">
        <w:trPr>
          <w:gridAfter w:val="1"/>
          <w:wAfter w:w="11" w:type="dxa"/>
          <w:trHeight w:val="734"/>
          <w:jc w:val="center"/>
        </w:trPr>
        <w:tc>
          <w:tcPr>
            <w:tcW w:w="10847" w:type="dxa"/>
            <w:gridSpan w:val="7"/>
            <w:tcBorders>
              <w:top w:val="nil"/>
              <w:left w:val="nil"/>
              <w:bottom w:val="nil"/>
              <w:right w:val="nil"/>
            </w:tcBorders>
            <w:vAlign w:val="center"/>
          </w:tcPr>
          <w:tbl>
            <w:tblPr>
              <w:tblStyle w:val="TabloKlavuzu"/>
              <w:tblW w:w="0" w:type="auto"/>
              <w:tblInd w:w="145" w:type="dxa"/>
              <w:tblLayout w:type="fixed"/>
              <w:tblLook w:val="04A0" w:firstRow="1" w:lastRow="0" w:firstColumn="1" w:lastColumn="0" w:noHBand="0" w:noVBand="1"/>
            </w:tblPr>
            <w:tblGrid>
              <w:gridCol w:w="4590"/>
              <w:gridCol w:w="1895"/>
              <w:gridCol w:w="1895"/>
              <w:gridCol w:w="1895"/>
            </w:tblGrid>
            <w:tr w:rsidR="00545BA1" w:rsidRPr="00545BA1" w:rsidTr="002E207B">
              <w:trPr>
                <w:trHeight w:val="287"/>
              </w:trPr>
              <w:tc>
                <w:tcPr>
                  <w:tcW w:w="4590" w:type="dxa"/>
                  <w:vAlign w:val="center"/>
                </w:tcPr>
                <w:p w:rsidR="00C95A99" w:rsidRPr="00545BA1" w:rsidRDefault="00C95A99" w:rsidP="002E207B">
                  <w:pPr>
                    <w:spacing w:line="276" w:lineRule="auto"/>
                    <w:rPr>
                      <w:rFonts w:ascii="Arial" w:hAnsi="Arial" w:cs="Arial"/>
                      <w:i/>
                      <w:sz w:val="18"/>
                      <w:szCs w:val="18"/>
                      <w:lang w:val="en-GB"/>
                    </w:rPr>
                  </w:pPr>
                  <w:r w:rsidRPr="00545BA1">
                    <w:rPr>
                      <w:rFonts w:ascii="Arial" w:eastAsia="Arial" w:hAnsi="Arial" w:cs="Arial"/>
                      <w:sz w:val="18"/>
                      <w:szCs w:val="18"/>
                      <w:lang w:bidi="de-DE"/>
                    </w:rPr>
                    <w:t>WASSERFLOH (</w:t>
                  </w:r>
                  <w:r w:rsidRPr="00545BA1">
                    <w:rPr>
                      <w:rFonts w:ascii="Arial" w:eastAsia="Arial" w:hAnsi="Arial" w:cs="Arial"/>
                      <w:i/>
                      <w:sz w:val="18"/>
                      <w:szCs w:val="18"/>
                      <w:lang w:bidi="de-DE"/>
                    </w:rPr>
                    <w:t>Daphnia magna</w:t>
                  </w:r>
                  <w:r w:rsidRPr="00545BA1">
                    <w:rPr>
                      <w:rFonts w:ascii="Arial" w:eastAsia="Arial" w:hAnsi="Arial" w:cs="Arial"/>
                      <w:sz w:val="18"/>
                      <w:szCs w:val="18"/>
                      <w:lang w:bidi="de-DE"/>
                    </w:rPr>
                    <w:t>)</w:t>
                  </w:r>
                </w:p>
              </w:tc>
              <w:tc>
                <w:tcPr>
                  <w:tcW w:w="1895" w:type="dxa"/>
                  <w:vAlign w:val="center"/>
                </w:tcPr>
                <w:p w:rsidR="00C95A99" w:rsidRPr="00545BA1" w:rsidRDefault="00C95A99" w:rsidP="002E207B">
                  <w:pPr>
                    <w:spacing w:line="276" w:lineRule="auto"/>
                    <w:rPr>
                      <w:rFonts w:ascii="Arial" w:hAnsi="Arial" w:cs="Arial"/>
                      <w:sz w:val="18"/>
                      <w:szCs w:val="18"/>
                      <w:lang w:val="en-GB"/>
                    </w:rPr>
                  </w:pPr>
                  <w:r w:rsidRPr="00545BA1">
                    <w:rPr>
                      <w:rFonts w:ascii="Arial" w:eastAsia="Arial" w:hAnsi="Arial" w:cs="Arial"/>
                      <w:sz w:val="18"/>
                      <w:szCs w:val="18"/>
                      <w:lang w:bidi="de-DE"/>
                    </w:rPr>
                    <w:t>48H EC50</w:t>
                  </w:r>
                </w:p>
              </w:tc>
              <w:tc>
                <w:tcPr>
                  <w:tcW w:w="1895" w:type="dxa"/>
                  <w:vAlign w:val="center"/>
                </w:tcPr>
                <w:p w:rsidR="00C95A99" w:rsidRPr="00545BA1" w:rsidRDefault="00C95A99" w:rsidP="002E207B">
                  <w:pPr>
                    <w:spacing w:line="276" w:lineRule="auto"/>
                    <w:jc w:val="right"/>
                    <w:rPr>
                      <w:rFonts w:ascii="Arial" w:hAnsi="Arial" w:cs="Arial"/>
                      <w:sz w:val="18"/>
                      <w:szCs w:val="18"/>
                      <w:lang w:val="en-GB"/>
                    </w:rPr>
                  </w:pPr>
                  <w:r w:rsidRPr="00545BA1">
                    <w:rPr>
                      <w:rFonts w:ascii="Arial" w:eastAsia="Arial" w:hAnsi="Arial" w:cs="Arial"/>
                      <w:sz w:val="18"/>
                      <w:szCs w:val="18"/>
                      <w:lang w:bidi="de-DE"/>
                    </w:rPr>
                    <w:t>1,47</w:t>
                  </w:r>
                </w:p>
              </w:tc>
              <w:tc>
                <w:tcPr>
                  <w:tcW w:w="1895" w:type="dxa"/>
                  <w:vAlign w:val="center"/>
                </w:tcPr>
                <w:p w:rsidR="00C95A99" w:rsidRPr="00545BA1" w:rsidRDefault="00C95A99" w:rsidP="002E207B">
                  <w:pPr>
                    <w:spacing w:line="276" w:lineRule="auto"/>
                    <w:rPr>
                      <w:rFonts w:ascii="Arial" w:hAnsi="Arial" w:cs="Arial"/>
                      <w:sz w:val="18"/>
                      <w:szCs w:val="18"/>
                      <w:lang w:val="en-GB"/>
                    </w:rPr>
                  </w:pPr>
                  <w:r w:rsidRPr="00545BA1">
                    <w:rPr>
                      <w:rFonts w:ascii="Arial" w:eastAsia="Arial" w:hAnsi="Arial" w:cs="Arial"/>
                      <w:sz w:val="18"/>
                      <w:szCs w:val="18"/>
                      <w:lang w:bidi="de-DE"/>
                    </w:rPr>
                    <w:t>mg/L</w:t>
                  </w:r>
                </w:p>
              </w:tc>
            </w:tr>
            <w:tr w:rsidR="00545BA1" w:rsidRPr="00545BA1" w:rsidTr="002E207B">
              <w:trPr>
                <w:trHeight w:val="287"/>
              </w:trPr>
              <w:tc>
                <w:tcPr>
                  <w:tcW w:w="4590" w:type="dxa"/>
                  <w:vAlign w:val="center"/>
                </w:tcPr>
                <w:p w:rsidR="00C95A99" w:rsidRPr="00545BA1" w:rsidRDefault="00C95A99" w:rsidP="002E207B">
                  <w:pPr>
                    <w:spacing w:line="276" w:lineRule="auto"/>
                    <w:rPr>
                      <w:rFonts w:ascii="Arial" w:hAnsi="Arial" w:cs="Arial"/>
                      <w:i/>
                      <w:sz w:val="18"/>
                      <w:szCs w:val="18"/>
                      <w:lang w:val="en-GB"/>
                    </w:rPr>
                  </w:pPr>
                  <w:r w:rsidRPr="00545BA1">
                    <w:rPr>
                      <w:rFonts w:ascii="Arial" w:eastAsia="Arial" w:hAnsi="Arial" w:cs="Arial"/>
                      <w:sz w:val="18"/>
                      <w:szCs w:val="18"/>
                      <w:lang w:bidi="de-DE"/>
                    </w:rPr>
                    <w:t>GRÜNALGE (</w:t>
                  </w:r>
                  <w:r w:rsidRPr="00545BA1">
                    <w:rPr>
                      <w:rFonts w:ascii="Arial" w:eastAsia="Arial" w:hAnsi="Arial" w:cs="Arial"/>
                      <w:i/>
                      <w:sz w:val="18"/>
                      <w:szCs w:val="18"/>
                      <w:lang w:bidi="de-DE"/>
                    </w:rPr>
                    <w:t>Scenedesmus subspicatus</w:t>
                  </w:r>
                  <w:r w:rsidRPr="00545BA1">
                    <w:rPr>
                      <w:rFonts w:ascii="Arial" w:eastAsia="Arial" w:hAnsi="Arial" w:cs="Arial"/>
                      <w:sz w:val="18"/>
                      <w:szCs w:val="18"/>
                      <w:lang w:bidi="de-DE"/>
                    </w:rPr>
                    <w:t>)</w:t>
                  </w:r>
                </w:p>
              </w:tc>
              <w:tc>
                <w:tcPr>
                  <w:tcW w:w="1895" w:type="dxa"/>
                  <w:vAlign w:val="center"/>
                </w:tcPr>
                <w:p w:rsidR="00C95A99" w:rsidRPr="00545BA1" w:rsidRDefault="00C95A99" w:rsidP="002E207B">
                  <w:pPr>
                    <w:spacing w:line="276" w:lineRule="auto"/>
                    <w:rPr>
                      <w:rFonts w:ascii="Arial" w:hAnsi="Arial" w:cs="Arial"/>
                      <w:sz w:val="18"/>
                      <w:szCs w:val="18"/>
                      <w:lang w:val="en-GB"/>
                    </w:rPr>
                  </w:pPr>
                  <w:r w:rsidRPr="00545BA1">
                    <w:rPr>
                      <w:rFonts w:ascii="Arial" w:eastAsia="Arial" w:hAnsi="Arial" w:cs="Arial"/>
                      <w:sz w:val="18"/>
                      <w:szCs w:val="18"/>
                      <w:lang w:bidi="de-DE"/>
                    </w:rPr>
                    <w:t>48H ErC50</w:t>
                  </w:r>
                </w:p>
              </w:tc>
              <w:tc>
                <w:tcPr>
                  <w:tcW w:w="1895" w:type="dxa"/>
                  <w:vAlign w:val="center"/>
                </w:tcPr>
                <w:p w:rsidR="00C95A99" w:rsidRPr="00545BA1" w:rsidRDefault="00C95A99" w:rsidP="002E207B">
                  <w:pPr>
                    <w:spacing w:line="276" w:lineRule="auto"/>
                    <w:jc w:val="right"/>
                    <w:rPr>
                      <w:rFonts w:ascii="Arial" w:hAnsi="Arial" w:cs="Arial"/>
                      <w:sz w:val="18"/>
                      <w:szCs w:val="18"/>
                      <w:lang w:val="en-GB"/>
                    </w:rPr>
                  </w:pPr>
                  <w:r w:rsidRPr="00545BA1">
                    <w:rPr>
                      <w:rFonts w:ascii="Arial" w:eastAsia="Arial" w:hAnsi="Arial" w:cs="Arial"/>
                      <w:sz w:val="18"/>
                      <w:szCs w:val="18"/>
                      <w:lang w:bidi="de-DE"/>
                    </w:rPr>
                    <w:t>0,342</w:t>
                  </w:r>
                </w:p>
              </w:tc>
              <w:tc>
                <w:tcPr>
                  <w:tcW w:w="1895" w:type="dxa"/>
                  <w:vAlign w:val="center"/>
                </w:tcPr>
                <w:p w:rsidR="00C95A99" w:rsidRPr="00545BA1" w:rsidRDefault="00C95A99" w:rsidP="002E207B">
                  <w:pPr>
                    <w:spacing w:line="276" w:lineRule="auto"/>
                    <w:rPr>
                      <w:rFonts w:ascii="Arial" w:hAnsi="Arial" w:cs="Arial"/>
                      <w:sz w:val="18"/>
                      <w:szCs w:val="18"/>
                      <w:lang w:val="en-GB"/>
                    </w:rPr>
                  </w:pPr>
                  <w:r w:rsidRPr="00545BA1">
                    <w:rPr>
                      <w:rFonts w:ascii="Arial" w:eastAsia="Arial" w:hAnsi="Arial" w:cs="Arial"/>
                      <w:sz w:val="18"/>
                      <w:szCs w:val="18"/>
                      <w:lang w:bidi="de-DE"/>
                    </w:rPr>
                    <w:t>mg/L</w:t>
                  </w:r>
                </w:p>
              </w:tc>
            </w:tr>
          </w:tbl>
          <w:p w:rsidR="00C95A99" w:rsidRPr="00545BA1" w:rsidRDefault="00C95A99" w:rsidP="002E207B">
            <w:pPr>
              <w:rPr>
                <w:rFonts w:ascii="Arial" w:hAnsi="Arial" w:cs="Arial"/>
                <w:sz w:val="18"/>
                <w:szCs w:val="18"/>
                <w:lang w:val="en-GB"/>
              </w:rPr>
            </w:pPr>
          </w:p>
        </w:tc>
      </w:tr>
      <w:tr w:rsidR="00545BA1" w:rsidRPr="00545BA1" w:rsidTr="00C95A99">
        <w:trPr>
          <w:gridAfter w:val="1"/>
          <w:wAfter w:w="16" w:type="dxa"/>
          <w:trHeight w:val="389"/>
          <w:jc w:val="center"/>
        </w:trPr>
        <w:tc>
          <w:tcPr>
            <w:tcW w:w="10842" w:type="dxa"/>
            <w:gridSpan w:val="7"/>
            <w:tcBorders>
              <w:top w:val="nil"/>
              <w:left w:val="nil"/>
              <w:bottom w:val="nil"/>
              <w:right w:val="nil"/>
            </w:tcBorders>
            <w:vAlign w:val="bottom"/>
          </w:tcPr>
          <w:p w:rsidR="00C95A99" w:rsidRPr="00545BA1" w:rsidRDefault="00C95A99" w:rsidP="002E207B">
            <w:pPr>
              <w:rPr>
                <w:rFonts w:ascii="Arial" w:hAnsi="Arial" w:cs="Arial"/>
                <w:b/>
                <w:sz w:val="18"/>
                <w:szCs w:val="18"/>
                <w:lang w:val="en-GB"/>
              </w:rPr>
            </w:pPr>
            <w:bookmarkStart w:id="10" w:name="_Hlk500334198"/>
            <w:r w:rsidRPr="00545BA1">
              <w:rPr>
                <w:rFonts w:ascii="Arial" w:eastAsia="Arial" w:hAnsi="Arial" w:cs="Arial"/>
                <w:b/>
                <w:sz w:val="18"/>
                <w:szCs w:val="18"/>
                <w:lang w:bidi="de-DE"/>
              </w:rPr>
              <w:t xml:space="preserve">   LIMONEN</w:t>
            </w:r>
          </w:p>
        </w:tc>
      </w:tr>
      <w:tr w:rsidR="00545BA1" w:rsidRPr="00545BA1" w:rsidTr="00C95A99">
        <w:trPr>
          <w:gridAfter w:val="1"/>
          <w:wAfter w:w="16" w:type="dxa"/>
          <w:trHeight w:val="1022"/>
          <w:jc w:val="center"/>
        </w:trPr>
        <w:tc>
          <w:tcPr>
            <w:tcW w:w="10842" w:type="dxa"/>
            <w:gridSpan w:val="7"/>
            <w:tcBorders>
              <w:top w:val="nil"/>
              <w:left w:val="nil"/>
              <w:bottom w:val="nil"/>
              <w:right w:val="nil"/>
            </w:tcBorders>
            <w:vAlign w:val="center"/>
          </w:tcPr>
          <w:tbl>
            <w:tblPr>
              <w:tblStyle w:val="TabloKlavuzu"/>
              <w:tblW w:w="0" w:type="auto"/>
              <w:tblInd w:w="145" w:type="dxa"/>
              <w:tblLayout w:type="fixed"/>
              <w:tblLook w:val="04A0" w:firstRow="1" w:lastRow="0" w:firstColumn="1" w:lastColumn="0" w:noHBand="0" w:noVBand="1"/>
            </w:tblPr>
            <w:tblGrid>
              <w:gridCol w:w="4590"/>
              <w:gridCol w:w="1895"/>
              <w:gridCol w:w="1895"/>
              <w:gridCol w:w="1895"/>
            </w:tblGrid>
            <w:tr w:rsidR="00545BA1" w:rsidRPr="00545BA1" w:rsidTr="002E207B">
              <w:trPr>
                <w:trHeight w:val="287"/>
              </w:trPr>
              <w:tc>
                <w:tcPr>
                  <w:tcW w:w="4590" w:type="dxa"/>
                  <w:vAlign w:val="center"/>
                </w:tcPr>
                <w:p w:rsidR="00C95A99" w:rsidRPr="00545BA1" w:rsidRDefault="00C95A99" w:rsidP="002E207B">
                  <w:pPr>
                    <w:spacing w:line="276" w:lineRule="auto"/>
                    <w:rPr>
                      <w:rFonts w:ascii="Arial" w:hAnsi="Arial" w:cs="Arial"/>
                      <w:sz w:val="18"/>
                      <w:szCs w:val="18"/>
                      <w:lang w:val="en-GB"/>
                    </w:rPr>
                  </w:pPr>
                  <w:r w:rsidRPr="00545BA1">
                    <w:rPr>
                      <w:rFonts w:ascii="Arial" w:eastAsia="Arial" w:hAnsi="Arial" w:cs="Arial"/>
                      <w:sz w:val="18"/>
                      <w:szCs w:val="18"/>
                      <w:lang w:bidi="de-DE"/>
                    </w:rPr>
                    <w:t>AMERIKANISCHE DICKKOPFELRITZE (</w:t>
                  </w:r>
                  <w:r w:rsidRPr="00545BA1">
                    <w:rPr>
                      <w:rFonts w:ascii="Arial" w:eastAsia="Arial" w:hAnsi="Arial" w:cs="Arial"/>
                      <w:i/>
                      <w:sz w:val="18"/>
                      <w:szCs w:val="18"/>
                      <w:lang w:bidi="de-DE"/>
                    </w:rPr>
                    <w:t>Pimephales promelas</w:t>
                  </w:r>
                  <w:r w:rsidRPr="00545BA1">
                    <w:rPr>
                      <w:rFonts w:ascii="Arial" w:eastAsia="Arial" w:hAnsi="Arial" w:cs="Arial"/>
                      <w:sz w:val="18"/>
                      <w:szCs w:val="18"/>
                      <w:lang w:bidi="de-DE"/>
                    </w:rPr>
                    <w:t>)</w:t>
                  </w:r>
                </w:p>
              </w:tc>
              <w:tc>
                <w:tcPr>
                  <w:tcW w:w="1895" w:type="dxa"/>
                  <w:vAlign w:val="center"/>
                </w:tcPr>
                <w:p w:rsidR="00C95A99" w:rsidRPr="00545BA1" w:rsidRDefault="00C95A99" w:rsidP="002E207B">
                  <w:pPr>
                    <w:spacing w:line="276" w:lineRule="auto"/>
                    <w:rPr>
                      <w:rFonts w:ascii="Arial" w:hAnsi="Arial" w:cs="Arial"/>
                      <w:sz w:val="18"/>
                      <w:szCs w:val="18"/>
                      <w:lang w:val="en-GB"/>
                    </w:rPr>
                  </w:pPr>
                  <w:r w:rsidRPr="00545BA1">
                    <w:rPr>
                      <w:rFonts w:ascii="Arial" w:eastAsia="Arial" w:hAnsi="Arial" w:cs="Arial"/>
                      <w:sz w:val="18"/>
                      <w:szCs w:val="18"/>
                      <w:lang w:bidi="de-DE"/>
                    </w:rPr>
                    <w:t>96H LC50</w:t>
                  </w:r>
                </w:p>
              </w:tc>
              <w:tc>
                <w:tcPr>
                  <w:tcW w:w="1895" w:type="dxa"/>
                  <w:vAlign w:val="center"/>
                </w:tcPr>
                <w:p w:rsidR="00C95A99" w:rsidRPr="00545BA1" w:rsidRDefault="00C95A99" w:rsidP="002E207B">
                  <w:pPr>
                    <w:spacing w:line="276" w:lineRule="auto"/>
                    <w:jc w:val="right"/>
                    <w:rPr>
                      <w:rFonts w:ascii="Arial" w:hAnsi="Arial" w:cs="Arial"/>
                      <w:sz w:val="18"/>
                      <w:szCs w:val="18"/>
                      <w:lang w:val="en-GB"/>
                    </w:rPr>
                  </w:pPr>
                  <w:r w:rsidRPr="00545BA1">
                    <w:rPr>
                      <w:rFonts w:ascii="Arial" w:eastAsia="Arial" w:hAnsi="Arial" w:cs="Arial"/>
                      <w:sz w:val="18"/>
                      <w:szCs w:val="18"/>
                      <w:lang w:bidi="de-DE"/>
                    </w:rPr>
                    <w:t>0,72</w:t>
                  </w:r>
                </w:p>
              </w:tc>
              <w:tc>
                <w:tcPr>
                  <w:tcW w:w="1895" w:type="dxa"/>
                  <w:vAlign w:val="center"/>
                </w:tcPr>
                <w:p w:rsidR="00C95A99" w:rsidRPr="00545BA1" w:rsidRDefault="00C95A99" w:rsidP="002E207B">
                  <w:pPr>
                    <w:spacing w:line="276" w:lineRule="auto"/>
                    <w:rPr>
                      <w:rFonts w:ascii="Arial" w:hAnsi="Arial" w:cs="Arial"/>
                      <w:sz w:val="18"/>
                      <w:szCs w:val="18"/>
                      <w:lang w:val="en-GB"/>
                    </w:rPr>
                  </w:pPr>
                  <w:r w:rsidRPr="00545BA1">
                    <w:rPr>
                      <w:rFonts w:ascii="Arial" w:eastAsia="Arial" w:hAnsi="Arial" w:cs="Arial"/>
                      <w:sz w:val="18"/>
                      <w:szCs w:val="18"/>
                      <w:lang w:bidi="de-DE"/>
                    </w:rPr>
                    <w:t>mg/L</w:t>
                  </w:r>
                </w:p>
              </w:tc>
            </w:tr>
            <w:tr w:rsidR="00545BA1" w:rsidRPr="00545BA1" w:rsidTr="002E207B">
              <w:trPr>
                <w:trHeight w:val="287"/>
              </w:trPr>
              <w:tc>
                <w:tcPr>
                  <w:tcW w:w="4590" w:type="dxa"/>
                  <w:vAlign w:val="center"/>
                </w:tcPr>
                <w:p w:rsidR="00C95A99" w:rsidRPr="00545BA1" w:rsidRDefault="00C95A99" w:rsidP="002E207B">
                  <w:pPr>
                    <w:spacing w:line="276" w:lineRule="auto"/>
                    <w:rPr>
                      <w:rFonts w:ascii="Arial" w:hAnsi="Arial" w:cs="Arial"/>
                      <w:sz w:val="18"/>
                      <w:szCs w:val="18"/>
                      <w:lang w:val="en-GB"/>
                    </w:rPr>
                  </w:pPr>
                  <w:r w:rsidRPr="00545BA1">
                    <w:rPr>
                      <w:rFonts w:ascii="Arial" w:eastAsia="Arial" w:hAnsi="Arial" w:cs="Arial"/>
                      <w:sz w:val="18"/>
                      <w:szCs w:val="18"/>
                      <w:lang w:bidi="de-DE"/>
                    </w:rPr>
                    <w:t>WASSERFLOH (</w:t>
                  </w:r>
                  <w:r w:rsidRPr="00545BA1">
                    <w:rPr>
                      <w:rFonts w:ascii="Arial" w:eastAsia="Arial" w:hAnsi="Arial" w:cs="Arial"/>
                      <w:i/>
                      <w:sz w:val="18"/>
                      <w:szCs w:val="18"/>
                      <w:lang w:bidi="de-DE"/>
                    </w:rPr>
                    <w:t>Daphnia magna</w:t>
                  </w:r>
                  <w:r w:rsidRPr="00545BA1">
                    <w:rPr>
                      <w:rFonts w:ascii="Arial" w:eastAsia="Arial" w:hAnsi="Arial" w:cs="Arial"/>
                      <w:sz w:val="18"/>
                      <w:szCs w:val="18"/>
                      <w:lang w:bidi="de-DE"/>
                    </w:rPr>
                    <w:t>)</w:t>
                  </w:r>
                </w:p>
              </w:tc>
              <w:tc>
                <w:tcPr>
                  <w:tcW w:w="1895" w:type="dxa"/>
                  <w:vAlign w:val="center"/>
                </w:tcPr>
                <w:p w:rsidR="00C95A99" w:rsidRPr="00545BA1" w:rsidRDefault="00C95A99" w:rsidP="002E207B">
                  <w:pPr>
                    <w:spacing w:line="276" w:lineRule="auto"/>
                    <w:rPr>
                      <w:rFonts w:ascii="Arial" w:hAnsi="Arial" w:cs="Arial"/>
                      <w:sz w:val="18"/>
                      <w:szCs w:val="18"/>
                      <w:lang w:val="en-GB"/>
                    </w:rPr>
                  </w:pPr>
                  <w:r w:rsidRPr="00545BA1">
                    <w:rPr>
                      <w:rFonts w:ascii="Arial" w:eastAsia="Arial" w:hAnsi="Arial" w:cs="Arial"/>
                      <w:sz w:val="18"/>
                      <w:szCs w:val="18"/>
                      <w:lang w:bidi="de-DE"/>
                    </w:rPr>
                    <w:t>48H EC50</w:t>
                  </w:r>
                </w:p>
              </w:tc>
              <w:tc>
                <w:tcPr>
                  <w:tcW w:w="1895" w:type="dxa"/>
                  <w:vAlign w:val="center"/>
                </w:tcPr>
                <w:p w:rsidR="00C95A99" w:rsidRPr="00545BA1" w:rsidRDefault="00C95A99" w:rsidP="002E207B">
                  <w:pPr>
                    <w:spacing w:line="276" w:lineRule="auto"/>
                    <w:jc w:val="right"/>
                    <w:rPr>
                      <w:rFonts w:ascii="Arial" w:hAnsi="Arial" w:cs="Arial"/>
                      <w:sz w:val="18"/>
                      <w:szCs w:val="18"/>
                      <w:lang w:val="en-GB"/>
                    </w:rPr>
                  </w:pPr>
                  <w:r w:rsidRPr="00545BA1">
                    <w:rPr>
                      <w:rFonts w:ascii="Arial" w:eastAsia="Arial" w:hAnsi="Arial" w:cs="Arial"/>
                      <w:sz w:val="18"/>
                      <w:szCs w:val="18"/>
                      <w:lang w:bidi="de-DE"/>
                    </w:rPr>
                    <w:t>0,31</w:t>
                  </w:r>
                </w:p>
              </w:tc>
              <w:tc>
                <w:tcPr>
                  <w:tcW w:w="1895" w:type="dxa"/>
                  <w:vAlign w:val="center"/>
                </w:tcPr>
                <w:p w:rsidR="00C95A99" w:rsidRPr="00545BA1" w:rsidRDefault="00C95A99" w:rsidP="002E207B">
                  <w:pPr>
                    <w:spacing w:line="276" w:lineRule="auto"/>
                    <w:rPr>
                      <w:rFonts w:ascii="Arial" w:hAnsi="Arial" w:cs="Arial"/>
                      <w:sz w:val="18"/>
                      <w:szCs w:val="18"/>
                      <w:lang w:val="en-GB"/>
                    </w:rPr>
                  </w:pPr>
                  <w:r w:rsidRPr="00545BA1">
                    <w:rPr>
                      <w:rFonts w:ascii="Arial" w:eastAsia="Arial" w:hAnsi="Arial" w:cs="Arial"/>
                      <w:sz w:val="18"/>
                      <w:szCs w:val="18"/>
                      <w:lang w:bidi="de-DE"/>
                    </w:rPr>
                    <w:t>mg/L</w:t>
                  </w:r>
                </w:p>
              </w:tc>
            </w:tr>
            <w:tr w:rsidR="00545BA1" w:rsidRPr="00545BA1" w:rsidTr="002E207B">
              <w:trPr>
                <w:trHeight w:val="287"/>
              </w:trPr>
              <w:tc>
                <w:tcPr>
                  <w:tcW w:w="4590" w:type="dxa"/>
                  <w:vAlign w:val="center"/>
                </w:tcPr>
                <w:p w:rsidR="00C95A99" w:rsidRPr="00545BA1" w:rsidRDefault="00C95A99" w:rsidP="002E207B">
                  <w:pPr>
                    <w:spacing w:line="276" w:lineRule="auto"/>
                    <w:rPr>
                      <w:rFonts w:ascii="Arial" w:hAnsi="Arial" w:cs="Arial"/>
                      <w:sz w:val="18"/>
                      <w:szCs w:val="18"/>
                      <w:lang w:val="en-GB"/>
                    </w:rPr>
                  </w:pPr>
                  <w:r w:rsidRPr="00545BA1">
                    <w:rPr>
                      <w:rFonts w:ascii="Arial" w:eastAsia="Arial" w:hAnsi="Arial" w:cs="Arial"/>
                      <w:sz w:val="18"/>
                      <w:szCs w:val="18"/>
                      <w:lang w:bidi="de-DE"/>
                    </w:rPr>
                    <w:t>GRÜNALGE (</w:t>
                  </w:r>
                  <w:r w:rsidRPr="00545BA1">
                    <w:rPr>
                      <w:rFonts w:ascii="Arial" w:eastAsia="Arial" w:hAnsi="Arial" w:cs="Arial"/>
                      <w:i/>
                      <w:sz w:val="18"/>
                      <w:szCs w:val="18"/>
                      <w:lang w:bidi="de-DE"/>
                    </w:rPr>
                    <w:t>Scenedesmus subspicatus</w:t>
                  </w:r>
                  <w:r w:rsidRPr="00545BA1">
                    <w:rPr>
                      <w:rFonts w:ascii="Arial" w:eastAsia="Arial" w:hAnsi="Arial" w:cs="Arial"/>
                      <w:sz w:val="18"/>
                      <w:szCs w:val="18"/>
                      <w:lang w:bidi="de-DE"/>
                    </w:rPr>
                    <w:t>)</w:t>
                  </w:r>
                </w:p>
              </w:tc>
              <w:tc>
                <w:tcPr>
                  <w:tcW w:w="1895" w:type="dxa"/>
                  <w:vAlign w:val="center"/>
                </w:tcPr>
                <w:p w:rsidR="00C95A99" w:rsidRPr="00545BA1" w:rsidRDefault="00C95A99" w:rsidP="002E207B">
                  <w:pPr>
                    <w:spacing w:line="276" w:lineRule="auto"/>
                    <w:rPr>
                      <w:rFonts w:ascii="Arial" w:hAnsi="Arial" w:cs="Arial"/>
                      <w:sz w:val="18"/>
                      <w:szCs w:val="18"/>
                      <w:lang w:val="en-GB"/>
                    </w:rPr>
                  </w:pPr>
                  <w:r w:rsidRPr="00545BA1">
                    <w:rPr>
                      <w:rFonts w:ascii="Arial" w:eastAsia="Arial" w:hAnsi="Arial" w:cs="Arial"/>
                      <w:sz w:val="18"/>
                      <w:szCs w:val="18"/>
                      <w:lang w:bidi="de-DE"/>
                    </w:rPr>
                    <w:t>72H ErC50</w:t>
                  </w:r>
                </w:p>
              </w:tc>
              <w:tc>
                <w:tcPr>
                  <w:tcW w:w="1895" w:type="dxa"/>
                  <w:vAlign w:val="center"/>
                </w:tcPr>
                <w:p w:rsidR="00C95A99" w:rsidRPr="00545BA1" w:rsidRDefault="00C95A99" w:rsidP="002E207B">
                  <w:pPr>
                    <w:spacing w:line="276" w:lineRule="auto"/>
                    <w:jc w:val="right"/>
                    <w:rPr>
                      <w:rFonts w:ascii="Arial" w:hAnsi="Arial" w:cs="Arial"/>
                      <w:sz w:val="18"/>
                      <w:szCs w:val="18"/>
                      <w:lang w:val="en-GB"/>
                    </w:rPr>
                  </w:pPr>
                  <w:r w:rsidRPr="00545BA1">
                    <w:rPr>
                      <w:rFonts w:ascii="Arial" w:eastAsia="Arial" w:hAnsi="Arial" w:cs="Arial"/>
                      <w:sz w:val="18"/>
                      <w:szCs w:val="18"/>
                      <w:lang w:bidi="de-DE"/>
                    </w:rPr>
                    <w:t>0,32</w:t>
                  </w:r>
                </w:p>
              </w:tc>
              <w:tc>
                <w:tcPr>
                  <w:tcW w:w="1895" w:type="dxa"/>
                  <w:vAlign w:val="center"/>
                </w:tcPr>
                <w:p w:rsidR="00C95A99" w:rsidRPr="00545BA1" w:rsidRDefault="00C95A99" w:rsidP="002E207B">
                  <w:pPr>
                    <w:spacing w:line="276" w:lineRule="auto"/>
                    <w:rPr>
                      <w:rFonts w:ascii="Arial" w:hAnsi="Arial" w:cs="Arial"/>
                      <w:sz w:val="18"/>
                      <w:szCs w:val="18"/>
                      <w:lang w:val="en-GB"/>
                    </w:rPr>
                  </w:pPr>
                  <w:r w:rsidRPr="00545BA1">
                    <w:rPr>
                      <w:rFonts w:ascii="Arial" w:eastAsia="Arial" w:hAnsi="Arial" w:cs="Arial"/>
                      <w:sz w:val="18"/>
                      <w:szCs w:val="18"/>
                      <w:lang w:bidi="de-DE"/>
                    </w:rPr>
                    <w:t>mg/L</w:t>
                  </w:r>
                </w:p>
              </w:tc>
            </w:tr>
          </w:tbl>
          <w:p w:rsidR="00C95A99" w:rsidRPr="00545BA1" w:rsidRDefault="00C95A99" w:rsidP="002E207B">
            <w:pPr>
              <w:rPr>
                <w:rFonts w:ascii="Arial" w:hAnsi="Arial" w:cs="Arial"/>
                <w:sz w:val="18"/>
                <w:szCs w:val="18"/>
                <w:lang w:val="en-GB"/>
              </w:rPr>
            </w:pP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bookmarkEnd w:id="10"/>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12.2 Persistenz und Abbaubarkeit</w:t>
                  </w:r>
                </w:p>
              </w:tc>
            </w:tr>
          </w:tbl>
          <w:p w:rsidR="009E5B5E" w:rsidRPr="00545BA1" w:rsidRDefault="009E5B5E" w:rsidP="009E5B5E">
            <w:pPr>
              <w:rPr>
                <w:rFonts w:ascii="Arial" w:hAnsi="Arial" w:cs="Arial"/>
                <w:lang w:val="en-GB"/>
              </w:rPr>
            </w:pPr>
          </w:p>
        </w:tc>
      </w:tr>
      <w:tr w:rsidR="00545BA1" w:rsidRPr="00545BA1" w:rsidTr="00C95A99">
        <w:trPr>
          <w:trHeight w:val="389"/>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lastRenderedPageBreak/>
              <w:t>Persistenz und Abbaubarkeit:</w:t>
            </w:r>
          </w:p>
        </w:tc>
        <w:tc>
          <w:tcPr>
            <w:tcW w:w="7790" w:type="dxa"/>
            <w:gridSpan w:val="6"/>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12.3 Bioakkumulationspotenzial</w:t>
                  </w:r>
                </w:p>
              </w:tc>
            </w:tr>
          </w:tbl>
          <w:p w:rsidR="009E5B5E" w:rsidRPr="00545BA1" w:rsidRDefault="009E5B5E" w:rsidP="009E5B5E">
            <w:pPr>
              <w:rPr>
                <w:rFonts w:ascii="Arial" w:hAnsi="Arial" w:cs="Arial"/>
                <w:lang w:val="en-GB"/>
              </w:rPr>
            </w:pPr>
          </w:p>
        </w:tc>
      </w:tr>
      <w:tr w:rsidR="00545BA1" w:rsidRPr="00545BA1" w:rsidTr="00C95A99">
        <w:trPr>
          <w:trHeight w:val="389"/>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Bioakkumulation:</w:t>
            </w:r>
          </w:p>
        </w:tc>
        <w:tc>
          <w:tcPr>
            <w:tcW w:w="7790" w:type="dxa"/>
            <w:gridSpan w:val="6"/>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12.4 Mobilität im Boden</w:t>
                  </w:r>
                </w:p>
              </w:tc>
            </w:tr>
          </w:tbl>
          <w:p w:rsidR="009E5B5E" w:rsidRPr="00545BA1" w:rsidRDefault="009E5B5E" w:rsidP="009E5B5E">
            <w:pPr>
              <w:rPr>
                <w:rFonts w:ascii="Arial" w:hAnsi="Arial" w:cs="Arial"/>
                <w:lang w:val="en-GB"/>
              </w:rPr>
            </w:pPr>
          </w:p>
        </w:tc>
      </w:tr>
      <w:tr w:rsidR="00545BA1" w:rsidRPr="00545BA1" w:rsidTr="00C95A99">
        <w:trPr>
          <w:trHeight w:val="389"/>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Mobilität:</w:t>
            </w:r>
          </w:p>
        </w:tc>
        <w:tc>
          <w:tcPr>
            <w:tcW w:w="7790" w:type="dxa"/>
            <w:gridSpan w:val="6"/>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12.5. Ergebnisse der PBT- und vPvB-Beurteilung</w:t>
                  </w:r>
                </w:p>
              </w:tc>
            </w:tr>
          </w:tbl>
          <w:p w:rsidR="009E5B5E" w:rsidRPr="00545BA1" w:rsidRDefault="009E5B5E" w:rsidP="009E5B5E">
            <w:pPr>
              <w:rPr>
                <w:rFonts w:ascii="Arial" w:hAnsi="Arial" w:cs="Arial"/>
                <w:lang w:val="en-GB"/>
              </w:rPr>
            </w:pPr>
          </w:p>
        </w:tc>
      </w:tr>
      <w:tr w:rsidR="00545BA1" w:rsidRPr="00545BA1" w:rsidTr="00C95A99">
        <w:trPr>
          <w:trHeight w:val="389"/>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PBT-Identifizierung:</w:t>
            </w:r>
          </w:p>
        </w:tc>
        <w:tc>
          <w:tcPr>
            <w:tcW w:w="7790" w:type="dxa"/>
            <w:gridSpan w:val="6"/>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Dieses Produkt ist nicht als PBT- / vPvB eingestuft.</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12.6. Andere schädliche Wirkungen</w:t>
                  </w:r>
                </w:p>
              </w:tc>
            </w:tr>
          </w:tbl>
          <w:p w:rsidR="009E5B5E" w:rsidRPr="00545BA1" w:rsidRDefault="009E5B5E" w:rsidP="009E5B5E">
            <w:pPr>
              <w:rPr>
                <w:rFonts w:ascii="Arial" w:hAnsi="Arial" w:cs="Arial"/>
                <w:lang w:val="en-GB"/>
              </w:rPr>
            </w:pPr>
          </w:p>
        </w:tc>
      </w:tr>
      <w:tr w:rsidR="00545BA1" w:rsidRPr="00545BA1" w:rsidTr="00C95A99">
        <w:trPr>
          <w:trHeight w:val="389"/>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Andere schädliche Wirkungen:</w:t>
            </w:r>
          </w:p>
        </w:tc>
        <w:tc>
          <w:tcPr>
            <w:tcW w:w="7790" w:type="dxa"/>
            <w:gridSpan w:val="6"/>
            <w:tcBorders>
              <w:top w:val="nil"/>
              <w:left w:val="nil"/>
              <w:bottom w:val="nil"/>
              <w:right w:val="nil"/>
            </w:tcBorders>
            <w:vAlign w:val="center"/>
          </w:tcPr>
          <w:p w:rsidR="009E5B5E" w:rsidRPr="00545BA1" w:rsidRDefault="009E5B5E" w:rsidP="009E5B5E">
            <w:pPr>
              <w:rPr>
                <w:rFonts w:ascii="Arial" w:hAnsi="Arial" w:cs="Arial"/>
                <w:sz w:val="18"/>
                <w:szCs w:val="18"/>
                <w:lang w:val="en-GB"/>
              </w:rPr>
            </w:pPr>
            <w:r w:rsidRPr="00545BA1">
              <w:rPr>
                <w:rFonts w:ascii="Arial" w:eastAsia="Arial" w:hAnsi="Arial" w:cs="Arial"/>
                <w:sz w:val="18"/>
                <w:szCs w:val="18"/>
                <w:lang w:bidi="de-DE"/>
              </w:rPr>
              <w:t>Keine Daten vorhanden.</w:t>
            </w:r>
          </w:p>
        </w:tc>
      </w:tr>
      <w:tr w:rsidR="00545BA1" w:rsidRPr="00545BA1" w:rsidTr="00C95A99">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545BA1" w:rsidRDefault="009E5B5E" w:rsidP="009E5B5E">
            <w:pPr>
              <w:rPr>
                <w:rFonts w:ascii="Arial" w:hAnsi="Arial" w:cs="Arial"/>
                <w:b/>
                <w:sz w:val="20"/>
                <w:szCs w:val="20"/>
                <w:lang w:val="en-GB"/>
              </w:rPr>
            </w:pPr>
            <w:r w:rsidRPr="00545BA1">
              <w:rPr>
                <w:rFonts w:ascii="Arial" w:eastAsia="Arial" w:hAnsi="Arial" w:cs="Arial"/>
                <w:b/>
                <w:sz w:val="20"/>
                <w:szCs w:val="20"/>
                <w:lang w:bidi="de-DE"/>
              </w:rPr>
              <w:t>Abschnitt 13: Hinweise zur Entsorgung</w:t>
            </w:r>
          </w:p>
        </w:tc>
      </w:tr>
      <w:tr w:rsidR="00545BA1" w:rsidRPr="00545BA1" w:rsidTr="00C95A99">
        <w:trPr>
          <w:trHeight w:val="450"/>
          <w:jc w:val="center"/>
        </w:trPr>
        <w:tc>
          <w:tcPr>
            <w:tcW w:w="10858" w:type="dxa"/>
            <w:gridSpan w:val="8"/>
            <w:tcBorders>
              <w:top w:val="single" w:sz="4" w:space="0" w:color="auto"/>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13.1 Verfahren zur Abfallbehandlung</w:t>
                  </w:r>
                </w:p>
              </w:tc>
            </w:tr>
          </w:tbl>
          <w:p w:rsidR="009E5B5E" w:rsidRPr="00545BA1" w:rsidRDefault="009E5B5E" w:rsidP="009E5B5E">
            <w:pPr>
              <w:rPr>
                <w:rFonts w:ascii="Arial" w:hAnsi="Arial" w:cs="Arial"/>
                <w:lang w:val="en-GB"/>
              </w:rPr>
            </w:pPr>
          </w:p>
        </w:tc>
      </w:tr>
      <w:tr w:rsidR="00545BA1" w:rsidRPr="00545BA1" w:rsidTr="00C95A99">
        <w:trPr>
          <w:trHeight w:val="835"/>
          <w:jc w:val="center"/>
        </w:trPr>
        <w:tc>
          <w:tcPr>
            <w:tcW w:w="3068" w:type="dxa"/>
            <w:gridSpan w:val="2"/>
            <w:tcBorders>
              <w:top w:val="nil"/>
              <w:left w:val="nil"/>
              <w:bottom w:val="nil"/>
              <w:right w:val="nil"/>
            </w:tcBorders>
          </w:tcPr>
          <w:p w:rsidR="00CF4055" w:rsidRPr="00545BA1" w:rsidRDefault="00CF4055" w:rsidP="00997663">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Entsorgungsverfahren:</w:t>
            </w:r>
          </w:p>
        </w:tc>
        <w:tc>
          <w:tcPr>
            <w:tcW w:w="7790" w:type="dxa"/>
            <w:gridSpan w:val="6"/>
            <w:tcBorders>
              <w:top w:val="nil"/>
              <w:left w:val="nil"/>
              <w:bottom w:val="nil"/>
              <w:right w:val="nil"/>
            </w:tcBorders>
            <w:vAlign w:val="center"/>
          </w:tcPr>
          <w:p w:rsidR="00CF4055" w:rsidRPr="00545BA1" w:rsidRDefault="00CF4055" w:rsidP="00997663">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Nicht der Umwelt zuführen. Entsorgung gemäß der örtlichen / nationalen Gesetzgebung. Die Entsorgung großer Mengen muss durch eine qualifizierte und zugelassene Stelle</w:t>
            </w:r>
          </w:p>
          <w:p w:rsidR="00CF4055" w:rsidRPr="00545BA1" w:rsidRDefault="00CF4055" w:rsidP="00997663">
            <w:pPr>
              <w:spacing w:line="276" w:lineRule="auto"/>
              <w:ind w:right="240"/>
              <w:jc w:val="both"/>
              <w:rPr>
                <w:rFonts w:ascii="Arial" w:hAnsi="Arial" w:cs="Arial"/>
                <w:sz w:val="18"/>
                <w:szCs w:val="18"/>
                <w:lang w:val="en-GB"/>
              </w:rPr>
            </w:pPr>
            <w:r w:rsidRPr="00545BA1">
              <w:rPr>
                <w:rFonts w:ascii="Arial" w:eastAsia="Arial" w:hAnsi="Arial" w:cs="Arial"/>
                <w:sz w:val="18"/>
                <w:szCs w:val="18"/>
                <w:lang w:bidi="de-DE"/>
              </w:rPr>
              <w:t>erfolgen.</w:t>
            </w:r>
          </w:p>
        </w:tc>
      </w:tr>
      <w:tr w:rsidR="00545BA1" w:rsidRPr="00545BA1" w:rsidTr="00C95A99">
        <w:trPr>
          <w:trHeight w:val="389"/>
          <w:jc w:val="center"/>
        </w:trPr>
        <w:tc>
          <w:tcPr>
            <w:tcW w:w="3068" w:type="dxa"/>
            <w:gridSpan w:val="2"/>
            <w:tcBorders>
              <w:top w:val="nil"/>
              <w:left w:val="nil"/>
              <w:bottom w:val="nil"/>
              <w:right w:val="nil"/>
            </w:tcBorders>
            <w:vAlign w:val="center"/>
          </w:tcPr>
          <w:p w:rsidR="009E5B5E" w:rsidRPr="00545BA1" w:rsidRDefault="009E5B5E" w:rsidP="009E5B5E">
            <w:pPr>
              <w:jc w:val="right"/>
              <w:rPr>
                <w:rFonts w:ascii="Arial" w:hAnsi="Arial" w:cs="Arial"/>
                <w:b/>
                <w:sz w:val="18"/>
                <w:szCs w:val="18"/>
                <w:lang w:val="en-GB"/>
              </w:rPr>
            </w:pPr>
            <w:r w:rsidRPr="00545BA1">
              <w:rPr>
                <w:rFonts w:ascii="Arial" w:eastAsia="Arial" w:hAnsi="Arial" w:cs="Arial"/>
                <w:b/>
                <w:sz w:val="18"/>
                <w:szCs w:val="18"/>
                <w:lang w:bidi="de-DE"/>
              </w:rPr>
              <w:t>Verwertungsverfahren:</w:t>
            </w:r>
          </w:p>
        </w:tc>
        <w:tc>
          <w:tcPr>
            <w:tcW w:w="7790" w:type="dxa"/>
            <w:gridSpan w:val="6"/>
            <w:tcBorders>
              <w:top w:val="nil"/>
              <w:left w:val="nil"/>
              <w:bottom w:val="nil"/>
              <w:right w:val="nil"/>
            </w:tcBorders>
            <w:vAlign w:val="center"/>
          </w:tcPr>
          <w:p w:rsidR="009E5B5E" w:rsidRPr="00545BA1" w:rsidRDefault="009E5B5E" w:rsidP="009E5B5E">
            <w:pPr>
              <w:rPr>
                <w:rFonts w:ascii="Arial" w:hAnsi="Arial" w:cs="Arial"/>
                <w:sz w:val="18"/>
                <w:szCs w:val="18"/>
                <w:lang w:val="en-GB"/>
              </w:rPr>
            </w:pPr>
            <w:proofErr w:type="gramStart"/>
            <w:r w:rsidRPr="00545BA1">
              <w:rPr>
                <w:rFonts w:ascii="Arial" w:eastAsia="Arial" w:hAnsi="Arial" w:cs="Arial"/>
                <w:sz w:val="18"/>
                <w:szCs w:val="18"/>
                <w:lang w:bidi="de-DE"/>
              </w:rPr>
              <w:t>Nicht zutreffend</w:t>
            </w:r>
            <w:proofErr w:type="gramEnd"/>
            <w:r w:rsidRPr="00545BA1">
              <w:rPr>
                <w:rFonts w:ascii="Arial" w:eastAsia="Arial" w:hAnsi="Arial" w:cs="Arial"/>
                <w:sz w:val="18"/>
                <w:szCs w:val="18"/>
                <w:lang w:bidi="de-DE"/>
              </w:rPr>
              <w:t>.</w:t>
            </w:r>
          </w:p>
        </w:tc>
      </w:tr>
      <w:tr w:rsidR="00545BA1" w:rsidRPr="00545BA1" w:rsidTr="00C95A99">
        <w:trPr>
          <w:trHeight w:val="590"/>
          <w:jc w:val="center"/>
        </w:trPr>
        <w:tc>
          <w:tcPr>
            <w:tcW w:w="3068" w:type="dxa"/>
            <w:gridSpan w:val="2"/>
            <w:tcBorders>
              <w:top w:val="nil"/>
              <w:left w:val="nil"/>
              <w:bottom w:val="nil"/>
              <w:right w:val="nil"/>
            </w:tcBorders>
          </w:tcPr>
          <w:p w:rsidR="009E5B5E" w:rsidRPr="00545BA1" w:rsidRDefault="009E5B5E" w:rsidP="009E5B5E">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Verpackungsentsorgung:</w:t>
            </w:r>
          </w:p>
        </w:tc>
        <w:tc>
          <w:tcPr>
            <w:tcW w:w="7790" w:type="dxa"/>
            <w:gridSpan w:val="6"/>
            <w:tcBorders>
              <w:top w:val="nil"/>
              <w:left w:val="nil"/>
              <w:bottom w:val="nil"/>
              <w:right w:val="nil"/>
            </w:tcBorders>
            <w:vAlign w:val="center"/>
          </w:tcPr>
          <w:p w:rsidR="00296A45" w:rsidRPr="00545BA1" w:rsidRDefault="001E2AF1" w:rsidP="009E5B5E">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Papier- / Pappverpackungen können wiederverwendet oder recyclet werden. Flaschen können nach Reinigung wiederverwendet oder recyclet werden.</w:t>
            </w:r>
          </w:p>
        </w:tc>
      </w:tr>
      <w:tr w:rsidR="00545BA1" w:rsidRPr="00545BA1" w:rsidTr="00C95A99">
        <w:trPr>
          <w:trHeight w:val="590"/>
          <w:jc w:val="center"/>
        </w:trPr>
        <w:tc>
          <w:tcPr>
            <w:tcW w:w="3068" w:type="dxa"/>
            <w:gridSpan w:val="2"/>
            <w:tcBorders>
              <w:top w:val="nil"/>
              <w:left w:val="nil"/>
              <w:bottom w:val="single" w:sz="4" w:space="0" w:color="auto"/>
              <w:right w:val="nil"/>
            </w:tcBorders>
          </w:tcPr>
          <w:p w:rsidR="009E5B5E" w:rsidRPr="00545BA1" w:rsidRDefault="009E5B5E" w:rsidP="009E5B5E">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NB:</w:t>
            </w:r>
          </w:p>
        </w:tc>
        <w:tc>
          <w:tcPr>
            <w:tcW w:w="7790" w:type="dxa"/>
            <w:gridSpan w:val="6"/>
            <w:tcBorders>
              <w:top w:val="nil"/>
              <w:left w:val="nil"/>
              <w:bottom w:val="single" w:sz="4" w:space="0" w:color="auto"/>
              <w:right w:val="nil"/>
            </w:tcBorders>
            <w:vAlign w:val="center"/>
          </w:tcPr>
          <w:p w:rsidR="009E5B5E" w:rsidRPr="00545BA1" w:rsidRDefault="009E5B5E" w:rsidP="009E5B5E">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Der Anwender wird darauf hingewiesen, dass zusätzliche ergänzende örtliche oder nationale Vorschriften für die Entsorgung bestehen können.</w:t>
            </w:r>
          </w:p>
        </w:tc>
      </w:tr>
      <w:tr w:rsidR="00545BA1" w:rsidRPr="00545BA1" w:rsidTr="00C95A99">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545BA1" w:rsidRDefault="009E5B5E" w:rsidP="009E5B5E">
            <w:pPr>
              <w:rPr>
                <w:rFonts w:ascii="Arial" w:hAnsi="Arial" w:cs="Arial"/>
                <w:b/>
                <w:sz w:val="20"/>
                <w:szCs w:val="20"/>
                <w:lang w:val="en-GB"/>
              </w:rPr>
            </w:pPr>
            <w:bookmarkStart w:id="11" w:name="_Hlk500168176"/>
            <w:r w:rsidRPr="00545BA1">
              <w:rPr>
                <w:rFonts w:ascii="Arial" w:eastAsia="Arial" w:hAnsi="Arial" w:cs="Arial"/>
                <w:b/>
                <w:sz w:val="20"/>
                <w:szCs w:val="20"/>
                <w:lang w:bidi="de-DE"/>
              </w:rPr>
              <w:t>Abschnitt 14: Angaben zum Transport</w:t>
            </w:r>
          </w:p>
        </w:tc>
      </w:tr>
      <w:tr w:rsidR="00545BA1" w:rsidRPr="00545BA1" w:rsidTr="00C95A99">
        <w:trPr>
          <w:trHeight w:val="590"/>
          <w:jc w:val="center"/>
        </w:trPr>
        <w:tc>
          <w:tcPr>
            <w:tcW w:w="10858" w:type="dxa"/>
            <w:gridSpan w:val="8"/>
            <w:tcBorders>
              <w:top w:val="single" w:sz="4" w:space="0" w:color="auto"/>
              <w:left w:val="nil"/>
              <w:bottom w:val="nil"/>
              <w:right w:val="nil"/>
            </w:tcBorders>
            <w:vAlign w:val="center"/>
          </w:tcPr>
          <w:p w:rsidR="0032244C" w:rsidRPr="00545BA1" w:rsidRDefault="0032244C" w:rsidP="009E5B5E">
            <w:pPr>
              <w:rPr>
                <w:rFonts w:ascii="Arial" w:hAnsi="Arial" w:cs="Arial"/>
                <w:sz w:val="18"/>
                <w:szCs w:val="18"/>
                <w:lang w:val="en-GB"/>
              </w:rPr>
            </w:pPr>
            <w:bookmarkStart w:id="12" w:name="_Hlk500167628"/>
            <w:r w:rsidRPr="00545BA1">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D16AAA" w:rsidRPr="00545BA1" w:rsidRDefault="00D16AAA" w:rsidP="00956D6B">
                  <w:pPr>
                    <w:rPr>
                      <w:rFonts w:ascii="Arial" w:hAnsi="Arial" w:cs="Arial"/>
                      <w:b/>
                      <w:sz w:val="18"/>
                      <w:szCs w:val="18"/>
                      <w:lang w:val="en-GB"/>
                    </w:rPr>
                  </w:pPr>
                  <w:r w:rsidRPr="00545BA1">
                    <w:rPr>
                      <w:rFonts w:ascii="Arial" w:eastAsia="Arial" w:hAnsi="Arial" w:cs="Arial"/>
                      <w:b/>
                      <w:sz w:val="18"/>
                      <w:szCs w:val="18"/>
                      <w:lang w:bidi="de-DE"/>
                    </w:rPr>
                    <w:t>14.1 UN-Nummer</w:t>
                  </w:r>
                </w:p>
              </w:tc>
            </w:tr>
          </w:tbl>
          <w:p w:rsidR="00D16AAA" w:rsidRPr="00545BA1" w:rsidRDefault="00D16AAA" w:rsidP="00956D6B">
            <w:pPr>
              <w:rPr>
                <w:rFonts w:ascii="Arial" w:hAnsi="Arial" w:cs="Arial"/>
                <w:lang w:val="en-GB"/>
              </w:rPr>
            </w:pPr>
          </w:p>
        </w:tc>
      </w:tr>
      <w:tr w:rsidR="00545BA1" w:rsidRPr="00545BA1" w:rsidTr="00C95A99">
        <w:trPr>
          <w:trHeight w:val="302"/>
          <w:jc w:val="center"/>
        </w:trPr>
        <w:tc>
          <w:tcPr>
            <w:tcW w:w="3068" w:type="dxa"/>
            <w:gridSpan w:val="2"/>
            <w:tcBorders>
              <w:top w:val="nil"/>
              <w:left w:val="nil"/>
              <w:bottom w:val="nil"/>
              <w:right w:val="nil"/>
            </w:tcBorders>
            <w:vAlign w:val="center"/>
          </w:tcPr>
          <w:p w:rsidR="00D16AAA" w:rsidRPr="00545BA1" w:rsidRDefault="00D16AAA" w:rsidP="00956D6B">
            <w:pPr>
              <w:jc w:val="right"/>
              <w:rPr>
                <w:rFonts w:ascii="Arial" w:hAnsi="Arial" w:cs="Arial"/>
                <w:b/>
                <w:sz w:val="18"/>
                <w:szCs w:val="18"/>
                <w:lang w:val="en-GB"/>
              </w:rPr>
            </w:pPr>
          </w:p>
        </w:tc>
        <w:tc>
          <w:tcPr>
            <w:tcW w:w="2595" w:type="dxa"/>
            <w:tcBorders>
              <w:top w:val="nil"/>
              <w:left w:val="nil"/>
              <w:bottom w:val="nil"/>
              <w:right w:val="nil"/>
            </w:tcBorders>
            <w:vAlign w:val="bottom"/>
          </w:tcPr>
          <w:p w:rsidR="00D16AAA" w:rsidRPr="00545BA1" w:rsidRDefault="00D16AAA" w:rsidP="00AB3885">
            <w:pPr>
              <w:rPr>
                <w:rFonts w:ascii="Arial" w:hAnsi="Arial" w:cs="Arial"/>
                <w:b/>
                <w:sz w:val="18"/>
                <w:szCs w:val="18"/>
                <w:lang w:val="en-GB"/>
              </w:rPr>
            </w:pPr>
            <w:r w:rsidRPr="00545BA1">
              <w:rPr>
                <w:rFonts w:ascii="Arial" w:eastAsia="Arial" w:hAnsi="Arial" w:cs="Arial"/>
                <w:b/>
                <w:sz w:val="18"/>
                <w:szCs w:val="18"/>
                <w:lang w:bidi="de-DE"/>
              </w:rPr>
              <w:t>ADR / RID</w:t>
            </w:r>
          </w:p>
        </w:tc>
        <w:tc>
          <w:tcPr>
            <w:tcW w:w="2595" w:type="dxa"/>
            <w:gridSpan w:val="2"/>
            <w:tcBorders>
              <w:top w:val="nil"/>
              <w:left w:val="nil"/>
              <w:bottom w:val="nil"/>
              <w:right w:val="nil"/>
            </w:tcBorders>
            <w:vAlign w:val="bottom"/>
          </w:tcPr>
          <w:p w:rsidR="00D16AAA" w:rsidRPr="00545BA1" w:rsidRDefault="00D16AAA" w:rsidP="00AB3885">
            <w:pPr>
              <w:rPr>
                <w:rFonts w:ascii="Arial" w:hAnsi="Arial" w:cs="Arial"/>
                <w:b/>
                <w:sz w:val="18"/>
                <w:szCs w:val="18"/>
                <w:lang w:val="en-GB"/>
              </w:rPr>
            </w:pPr>
            <w:r w:rsidRPr="00545BA1">
              <w:rPr>
                <w:rFonts w:ascii="Arial" w:eastAsia="Arial" w:hAnsi="Arial" w:cs="Arial"/>
                <w:b/>
                <w:sz w:val="18"/>
                <w:szCs w:val="18"/>
                <w:lang w:bidi="de-DE"/>
              </w:rPr>
              <w:t>IMDG</w:t>
            </w:r>
          </w:p>
        </w:tc>
        <w:tc>
          <w:tcPr>
            <w:tcW w:w="2600" w:type="dxa"/>
            <w:gridSpan w:val="3"/>
            <w:tcBorders>
              <w:top w:val="nil"/>
              <w:left w:val="nil"/>
              <w:bottom w:val="nil"/>
              <w:right w:val="nil"/>
            </w:tcBorders>
            <w:vAlign w:val="bottom"/>
          </w:tcPr>
          <w:p w:rsidR="00D16AAA" w:rsidRPr="00545BA1" w:rsidRDefault="00D16AAA" w:rsidP="00AB3885">
            <w:pPr>
              <w:rPr>
                <w:rFonts w:ascii="Arial" w:hAnsi="Arial" w:cs="Arial"/>
                <w:b/>
                <w:sz w:val="18"/>
                <w:szCs w:val="18"/>
                <w:lang w:val="en-GB"/>
              </w:rPr>
            </w:pPr>
            <w:r w:rsidRPr="00545BA1">
              <w:rPr>
                <w:rFonts w:ascii="Arial" w:eastAsia="Arial" w:hAnsi="Arial" w:cs="Arial"/>
                <w:b/>
                <w:sz w:val="18"/>
                <w:szCs w:val="18"/>
                <w:lang w:bidi="de-DE"/>
              </w:rPr>
              <w:t>IATA / ICAO</w:t>
            </w:r>
          </w:p>
        </w:tc>
      </w:tr>
      <w:tr w:rsidR="00545BA1" w:rsidRPr="00545BA1" w:rsidTr="00C95A99">
        <w:trPr>
          <w:trHeight w:val="389"/>
          <w:jc w:val="center"/>
        </w:trPr>
        <w:tc>
          <w:tcPr>
            <w:tcW w:w="3068" w:type="dxa"/>
            <w:gridSpan w:val="2"/>
            <w:tcBorders>
              <w:top w:val="nil"/>
              <w:left w:val="nil"/>
              <w:bottom w:val="nil"/>
              <w:right w:val="nil"/>
            </w:tcBorders>
            <w:vAlign w:val="center"/>
          </w:tcPr>
          <w:p w:rsidR="00D16AAA" w:rsidRPr="00545BA1" w:rsidRDefault="00D16AAA" w:rsidP="00956D6B">
            <w:pPr>
              <w:jc w:val="right"/>
              <w:rPr>
                <w:rFonts w:ascii="Arial" w:hAnsi="Arial" w:cs="Arial"/>
                <w:b/>
                <w:sz w:val="18"/>
                <w:szCs w:val="18"/>
                <w:lang w:val="en-GB"/>
              </w:rPr>
            </w:pPr>
            <w:r w:rsidRPr="00545BA1">
              <w:rPr>
                <w:rFonts w:ascii="Arial" w:eastAsia="Arial" w:hAnsi="Arial" w:cs="Arial"/>
                <w:b/>
                <w:sz w:val="18"/>
                <w:szCs w:val="18"/>
                <w:lang w:bidi="de-DE"/>
              </w:rPr>
              <w:t>UN-Nummer:</w:t>
            </w:r>
          </w:p>
        </w:tc>
        <w:tc>
          <w:tcPr>
            <w:tcW w:w="2595" w:type="dxa"/>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zugewiesen.</w:t>
            </w:r>
          </w:p>
        </w:tc>
        <w:tc>
          <w:tcPr>
            <w:tcW w:w="2595" w:type="dxa"/>
            <w:gridSpan w:val="2"/>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zugewiesen.</w:t>
            </w:r>
          </w:p>
        </w:tc>
        <w:tc>
          <w:tcPr>
            <w:tcW w:w="2600" w:type="dxa"/>
            <w:gridSpan w:val="3"/>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zugewiesen.</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D16AAA" w:rsidRPr="00545BA1" w:rsidRDefault="00D16AAA" w:rsidP="00956D6B">
                  <w:pPr>
                    <w:rPr>
                      <w:rFonts w:ascii="Arial" w:hAnsi="Arial" w:cs="Arial"/>
                      <w:b/>
                      <w:sz w:val="18"/>
                      <w:szCs w:val="18"/>
                      <w:lang w:val="en-GB"/>
                    </w:rPr>
                  </w:pPr>
                  <w:r w:rsidRPr="00545BA1">
                    <w:rPr>
                      <w:rFonts w:ascii="Arial" w:eastAsia="Arial" w:hAnsi="Arial" w:cs="Arial"/>
                      <w:b/>
                      <w:sz w:val="18"/>
                      <w:szCs w:val="18"/>
                      <w:lang w:bidi="de-DE"/>
                    </w:rPr>
                    <w:t xml:space="preserve">14.2 </w:t>
                  </w:r>
                  <w:proofErr w:type="gramStart"/>
                  <w:r w:rsidRPr="00545BA1">
                    <w:rPr>
                      <w:rFonts w:ascii="Arial" w:eastAsia="Arial" w:hAnsi="Arial" w:cs="Arial"/>
                      <w:b/>
                      <w:sz w:val="18"/>
                      <w:szCs w:val="18"/>
                      <w:lang w:bidi="de-DE"/>
                    </w:rPr>
                    <w:t>Ordnungsgemäße</w:t>
                  </w:r>
                  <w:proofErr w:type="gramEnd"/>
                  <w:r w:rsidRPr="00545BA1">
                    <w:rPr>
                      <w:rFonts w:ascii="Arial" w:eastAsia="Arial" w:hAnsi="Arial" w:cs="Arial"/>
                      <w:b/>
                      <w:sz w:val="18"/>
                      <w:szCs w:val="18"/>
                      <w:lang w:bidi="de-DE"/>
                    </w:rPr>
                    <w:t xml:space="preserve"> UN-Versandbezeichnung</w:t>
                  </w:r>
                </w:p>
              </w:tc>
            </w:tr>
          </w:tbl>
          <w:p w:rsidR="00D16AAA" w:rsidRPr="00545BA1" w:rsidRDefault="00D16AAA" w:rsidP="00956D6B">
            <w:pPr>
              <w:rPr>
                <w:rFonts w:ascii="Arial" w:hAnsi="Arial" w:cs="Arial"/>
                <w:lang w:val="en-GB"/>
              </w:rPr>
            </w:pPr>
          </w:p>
        </w:tc>
      </w:tr>
      <w:tr w:rsidR="00545BA1" w:rsidRPr="00545BA1" w:rsidTr="00C95A99">
        <w:trPr>
          <w:trHeight w:val="302"/>
          <w:jc w:val="center"/>
        </w:trPr>
        <w:tc>
          <w:tcPr>
            <w:tcW w:w="3068" w:type="dxa"/>
            <w:gridSpan w:val="2"/>
            <w:tcBorders>
              <w:top w:val="nil"/>
              <w:left w:val="nil"/>
              <w:bottom w:val="nil"/>
              <w:right w:val="nil"/>
            </w:tcBorders>
            <w:vAlign w:val="center"/>
          </w:tcPr>
          <w:p w:rsidR="00AB3885" w:rsidRPr="00545BA1" w:rsidRDefault="00AB3885" w:rsidP="00956D6B">
            <w:pPr>
              <w:jc w:val="right"/>
              <w:rPr>
                <w:rFonts w:ascii="Arial" w:hAnsi="Arial" w:cs="Arial"/>
                <w:b/>
                <w:sz w:val="18"/>
                <w:szCs w:val="18"/>
                <w:lang w:val="en-GB"/>
              </w:rPr>
            </w:pPr>
          </w:p>
        </w:tc>
        <w:tc>
          <w:tcPr>
            <w:tcW w:w="2595" w:type="dxa"/>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ADR / RID</w:t>
            </w:r>
          </w:p>
        </w:tc>
        <w:tc>
          <w:tcPr>
            <w:tcW w:w="2595" w:type="dxa"/>
            <w:gridSpan w:val="2"/>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IMDG</w:t>
            </w:r>
          </w:p>
        </w:tc>
        <w:tc>
          <w:tcPr>
            <w:tcW w:w="2600" w:type="dxa"/>
            <w:gridSpan w:val="3"/>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IATA / ICAO</w:t>
            </w:r>
          </w:p>
        </w:tc>
      </w:tr>
      <w:tr w:rsidR="00545BA1" w:rsidRPr="00545BA1" w:rsidTr="00C95A99">
        <w:trPr>
          <w:trHeight w:val="389"/>
          <w:jc w:val="center"/>
        </w:trPr>
        <w:tc>
          <w:tcPr>
            <w:tcW w:w="3068" w:type="dxa"/>
            <w:gridSpan w:val="2"/>
            <w:tcBorders>
              <w:top w:val="nil"/>
              <w:left w:val="nil"/>
              <w:bottom w:val="nil"/>
              <w:right w:val="nil"/>
            </w:tcBorders>
            <w:vAlign w:val="center"/>
          </w:tcPr>
          <w:p w:rsidR="00D16AAA" w:rsidRPr="00545BA1" w:rsidRDefault="00D16AAA" w:rsidP="00956D6B">
            <w:pPr>
              <w:jc w:val="right"/>
              <w:rPr>
                <w:rFonts w:ascii="Arial" w:hAnsi="Arial" w:cs="Arial"/>
                <w:b/>
                <w:sz w:val="18"/>
                <w:szCs w:val="18"/>
                <w:lang w:val="en-GB"/>
              </w:rPr>
            </w:pPr>
            <w:r w:rsidRPr="00545BA1">
              <w:rPr>
                <w:rFonts w:ascii="Arial" w:eastAsia="Arial" w:hAnsi="Arial" w:cs="Arial"/>
                <w:b/>
                <w:sz w:val="18"/>
                <w:szCs w:val="18"/>
                <w:lang w:bidi="de-DE"/>
              </w:rPr>
              <w:t>Ordnungsgemäße UN-Versandbezeichnung:</w:t>
            </w:r>
          </w:p>
        </w:tc>
        <w:tc>
          <w:tcPr>
            <w:tcW w:w="2595" w:type="dxa"/>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zugewiesen.</w:t>
            </w:r>
          </w:p>
        </w:tc>
        <w:tc>
          <w:tcPr>
            <w:tcW w:w="2595" w:type="dxa"/>
            <w:gridSpan w:val="2"/>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zugewiesen.</w:t>
            </w:r>
          </w:p>
        </w:tc>
        <w:tc>
          <w:tcPr>
            <w:tcW w:w="2600" w:type="dxa"/>
            <w:gridSpan w:val="3"/>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zugewiesen.</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D16AAA" w:rsidRPr="00545BA1" w:rsidRDefault="00D16AAA" w:rsidP="00956D6B">
                  <w:pPr>
                    <w:rPr>
                      <w:rFonts w:ascii="Arial" w:hAnsi="Arial" w:cs="Arial"/>
                      <w:b/>
                      <w:sz w:val="18"/>
                      <w:szCs w:val="18"/>
                      <w:lang w:val="en-GB"/>
                    </w:rPr>
                  </w:pPr>
                  <w:r w:rsidRPr="00545BA1">
                    <w:rPr>
                      <w:rFonts w:ascii="Arial" w:eastAsia="Arial" w:hAnsi="Arial" w:cs="Arial"/>
                      <w:b/>
                      <w:sz w:val="18"/>
                      <w:szCs w:val="18"/>
                      <w:lang w:bidi="de-DE"/>
                    </w:rPr>
                    <w:t>14.3 Transportgefahrenklasse(n)</w:t>
                  </w:r>
                </w:p>
              </w:tc>
            </w:tr>
          </w:tbl>
          <w:p w:rsidR="00D16AAA" w:rsidRPr="00545BA1" w:rsidRDefault="00D16AAA" w:rsidP="00956D6B">
            <w:pPr>
              <w:rPr>
                <w:rFonts w:ascii="Arial" w:hAnsi="Arial" w:cs="Arial"/>
                <w:lang w:val="en-GB"/>
              </w:rPr>
            </w:pPr>
          </w:p>
        </w:tc>
      </w:tr>
      <w:tr w:rsidR="00545BA1" w:rsidRPr="00545BA1" w:rsidTr="00C95A99">
        <w:trPr>
          <w:trHeight w:val="302"/>
          <w:jc w:val="center"/>
        </w:trPr>
        <w:tc>
          <w:tcPr>
            <w:tcW w:w="3068" w:type="dxa"/>
            <w:gridSpan w:val="2"/>
            <w:tcBorders>
              <w:top w:val="nil"/>
              <w:left w:val="nil"/>
              <w:bottom w:val="nil"/>
              <w:right w:val="nil"/>
            </w:tcBorders>
            <w:vAlign w:val="center"/>
          </w:tcPr>
          <w:p w:rsidR="00AB3885" w:rsidRPr="00545BA1" w:rsidRDefault="00AB3885" w:rsidP="00956D6B">
            <w:pPr>
              <w:jc w:val="right"/>
              <w:rPr>
                <w:rFonts w:ascii="Arial" w:hAnsi="Arial" w:cs="Arial"/>
                <w:b/>
                <w:sz w:val="18"/>
                <w:szCs w:val="18"/>
                <w:lang w:val="en-GB"/>
              </w:rPr>
            </w:pPr>
          </w:p>
        </w:tc>
        <w:tc>
          <w:tcPr>
            <w:tcW w:w="2595" w:type="dxa"/>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ADR / RID</w:t>
            </w:r>
          </w:p>
        </w:tc>
        <w:tc>
          <w:tcPr>
            <w:tcW w:w="2595" w:type="dxa"/>
            <w:gridSpan w:val="2"/>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IMDG</w:t>
            </w:r>
          </w:p>
        </w:tc>
        <w:tc>
          <w:tcPr>
            <w:tcW w:w="2600" w:type="dxa"/>
            <w:gridSpan w:val="3"/>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IATA / ICAO</w:t>
            </w:r>
          </w:p>
        </w:tc>
      </w:tr>
      <w:tr w:rsidR="00545BA1" w:rsidRPr="00545BA1" w:rsidTr="00C95A99">
        <w:trPr>
          <w:trHeight w:val="389"/>
          <w:jc w:val="center"/>
        </w:trPr>
        <w:tc>
          <w:tcPr>
            <w:tcW w:w="3068" w:type="dxa"/>
            <w:gridSpan w:val="2"/>
            <w:tcBorders>
              <w:top w:val="nil"/>
              <w:left w:val="nil"/>
              <w:bottom w:val="nil"/>
              <w:right w:val="nil"/>
            </w:tcBorders>
            <w:vAlign w:val="center"/>
          </w:tcPr>
          <w:p w:rsidR="00D16AAA" w:rsidRPr="00545BA1" w:rsidRDefault="00D16AAA" w:rsidP="00956D6B">
            <w:pPr>
              <w:jc w:val="right"/>
              <w:rPr>
                <w:rFonts w:ascii="Arial" w:hAnsi="Arial" w:cs="Arial"/>
                <w:b/>
                <w:sz w:val="18"/>
                <w:szCs w:val="18"/>
                <w:lang w:val="en-GB"/>
              </w:rPr>
            </w:pPr>
            <w:r w:rsidRPr="00545BA1">
              <w:rPr>
                <w:rFonts w:ascii="Arial" w:eastAsia="Arial" w:hAnsi="Arial" w:cs="Arial"/>
                <w:b/>
                <w:sz w:val="18"/>
                <w:szCs w:val="18"/>
                <w:lang w:bidi="de-DE"/>
              </w:rPr>
              <w:t>Transportklasse:</w:t>
            </w:r>
          </w:p>
        </w:tc>
        <w:tc>
          <w:tcPr>
            <w:tcW w:w="2595" w:type="dxa"/>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zugewiesen.</w:t>
            </w:r>
          </w:p>
        </w:tc>
        <w:tc>
          <w:tcPr>
            <w:tcW w:w="2595" w:type="dxa"/>
            <w:gridSpan w:val="2"/>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zugewiesen.</w:t>
            </w:r>
          </w:p>
        </w:tc>
        <w:tc>
          <w:tcPr>
            <w:tcW w:w="2600" w:type="dxa"/>
            <w:gridSpan w:val="3"/>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zugewiesen.</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14.4 Verpackungsgruppe</w:t>
                  </w:r>
                </w:p>
              </w:tc>
            </w:tr>
          </w:tbl>
          <w:p w:rsidR="00AB3885" w:rsidRPr="00545BA1" w:rsidRDefault="00AB3885" w:rsidP="00956D6B">
            <w:pPr>
              <w:rPr>
                <w:rFonts w:ascii="Arial" w:hAnsi="Arial" w:cs="Arial"/>
                <w:lang w:val="en-GB"/>
              </w:rPr>
            </w:pPr>
          </w:p>
        </w:tc>
      </w:tr>
      <w:tr w:rsidR="00545BA1" w:rsidRPr="00545BA1" w:rsidTr="00C95A99">
        <w:trPr>
          <w:trHeight w:val="302"/>
          <w:jc w:val="center"/>
        </w:trPr>
        <w:tc>
          <w:tcPr>
            <w:tcW w:w="3068" w:type="dxa"/>
            <w:gridSpan w:val="2"/>
            <w:tcBorders>
              <w:top w:val="nil"/>
              <w:left w:val="nil"/>
              <w:bottom w:val="nil"/>
              <w:right w:val="nil"/>
            </w:tcBorders>
            <w:vAlign w:val="center"/>
          </w:tcPr>
          <w:p w:rsidR="00AB3885" w:rsidRPr="00545BA1" w:rsidRDefault="00AB3885" w:rsidP="00956D6B">
            <w:pPr>
              <w:jc w:val="right"/>
              <w:rPr>
                <w:rFonts w:ascii="Arial" w:hAnsi="Arial" w:cs="Arial"/>
                <w:b/>
                <w:sz w:val="18"/>
                <w:szCs w:val="18"/>
                <w:lang w:val="en-GB"/>
              </w:rPr>
            </w:pPr>
          </w:p>
        </w:tc>
        <w:tc>
          <w:tcPr>
            <w:tcW w:w="2595" w:type="dxa"/>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ADR / RID</w:t>
            </w:r>
          </w:p>
        </w:tc>
        <w:tc>
          <w:tcPr>
            <w:tcW w:w="2595" w:type="dxa"/>
            <w:gridSpan w:val="2"/>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IMDG</w:t>
            </w:r>
          </w:p>
        </w:tc>
        <w:tc>
          <w:tcPr>
            <w:tcW w:w="2600" w:type="dxa"/>
            <w:gridSpan w:val="3"/>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IATA / ICAO</w:t>
            </w:r>
          </w:p>
        </w:tc>
      </w:tr>
      <w:tr w:rsidR="00545BA1" w:rsidRPr="00545BA1" w:rsidTr="00C95A99">
        <w:trPr>
          <w:trHeight w:val="389"/>
          <w:jc w:val="center"/>
        </w:trPr>
        <w:tc>
          <w:tcPr>
            <w:tcW w:w="3068" w:type="dxa"/>
            <w:gridSpan w:val="2"/>
            <w:tcBorders>
              <w:top w:val="nil"/>
              <w:left w:val="nil"/>
              <w:bottom w:val="nil"/>
              <w:right w:val="nil"/>
            </w:tcBorders>
            <w:vAlign w:val="center"/>
          </w:tcPr>
          <w:p w:rsidR="00D16AAA" w:rsidRPr="00545BA1" w:rsidRDefault="00D16AAA" w:rsidP="00956D6B">
            <w:pPr>
              <w:jc w:val="right"/>
              <w:rPr>
                <w:rFonts w:ascii="Arial" w:hAnsi="Arial" w:cs="Arial"/>
                <w:b/>
                <w:sz w:val="18"/>
                <w:szCs w:val="18"/>
                <w:lang w:val="en-GB"/>
              </w:rPr>
            </w:pPr>
            <w:r w:rsidRPr="00545BA1">
              <w:rPr>
                <w:rFonts w:ascii="Arial" w:eastAsia="Arial" w:hAnsi="Arial" w:cs="Arial"/>
                <w:b/>
                <w:sz w:val="18"/>
                <w:szCs w:val="18"/>
                <w:lang w:bidi="de-DE"/>
              </w:rPr>
              <w:lastRenderedPageBreak/>
              <w:t>Verpackungsgruppe:</w:t>
            </w:r>
          </w:p>
        </w:tc>
        <w:tc>
          <w:tcPr>
            <w:tcW w:w="2595" w:type="dxa"/>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zugewiesen.</w:t>
            </w:r>
          </w:p>
        </w:tc>
        <w:tc>
          <w:tcPr>
            <w:tcW w:w="2595" w:type="dxa"/>
            <w:gridSpan w:val="2"/>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zugewiesen.</w:t>
            </w:r>
          </w:p>
        </w:tc>
        <w:tc>
          <w:tcPr>
            <w:tcW w:w="2600" w:type="dxa"/>
            <w:gridSpan w:val="3"/>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zugewiesen.</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14.5 Umweltgefahren</w:t>
                  </w:r>
                </w:p>
              </w:tc>
            </w:tr>
          </w:tbl>
          <w:p w:rsidR="00AB3885" w:rsidRPr="00545BA1" w:rsidRDefault="00AB3885" w:rsidP="00956D6B">
            <w:pPr>
              <w:rPr>
                <w:rFonts w:ascii="Arial" w:hAnsi="Arial" w:cs="Arial"/>
                <w:lang w:val="en-GB"/>
              </w:rPr>
            </w:pPr>
          </w:p>
        </w:tc>
      </w:tr>
      <w:tr w:rsidR="00545BA1" w:rsidRPr="00545BA1" w:rsidTr="00C95A99">
        <w:trPr>
          <w:trHeight w:val="302"/>
          <w:jc w:val="center"/>
        </w:trPr>
        <w:tc>
          <w:tcPr>
            <w:tcW w:w="3068" w:type="dxa"/>
            <w:gridSpan w:val="2"/>
            <w:tcBorders>
              <w:top w:val="nil"/>
              <w:left w:val="nil"/>
              <w:bottom w:val="nil"/>
              <w:right w:val="nil"/>
            </w:tcBorders>
            <w:vAlign w:val="center"/>
          </w:tcPr>
          <w:p w:rsidR="00AB3885" w:rsidRPr="00545BA1" w:rsidRDefault="00AB3885" w:rsidP="00956D6B">
            <w:pPr>
              <w:jc w:val="right"/>
              <w:rPr>
                <w:rFonts w:ascii="Arial" w:hAnsi="Arial" w:cs="Arial"/>
                <w:b/>
                <w:sz w:val="18"/>
                <w:szCs w:val="18"/>
                <w:lang w:val="en-GB"/>
              </w:rPr>
            </w:pPr>
          </w:p>
        </w:tc>
        <w:tc>
          <w:tcPr>
            <w:tcW w:w="2595" w:type="dxa"/>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ADR / RID</w:t>
            </w:r>
          </w:p>
        </w:tc>
        <w:tc>
          <w:tcPr>
            <w:tcW w:w="2595" w:type="dxa"/>
            <w:gridSpan w:val="2"/>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IMDG</w:t>
            </w:r>
          </w:p>
        </w:tc>
        <w:tc>
          <w:tcPr>
            <w:tcW w:w="2600" w:type="dxa"/>
            <w:gridSpan w:val="3"/>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IATA / ICAO</w:t>
            </w:r>
          </w:p>
        </w:tc>
      </w:tr>
      <w:tr w:rsidR="00545BA1" w:rsidRPr="00545BA1" w:rsidTr="00C95A99">
        <w:trPr>
          <w:trHeight w:val="389"/>
          <w:jc w:val="center"/>
        </w:trPr>
        <w:tc>
          <w:tcPr>
            <w:tcW w:w="3068" w:type="dxa"/>
            <w:gridSpan w:val="2"/>
            <w:tcBorders>
              <w:top w:val="nil"/>
              <w:left w:val="nil"/>
              <w:bottom w:val="nil"/>
              <w:right w:val="nil"/>
            </w:tcBorders>
            <w:vAlign w:val="center"/>
          </w:tcPr>
          <w:p w:rsidR="00D16AAA" w:rsidRPr="00545BA1" w:rsidRDefault="00D16AAA" w:rsidP="00956D6B">
            <w:pPr>
              <w:jc w:val="right"/>
              <w:rPr>
                <w:rFonts w:ascii="Arial" w:hAnsi="Arial" w:cs="Arial"/>
                <w:b/>
                <w:sz w:val="18"/>
                <w:szCs w:val="18"/>
                <w:lang w:val="en-GB"/>
              </w:rPr>
            </w:pPr>
            <w:r w:rsidRPr="00545BA1">
              <w:rPr>
                <w:rFonts w:ascii="Arial" w:eastAsia="Arial" w:hAnsi="Arial" w:cs="Arial"/>
                <w:b/>
                <w:sz w:val="18"/>
                <w:szCs w:val="18"/>
                <w:lang w:bidi="de-DE"/>
              </w:rPr>
              <w:t>Umweltgefahren:</w:t>
            </w:r>
          </w:p>
        </w:tc>
        <w:tc>
          <w:tcPr>
            <w:tcW w:w="2595" w:type="dxa"/>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klassifiziert.</w:t>
            </w:r>
          </w:p>
        </w:tc>
        <w:tc>
          <w:tcPr>
            <w:tcW w:w="2595" w:type="dxa"/>
            <w:gridSpan w:val="2"/>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klassifiziert.</w:t>
            </w:r>
          </w:p>
        </w:tc>
        <w:tc>
          <w:tcPr>
            <w:tcW w:w="2600" w:type="dxa"/>
            <w:gridSpan w:val="3"/>
            <w:tcBorders>
              <w:top w:val="nil"/>
              <w:left w:val="nil"/>
              <w:bottom w:val="nil"/>
              <w:right w:val="nil"/>
            </w:tcBorders>
            <w:vAlign w:val="center"/>
          </w:tcPr>
          <w:p w:rsidR="00D16AAA"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Nicht klassifiziert.</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14.6 Besondere Vorsichtsmaßnahmen für den Anwender</w:t>
                  </w:r>
                </w:p>
              </w:tc>
            </w:tr>
          </w:tbl>
          <w:p w:rsidR="00AB3885" w:rsidRPr="00545BA1" w:rsidRDefault="00AB3885" w:rsidP="00956D6B">
            <w:pPr>
              <w:rPr>
                <w:rFonts w:ascii="Arial" w:hAnsi="Arial" w:cs="Arial"/>
                <w:lang w:val="en-GB"/>
              </w:rPr>
            </w:pPr>
          </w:p>
        </w:tc>
      </w:tr>
      <w:tr w:rsidR="00545BA1" w:rsidRPr="00545BA1" w:rsidTr="00C95A99">
        <w:trPr>
          <w:trHeight w:val="389"/>
          <w:jc w:val="center"/>
        </w:trPr>
        <w:tc>
          <w:tcPr>
            <w:tcW w:w="3068" w:type="dxa"/>
            <w:gridSpan w:val="2"/>
            <w:tcBorders>
              <w:top w:val="nil"/>
              <w:left w:val="nil"/>
              <w:bottom w:val="nil"/>
              <w:right w:val="nil"/>
            </w:tcBorders>
            <w:vAlign w:val="center"/>
          </w:tcPr>
          <w:p w:rsidR="0032244C" w:rsidRPr="00545BA1" w:rsidRDefault="00D16AAA" w:rsidP="00956D6B">
            <w:pPr>
              <w:jc w:val="right"/>
              <w:rPr>
                <w:rFonts w:ascii="Arial" w:hAnsi="Arial" w:cs="Arial"/>
                <w:b/>
                <w:sz w:val="18"/>
                <w:szCs w:val="18"/>
                <w:lang w:val="en-GB"/>
              </w:rPr>
            </w:pPr>
            <w:r w:rsidRPr="00545BA1">
              <w:rPr>
                <w:rFonts w:ascii="Arial" w:eastAsia="Arial" w:hAnsi="Arial" w:cs="Arial"/>
                <w:b/>
                <w:sz w:val="18"/>
                <w:szCs w:val="18"/>
                <w:lang w:bidi="de-DE"/>
              </w:rPr>
              <w:t>Besondere Vorsichtsmaßnahmen:</w:t>
            </w:r>
          </w:p>
        </w:tc>
        <w:tc>
          <w:tcPr>
            <w:tcW w:w="7790" w:type="dxa"/>
            <w:gridSpan w:val="6"/>
            <w:tcBorders>
              <w:top w:val="nil"/>
              <w:left w:val="nil"/>
              <w:bottom w:val="nil"/>
              <w:right w:val="nil"/>
            </w:tcBorders>
            <w:vAlign w:val="center"/>
          </w:tcPr>
          <w:p w:rsidR="0032244C" w:rsidRPr="00545BA1" w:rsidRDefault="00D16AAA" w:rsidP="00956D6B">
            <w:pPr>
              <w:rPr>
                <w:rFonts w:ascii="Arial" w:hAnsi="Arial" w:cs="Arial"/>
                <w:sz w:val="18"/>
                <w:szCs w:val="18"/>
                <w:lang w:val="en-GB"/>
              </w:rPr>
            </w:pPr>
            <w:r w:rsidRPr="00545BA1">
              <w:rPr>
                <w:rFonts w:ascii="Arial" w:eastAsia="Arial" w:hAnsi="Arial" w:cs="Arial"/>
                <w:sz w:val="18"/>
                <w:szCs w:val="18"/>
                <w:lang w:bidi="de-DE"/>
              </w:rPr>
              <w:t>Siehe Abschnitt: 2</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14.7 Massengutbeförderung gemäß Anhang II des MARPOL-Übereinkommens 73/78 und gemäß IBC-Code</w:t>
                  </w:r>
                </w:p>
              </w:tc>
            </w:tr>
          </w:tbl>
          <w:p w:rsidR="00AB3885" w:rsidRPr="00545BA1" w:rsidRDefault="00AB3885" w:rsidP="00956D6B">
            <w:pPr>
              <w:rPr>
                <w:rFonts w:ascii="Arial" w:hAnsi="Arial" w:cs="Arial"/>
                <w:lang w:val="en-GB"/>
              </w:rPr>
            </w:pPr>
          </w:p>
        </w:tc>
      </w:tr>
      <w:tr w:rsidR="00545BA1" w:rsidRPr="00545BA1" w:rsidTr="00C95A99">
        <w:trPr>
          <w:trHeight w:val="302"/>
          <w:jc w:val="center"/>
        </w:trPr>
        <w:tc>
          <w:tcPr>
            <w:tcW w:w="3068" w:type="dxa"/>
            <w:gridSpan w:val="2"/>
            <w:tcBorders>
              <w:top w:val="nil"/>
              <w:left w:val="nil"/>
              <w:bottom w:val="nil"/>
              <w:right w:val="nil"/>
            </w:tcBorders>
            <w:vAlign w:val="center"/>
          </w:tcPr>
          <w:p w:rsidR="00AB3885" w:rsidRPr="00545BA1" w:rsidRDefault="00AB3885" w:rsidP="00956D6B">
            <w:pPr>
              <w:jc w:val="right"/>
              <w:rPr>
                <w:rFonts w:ascii="Arial" w:hAnsi="Arial" w:cs="Arial"/>
                <w:b/>
                <w:sz w:val="18"/>
                <w:szCs w:val="18"/>
                <w:lang w:val="en-GB"/>
              </w:rPr>
            </w:pPr>
          </w:p>
        </w:tc>
        <w:tc>
          <w:tcPr>
            <w:tcW w:w="2595" w:type="dxa"/>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ADR / RID</w:t>
            </w:r>
          </w:p>
        </w:tc>
        <w:tc>
          <w:tcPr>
            <w:tcW w:w="2595" w:type="dxa"/>
            <w:gridSpan w:val="2"/>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IMDG</w:t>
            </w:r>
          </w:p>
        </w:tc>
        <w:tc>
          <w:tcPr>
            <w:tcW w:w="2600" w:type="dxa"/>
            <w:gridSpan w:val="3"/>
            <w:tcBorders>
              <w:top w:val="nil"/>
              <w:left w:val="nil"/>
              <w:bottom w:val="nil"/>
              <w:right w:val="nil"/>
            </w:tcBorders>
            <w:vAlign w:val="bottom"/>
          </w:tcPr>
          <w:p w:rsidR="00AB3885" w:rsidRPr="00545BA1" w:rsidRDefault="00AB3885" w:rsidP="00956D6B">
            <w:pPr>
              <w:rPr>
                <w:rFonts w:ascii="Arial" w:hAnsi="Arial" w:cs="Arial"/>
                <w:b/>
                <w:sz w:val="18"/>
                <w:szCs w:val="18"/>
                <w:lang w:val="en-GB"/>
              </w:rPr>
            </w:pPr>
            <w:r w:rsidRPr="00545BA1">
              <w:rPr>
                <w:rFonts w:ascii="Arial" w:eastAsia="Arial" w:hAnsi="Arial" w:cs="Arial"/>
                <w:b/>
                <w:sz w:val="18"/>
                <w:szCs w:val="18"/>
                <w:lang w:bidi="de-DE"/>
              </w:rPr>
              <w:t>IATA / ICAO</w:t>
            </w:r>
          </w:p>
        </w:tc>
      </w:tr>
      <w:tr w:rsidR="00545BA1" w:rsidRPr="00545BA1" w:rsidTr="00C95A99">
        <w:trPr>
          <w:trHeight w:val="389"/>
          <w:jc w:val="center"/>
        </w:trPr>
        <w:tc>
          <w:tcPr>
            <w:tcW w:w="3068" w:type="dxa"/>
            <w:gridSpan w:val="2"/>
            <w:tcBorders>
              <w:top w:val="nil"/>
              <w:left w:val="nil"/>
              <w:bottom w:val="nil"/>
              <w:right w:val="nil"/>
            </w:tcBorders>
            <w:vAlign w:val="center"/>
          </w:tcPr>
          <w:p w:rsidR="00D16AAA" w:rsidRPr="00545BA1" w:rsidRDefault="00AB3885" w:rsidP="00956D6B">
            <w:pPr>
              <w:jc w:val="right"/>
              <w:rPr>
                <w:rFonts w:ascii="Arial" w:hAnsi="Arial" w:cs="Arial"/>
                <w:b/>
                <w:sz w:val="18"/>
                <w:szCs w:val="18"/>
                <w:lang w:val="en-GB"/>
              </w:rPr>
            </w:pPr>
            <w:r w:rsidRPr="00545BA1">
              <w:rPr>
                <w:rFonts w:ascii="Arial" w:eastAsia="Arial" w:hAnsi="Arial" w:cs="Arial"/>
                <w:b/>
                <w:sz w:val="18"/>
                <w:szCs w:val="18"/>
                <w:lang w:bidi="de-DE"/>
              </w:rPr>
              <w:t>Massengutbeförderung:</w:t>
            </w:r>
          </w:p>
        </w:tc>
        <w:tc>
          <w:tcPr>
            <w:tcW w:w="2595" w:type="dxa"/>
            <w:tcBorders>
              <w:top w:val="nil"/>
              <w:left w:val="nil"/>
              <w:bottom w:val="nil"/>
              <w:right w:val="nil"/>
            </w:tcBorders>
            <w:vAlign w:val="center"/>
          </w:tcPr>
          <w:p w:rsidR="00D16AAA" w:rsidRPr="00545BA1" w:rsidRDefault="00D16AAA" w:rsidP="00956D6B">
            <w:pPr>
              <w:rPr>
                <w:rFonts w:ascii="Arial" w:hAnsi="Arial" w:cs="Arial"/>
                <w:sz w:val="18"/>
                <w:szCs w:val="18"/>
                <w:lang w:val="en-GB"/>
              </w:rPr>
            </w:pPr>
            <w:proofErr w:type="gramStart"/>
            <w:r w:rsidRPr="00545BA1">
              <w:rPr>
                <w:rFonts w:ascii="Arial" w:eastAsia="Arial" w:hAnsi="Arial" w:cs="Arial"/>
                <w:sz w:val="18"/>
                <w:szCs w:val="18"/>
                <w:lang w:bidi="de-DE"/>
              </w:rPr>
              <w:t>Nicht zutreffend</w:t>
            </w:r>
            <w:proofErr w:type="gramEnd"/>
            <w:r w:rsidRPr="00545BA1">
              <w:rPr>
                <w:rFonts w:ascii="Arial" w:eastAsia="Arial" w:hAnsi="Arial" w:cs="Arial"/>
                <w:sz w:val="18"/>
                <w:szCs w:val="18"/>
                <w:lang w:bidi="de-DE"/>
              </w:rPr>
              <w:t>.</w:t>
            </w:r>
          </w:p>
        </w:tc>
        <w:tc>
          <w:tcPr>
            <w:tcW w:w="2595" w:type="dxa"/>
            <w:gridSpan w:val="2"/>
            <w:tcBorders>
              <w:top w:val="nil"/>
              <w:left w:val="nil"/>
              <w:bottom w:val="nil"/>
              <w:right w:val="nil"/>
            </w:tcBorders>
            <w:vAlign w:val="center"/>
          </w:tcPr>
          <w:p w:rsidR="00D16AAA" w:rsidRPr="00545BA1" w:rsidRDefault="00D16AAA" w:rsidP="00956D6B">
            <w:pPr>
              <w:rPr>
                <w:rFonts w:ascii="Arial" w:hAnsi="Arial" w:cs="Arial"/>
                <w:sz w:val="18"/>
                <w:szCs w:val="18"/>
                <w:lang w:val="en-GB"/>
              </w:rPr>
            </w:pPr>
            <w:proofErr w:type="gramStart"/>
            <w:r w:rsidRPr="00545BA1">
              <w:rPr>
                <w:rFonts w:ascii="Arial" w:eastAsia="Arial" w:hAnsi="Arial" w:cs="Arial"/>
                <w:sz w:val="18"/>
                <w:szCs w:val="18"/>
                <w:lang w:bidi="de-DE"/>
              </w:rPr>
              <w:t>Nicht zutreffend</w:t>
            </w:r>
            <w:proofErr w:type="gramEnd"/>
            <w:r w:rsidRPr="00545BA1">
              <w:rPr>
                <w:rFonts w:ascii="Arial" w:eastAsia="Arial" w:hAnsi="Arial" w:cs="Arial"/>
                <w:sz w:val="18"/>
                <w:szCs w:val="18"/>
                <w:lang w:bidi="de-DE"/>
              </w:rPr>
              <w:t>.</w:t>
            </w:r>
          </w:p>
        </w:tc>
        <w:tc>
          <w:tcPr>
            <w:tcW w:w="2600" w:type="dxa"/>
            <w:gridSpan w:val="3"/>
            <w:tcBorders>
              <w:top w:val="nil"/>
              <w:left w:val="nil"/>
              <w:bottom w:val="nil"/>
              <w:right w:val="nil"/>
            </w:tcBorders>
            <w:vAlign w:val="center"/>
          </w:tcPr>
          <w:p w:rsidR="00D16AAA" w:rsidRPr="00545BA1" w:rsidRDefault="00D16AAA" w:rsidP="00956D6B">
            <w:pPr>
              <w:rPr>
                <w:rFonts w:ascii="Arial" w:hAnsi="Arial" w:cs="Arial"/>
                <w:sz w:val="18"/>
                <w:szCs w:val="18"/>
                <w:lang w:val="en-GB"/>
              </w:rPr>
            </w:pPr>
            <w:proofErr w:type="gramStart"/>
            <w:r w:rsidRPr="00545BA1">
              <w:rPr>
                <w:rFonts w:ascii="Arial" w:eastAsia="Arial" w:hAnsi="Arial" w:cs="Arial"/>
                <w:sz w:val="18"/>
                <w:szCs w:val="18"/>
                <w:lang w:bidi="de-DE"/>
              </w:rPr>
              <w:t>Nicht zutreffend</w:t>
            </w:r>
            <w:proofErr w:type="gramEnd"/>
            <w:r w:rsidRPr="00545BA1">
              <w:rPr>
                <w:rFonts w:ascii="Arial" w:eastAsia="Arial" w:hAnsi="Arial" w:cs="Arial"/>
                <w:sz w:val="18"/>
                <w:szCs w:val="18"/>
                <w:lang w:bidi="de-DE"/>
              </w:rPr>
              <w:t>.</w:t>
            </w:r>
          </w:p>
        </w:tc>
      </w:tr>
      <w:bookmarkEnd w:id="11"/>
      <w:bookmarkEnd w:id="12"/>
      <w:tr w:rsidR="00545BA1" w:rsidRPr="00545BA1" w:rsidTr="00C95A99">
        <w:trPr>
          <w:trHeight w:val="332"/>
          <w:jc w:val="center"/>
        </w:trPr>
        <w:tc>
          <w:tcPr>
            <w:tcW w:w="10858" w:type="dxa"/>
            <w:gridSpan w:val="8"/>
            <w:tcBorders>
              <w:bottom w:val="nil"/>
            </w:tcBorders>
            <w:shd w:val="clear" w:color="auto" w:fill="BFBFBF" w:themeFill="background1" w:themeFillShade="BF"/>
            <w:vAlign w:val="center"/>
          </w:tcPr>
          <w:p w:rsidR="009E5B5E" w:rsidRPr="00545BA1" w:rsidRDefault="009E5B5E" w:rsidP="009E5B5E">
            <w:pPr>
              <w:rPr>
                <w:rFonts w:ascii="Arial" w:hAnsi="Arial" w:cs="Arial"/>
                <w:b/>
                <w:sz w:val="20"/>
                <w:szCs w:val="20"/>
                <w:lang w:val="en-GB"/>
              </w:rPr>
            </w:pPr>
            <w:r w:rsidRPr="00545BA1">
              <w:rPr>
                <w:rFonts w:ascii="Arial" w:eastAsia="Arial" w:hAnsi="Arial" w:cs="Arial"/>
                <w:b/>
                <w:sz w:val="20"/>
                <w:szCs w:val="20"/>
                <w:lang w:bidi="de-DE"/>
              </w:rPr>
              <w:t>Abschnitt 15: Rechtsvorschriften</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15.1 Vorschriften zu Sicherheit, Gesundheits- und Umweltschutz / spezifische Rechtsvorschriften für den Stoff oder das Gemisch</w:t>
                  </w:r>
                </w:p>
              </w:tc>
            </w:tr>
          </w:tbl>
          <w:p w:rsidR="009E5B5E" w:rsidRPr="00545BA1" w:rsidRDefault="009E5B5E" w:rsidP="009E5B5E">
            <w:pPr>
              <w:rPr>
                <w:rFonts w:ascii="Arial" w:hAnsi="Arial" w:cs="Arial"/>
                <w:lang w:val="en-GB"/>
              </w:rPr>
            </w:pPr>
          </w:p>
        </w:tc>
      </w:tr>
      <w:tr w:rsidR="00545BA1" w:rsidRPr="00545BA1" w:rsidTr="00C95A99">
        <w:trPr>
          <w:trHeight w:val="389"/>
          <w:jc w:val="center"/>
        </w:trPr>
        <w:tc>
          <w:tcPr>
            <w:tcW w:w="3068" w:type="dxa"/>
            <w:gridSpan w:val="2"/>
            <w:tcBorders>
              <w:top w:val="nil"/>
              <w:left w:val="nil"/>
              <w:bottom w:val="nil"/>
              <w:right w:val="nil"/>
            </w:tcBorders>
            <w:vAlign w:val="center"/>
          </w:tcPr>
          <w:p w:rsidR="00BE30C7" w:rsidRPr="00545BA1" w:rsidRDefault="00BE30C7" w:rsidP="00B13AD7">
            <w:pPr>
              <w:jc w:val="right"/>
              <w:rPr>
                <w:rFonts w:ascii="Arial" w:hAnsi="Arial" w:cs="Arial"/>
                <w:b/>
                <w:sz w:val="18"/>
                <w:szCs w:val="18"/>
                <w:lang w:val="en-GB"/>
              </w:rPr>
            </w:pPr>
            <w:r w:rsidRPr="00545BA1">
              <w:rPr>
                <w:rFonts w:ascii="Arial" w:eastAsia="Arial" w:hAnsi="Arial" w:cs="Arial"/>
                <w:b/>
                <w:sz w:val="18"/>
                <w:szCs w:val="18"/>
                <w:lang w:bidi="de-DE"/>
              </w:rPr>
              <w:t>Besondere Vorschriften:</w:t>
            </w:r>
          </w:p>
        </w:tc>
        <w:tc>
          <w:tcPr>
            <w:tcW w:w="7790" w:type="dxa"/>
            <w:gridSpan w:val="6"/>
            <w:tcBorders>
              <w:top w:val="nil"/>
              <w:left w:val="nil"/>
              <w:bottom w:val="nil"/>
              <w:right w:val="nil"/>
            </w:tcBorders>
            <w:vAlign w:val="center"/>
          </w:tcPr>
          <w:p w:rsidR="00BE30C7" w:rsidRPr="00545BA1" w:rsidRDefault="00BE30C7" w:rsidP="00B13AD7">
            <w:pPr>
              <w:rPr>
                <w:rFonts w:ascii="Arial" w:hAnsi="Arial" w:cs="Arial"/>
                <w:sz w:val="18"/>
                <w:szCs w:val="18"/>
                <w:lang w:val="en-GB"/>
              </w:rPr>
            </w:pPr>
            <w:proofErr w:type="gramStart"/>
            <w:r w:rsidRPr="00545BA1">
              <w:rPr>
                <w:rFonts w:ascii="Arial" w:eastAsia="Arial" w:hAnsi="Arial" w:cs="Arial"/>
                <w:sz w:val="18"/>
                <w:szCs w:val="18"/>
                <w:lang w:bidi="de-DE"/>
              </w:rPr>
              <w:t>Nicht zutreffend</w:t>
            </w:r>
            <w:proofErr w:type="gramEnd"/>
            <w:r w:rsidRPr="00545BA1">
              <w:rPr>
                <w:rFonts w:ascii="Arial" w:eastAsia="Arial" w:hAnsi="Arial" w:cs="Arial"/>
                <w:sz w:val="18"/>
                <w:szCs w:val="18"/>
                <w:lang w:bidi="de-DE"/>
              </w:rPr>
              <w:t>.</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15.2 Stoffsicherheitsbeurteilung</w:t>
                  </w:r>
                </w:p>
              </w:tc>
            </w:tr>
          </w:tbl>
          <w:p w:rsidR="009E5B5E" w:rsidRPr="00545BA1" w:rsidRDefault="009E5B5E" w:rsidP="009E5B5E">
            <w:pPr>
              <w:rPr>
                <w:rFonts w:ascii="Arial" w:hAnsi="Arial" w:cs="Arial"/>
                <w:lang w:val="en-GB"/>
              </w:rPr>
            </w:pPr>
          </w:p>
        </w:tc>
      </w:tr>
      <w:tr w:rsidR="00545BA1" w:rsidRPr="00545BA1" w:rsidTr="00C95A99">
        <w:trPr>
          <w:trHeight w:val="590"/>
          <w:jc w:val="center"/>
        </w:trPr>
        <w:tc>
          <w:tcPr>
            <w:tcW w:w="3068" w:type="dxa"/>
            <w:gridSpan w:val="2"/>
            <w:tcBorders>
              <w:top w:val="nil"/>
              <w:left w:val="nil"/>
              <w:bottom w:val="nil"/>
              <w:right w:val="nil"/>
            </w:tcBorders>
          </w:tcPr>
          <w:p w:rsidR="009E5B5E" w:rsidRPr="00545BA1" w:rsidRDefault="009E5B5E" w:rsidP="009E5B5E">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Stoffsicherheitsbeurteilung:</w:t>
            </w:r>
          </w:p>
        </w:tc>
        <w:tc>
          <w:tcPr>
            <w:tcW w:w="7790" w:type="dxa"/>
            <w:gridSpan w:val="6"/>
            <w:tcBorders>
              <w:top w:val="nil"/>
              <w:left w:val="nil"/>
              <w:bottom w:val="nil"/>
              <w:right w:val="nil"/>
            </w:tcBorders>
            <w:vAlign w:val="center"/>
          </w:tcPr>
          <w:p w:rsidR="009E5B5E" w:rsidRPr="00545BA1" w:rsidRDefault="009E5B5E" w:rsidP="009E5B5E">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Für den Stoff bzw. das Gemisch wurde vom Zulieferer keine chemische Sicherheitsbewertung durchgeführt.</w:t>
            </w:r>
          </w:p>
        </w:tc>
      </w:tr>
      <w:tr w:rsidR="00545BA1" w:rsidRPr="00545BA1" w:rsidTr="00C95A99">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545BA1" w:rsidRDefault="009E5B5E" w:rsidP="009E5B5E">
            <w:pPr>
              <w:rPr>
                <w:rFonts w:ascii="Arial" w:hAnsi="Arial" w:cs="Arial"/>
                <w:b/>
                <w:sz w:val="20"/>
                <w:szCs w:val="20"/>
                <w:lang w:val="en-GB"/>
              </w:rPr>
            </w:pPr>
            <w:r w:rsidRPr="00545BA1">
              <w:rPr>
                <w:rFonts w:ascii="Arial" w:eastAsia="Arial" w:hAnsi="Arial" w:cs="Arial"/>
                <w:b/>
                <w:sz w:val="20"/>
                <w:szCs w:val="20"/>
                <w:lang w:bidi="de-DE"/>
              </w:rPr>
              <w:t>Abschnitt 16: Sonstige Angaben</w:t>
            </w:r>
          </w:p>
        </w:tc>
      </w:tr>
      <w:tr w:rsidR="00545BA1" w:rsidRPr="00545BA1" w:rsidTr="00C95A99">
        <w:trPr>
          <w:trHeight w:val="450"/>
          <w:jc w:val="center"/>
        </w:trPr>
        <w:tc>
          <w:tcPr>
            <w:tcW w:w="10858" w:type="dxa"/>
            <w:gridSpan w:val="8"/>
            <w:tcBorders>
              <w:top w:val="nil"/>
              <w:left w:val="nil"/>
              <w:bottom w:val="nil"/>
              <w:right w:val="nil"/>
            </w:tcBorders>
            <w:vAlign w:val="center"/>
          </w:tcPr>
          <w:tbl>
            <w:tblPr>
              <w:tblStyle w:val="TabloKlavuzu"/>
              <w:tblW w:w="0" w:type="auto"/>
              <w:tblLayout w:type="fixed"/>
              <w:tblLook w:val="04A0" w:firstRow="1" w:lastRow="0" w:firstColumn="1" w:lastColumn="0" w:noHBand="0" w:noVBand="1"/>
            </w:tblPr>
            <w:tblGrid>
              <w:gridCol w:w="10564"/>
            </w:tblGrid>
            <w:tr w:rsidR="00545BA1" w:rsidRPr="00545BA1" w:rsidTr="00643875">
              <w:trPr>
                <w:trHeight w:val="278"/>
              </w:trPr>
              <w:tc>
                <w:tcPr>
                  <w:tcW w:w="10564" w:type="dxa"/>
                  <w:shd w:val="clear" w:color="auto" w:fill="BFBFBF" w:themeFill="background1" w:themeFillShade="BF"/>
                  <w:vAlign w:val="center"/>
                </w:tcPr>
                <w:p w:rsidR="009E5B5E" w:rsidRPr="00545BA1" w:rsidRDefault="009E5B5E" w:rsidP="009E5B5E">
                  <w:pPr>
                    <w:rPr>
                      <w:rFonts w:ascii="Arial" w:hAnsi="Arial" w:cs="Arial"/>
                      <w:b/>
                      <w:sz w:val="18"/>
                      <w:szCs w:val="18"/>
                      <w:lang w:val="en-GB"/>
                    </w:rPr>
                  </w:pPr>
                  <w:r w:rsidRPr="00545BA1">
                    <w:rPr>
                      <w:rFonts w:ascii="Arial" w:eastAsia="Arial" w:hAnsi="Arial" w:cs="Arial"/>
                      <w:b/>
                      <w:sz w:val="18"/>
                      <w:szCs w:val="18"/>
                      <w:lang w:bidi="de-DE"/>
                    </w:rPr>
                    <w:t>Sonstige Angaben</w:t>
                  </w:r>
                </w:p>
              </w:tc>
            </w:tr>
          </w:tbl>
          <w:p w:rsidR="009E5B5E" w:rsidRPr="00545BA1" w:rsidRDefault="009E5B5E" w:rsidP="009E5B5E">
            <w:pPr>
              <w:rPr>
                <w:rFonts w:ascii="Arial" w:hAnsi="Arial" w:cs="Arial"/>
                <w:lang w:val="en-GB"/>
              </w:rPr>
            </w:pPr>
          </w:p>
        </w:tc>
      </w:tr>
      <w:tr w:rsidR="00545BA1" w:rsidRPr="00545BA1" w:rsidTr="00C95A99">
        <w:trPr>
          <w:trHeight w:val="837"/>
          <w:jc w:val="center"/>
        </w:trPr>
        <w:tc>
          <w:tcPr>
            <w:tcW w:w="3068" w:type="dxa"/>
            <w:gridSpan w:val="2"/>
            <w:tcBorders>
              <w:top w:val="nil"/>
              <w:left w:val="nil"/>
              <w:bottom w:val="nil"/>
              <w:right w:val="nil"/>
            </w:tcBorders>
          </w:tcPr>
          <w:p w:rsidR="00F037B8" w:rsidRPr="00545BA1" w:rsidRDefault="009E5B5E" w:rsidP="009E5B5E">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t>Sonstige Angaben:</w:t>
            </w:r>
          </w:p>
          <w:p w:rsidR="009E5B5E" w:rsidRPr="00545BA1" w:rsidRDefault="009E5B5E" w:rsidP="00F037B8">
            <w:pPr>
              <w:jc w:val="right"/>
              <w:rPr>
                <w:rFonts w:ascii="Arial" w:hAnsi="Arial" w:cs="Arial"/>
                <w:sz w:val="18"/>
                <w:szCs w:val="18"/>
                <w:lang w:val="en-GB"/>
              </w:rPr>
            </w:pPr>
          </w:p>
        </w:tc>
        <w:tc>
          <w:tcPr>
            <w:tcW w:w="7790" w:type="dxa"/>
            <w:gridSpan w:val="6"/>
            <w:tcBorders>
              <w:top w:val="nil"/>
              <w:left w:val="nil"/>
              <w:bottom w:val="nil"/>
              <w:right w:val="nil"/>
            </w:tcBorders>
            <w:vAlign w:val="center"/>
          </w:tcPr>
          <w:p w:rsidR="009E5B5E" w:rsidRPr="00545BA1" w:rsidRDefault="009E5B5E" w:rsidP="009E5B5E">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Dieses Sicherheitsdatenblatt wurde gemäß den geänderten und angepassten Verordnungen (EG) Nr. 1907/2006 und 1272/2008 erstellt.</w:t>
            </w:r>
          </w:p>
          <w:p w:rsidR="009E5B5E" w:rsidRPr="00545BA1" w:rsidRDefault="009E5B5E" w:rsidP="009E5B5E">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 gibt den Text in dem SDS an, der sich seit der letzten Überarbeitung geändert hat.</w:t>
            </w:r>
          </w:p>
        </w:tc>
      </w:tr>
      <w:tr w:rsidR="00545BA1" w:rsidRPr="00545BA1" w:rsidTr="00C95A99">
        <w:trPr>
          <w:trHeight w:val="450"/>
          <w:jc w:val="center"/>
        </w:trPr>
        <w:tc>
          <w:tcPr>
            <w:tcW w:w="3068" w:type="dxa"/>
            <w:gridSpan w:val="2"/>
            <w:tcBorders>
              <w:top w:val="nil"/>
              <w:left w:val="nil"/>
              <w:bottom w:val="nil"/>
              <w:right w:val="nil"/>
            </w:tcBorders>
            <w:hideMark/>
          </w:tcPr>
          <w:p w:rsidR="00AD67F3" w:rsidRPr="00545BA1" w:rsidRDefault="00AD67F3">
            <w:pPr>
              <w:spacing w:before="60" w:line="276" w:lineRule="auto"/>
              <w:jc w:val="right"/>
              <w:rPr>
                <w:rFonts w:ascii="Arial" w:hAnsi="Arial" w:cs="Arial"/>
                <w:b/>
                <w:sz w:val="18"/>
                <w:szCs w:val="18"/>
                <w:lang w:val="en-GB"/>
              </w:rPr>
            </w:pPr>
            <w:bookmarkStart w:id="13" w:name="_Hlk501549776"/>
            <w:r w:rsidRPr="00545BA1">
              <w:rPr>
                <w:rFonts w:ascii="Arial" w:eastAsia="Arial" w:hAnsi="Arial" w:cs="Arial"/>
                <w:b/>
                <w:sz w:val="18"/>
                <w:szCs w:val="18"/>
                <w:lang w:bidi="de-DE"/>
              </w:rPr>
              <w:t>Abkürzungsverzeichnis:</w:t>
            </w:r>
          </w:p>
        </w:tc>
        <w:tc>
          <w:tcPr>
            <w:tcW w:w="7790" w:type="dxa"/>
            <w:gridSpan w:val="6"/>
            <w:tcBorders>
              <w:top w:val="nil"/>
              <w:left w:val="nil"/>
              <w:bottom w:val="nil"/>
              <w:right w:val="nil"/>
            </w:tcBorders>
            <w:hideMark/>
          </w:tcPr>
          <w:p w:rsidR="00AD67F3" w:rsidRPr="00545BA1" w:rsidRDefault="00AD67F3">
            <w:pPr>
              <w:spacing w:before="60" w:line="276" w:lineRule="auto"/>
              <w:ind w:left="165" w:hanging="165"/>
              <w:rPr>
                <w:rFonts w:ascii="Arial" w:hAnsi="Arial" w:cs="Arial"/>
                <w:sz w:val="18"/>
                <w:szCs w:val="18"/>
                <w:lang w:val="en-GB"/>
              </w:rPr>
            </w:pPr>
            <w:r w:rsidRPr="00545BA1">
              <w:rPr>
                <w:rFonts w:ascii="Arial" w:eastAsia="Arial" w:hAnsi="Arial" w:cs="Arial"/>
                <w:sz w:val="18"/>
                <w:szCs w:val="18"/>
                <w:lang w:bidi="de-DE"/>
              </w:rPr>
              <w:t>ADR, Internationale Beförderung gefährlicher Güter auf der Straße</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ATE, Schätzwert Akuter Toxizität</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CAS, Chemical Abstract Service</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CLP, Einstufung, Kennzeichnung und Verpackung</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DNEL, abgeleitete Expositionshöhe, bei der keine Wirkung auftritt</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EC50, effektive Konzentration 50%</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IATA, Internationale Luftverkehrsvereinigung</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ICAO, Internationale Zivilluftfahrtorganisation</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IMDG, Gefahrgutkennzeichnung für gefährliche Güter im Seeschiffsverkehr</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LC50, tödliche Konzentration 50%</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NB, Nota bene</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PBT, persistent, bioakkumulativ, toxisch</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PNEC, vorhergesagte Konzentration, bei der keine Wirkung auftritt</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RID, Internationale Beförderung gefährlicher Güter im Schienenverkehr</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SDS, Sicherheitsdatenblatt</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STEL, Kurzzeitgrenzwert</w:t>
            </w:r>
          </w:p>
          <w:p w:rsidR="00786AAE" w:rsidRPr="00545BA1" w:rsidRDefault="00786AAE">
            <w:pPr>
              <w:spacing w:line="276" w:lineRule="auto"/>
              <w:rPr>
                <w:rFonts w:ascii="Arial" w:hAnsi="Arial" w:cs="Arial"/>
                <w:sz w:val="18"/>
                <w:szCs w:val="18"/>
                <w:lang w:val="en-GB"/>
              </w:rPr>
            </w:pPr>
            <w:r w:rsidRPr="00545BA1">
              <w:rPr>
                <w:rFonts w:ascii="Arial" w:eastAsia="Arial" w:hAnsi="Arial" w:cs="Arial"/>
                <w:sz w:val="18"/>
                <w:szCs w:val="18"/>
                <w:lang w:bidi="de-DE"/>
              </w:rPr>
              <w:t xml:space="preserve">STOT, </w:t>
            </w:r>
            <w:proofErr w:type="gramStart"/>
            <w:r w:rsidRPr="00545BA1">
              <w:rPr>
                <w:rFonts w:ascii="Arial" w:eastAsia="Arial" w:hAnsi="Arial" w:cs="Arial"/>
                <w:sz w:val="18"/>
                <w:szCs w:val="18"/>
                <w:lang w:bidi="de-DE"/>
              </w:rPr>
              <w:t>Spezifische</w:t>
            </w:r>
            <w:proofErr w:type="gramEnd"/>
            <w:r w:rsidRPr="00545BA1">
              <w:rPr>
                <w:rFonts w:ascii="Arial" w:eastAsia="Arial" w:hAnsi="Arial" w:cs="Arial"/>
                <w:sz w:val="18"/>
                <w:szCs w:val="18"/>
                <w:lang w:bidi="de-DE"/>
              </w:rPr>
              <w:t xml:space="preserve"> Zielorgan-Toxizität</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TWA, Zeitgewichteter Durchschnitt</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UN, Vereinte Nationen</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lastRenderedPageBreak/>
              <w:t>vPvB, sehr persistent, sehr bioakkumulativ</w:t>
            </w:r>
          </w:p>
          <w:p w:rsidR="00AD67F3" w:rsidRPr="00545BA1" w:rsidRDefault="00AD67F3">
            <w:pPr>
              <w:spacing w:line="276" w:lineRule="auto"/>
              <w:rPr>
                <w:rFonts w:ascii="Arial" w:hAnsi="Arial" w:cs="Arial"/>
                <w:sz w:val="18"/>
                <w:szCs w:val="18"/>
                <w:lang w:val="en-GB"/>
              </w:rPr>
            </w:pPr>
            <w:r w:rsidRPr="00545BA1">
              <w:rPr>
                <w:rFonts w:ascii="Arial" w:eastAsia="Arial" w:hAnsi="Arial" w:cs="Arial"/>
                <w:sz w:val="18"/>
                <w:szCs w:val="18"/>
                <w:lang w:bidi="de-DE"/>
              </w:rPr>
              <w:t>WEL, Arbeitsplatzgrenzwert</w:t>
            </w:r>
          </w:p>
        </w:tc>
        <w:bookmarkEnd w:id="13"/>
      </w:tr>
      <w:tr w:rsidR="00545BA1" w:rsidRPr="00545BA1" w:rsidTr="00C95A99">
        <w:trPr>
          <w:trHeight w:val="1530"/>
          <w:jc w:val="center"/>
        </w:trPr>
        <w:tc>
          <w:tcPr>
            <w:tcW w:w="3068" w:type="dxa"/>
            <w:gridSpan w:val="2"/>
            <w:tcBorders>
              <w:top w:val="nil"/>
              <w:left w:val="nil"/>
              <w:bottom w:val="nil"/>
              <w:right w:val="nil"/>
            </w:tcBorders>
          </w:tcPr>
          <w:p w:rsidR="00CF4055" w:rsidRPr="00545BA1" w:rsidRDefault="00CF4055" w:rsidP="00997663">
            <w:pPr>
              <w:spacing w:before="60" w:line="276" w:lineRule="auto"/>
              <w:jc w:val="right"/>
              <w:rPr>
                <w:rFonts w:ascii="Arial" w:hAnsi="Arial" w:cs="Arial"/>
                <w:b/>
                <w:sz w:val="18"/>
                <w:szCs w:val="18"/>
                <w:lang w:val="en-GB"/>
              </w:rPr>
            </w:pPr>
            <w:r w:rsidRPr="00545BA1">
              <w:rPr>
                <w:rFonts w:ascii="Arial" w:eastAsia="Arial" w:hAnsi="Arial" w:cs="Arial"/>
                <w:b/>
                <w:sz w:val="18"/>
                <w:szCs w:val="18"/>
                <w:lang w:bidi="de-DE"/>
              </w:rPr>
              <w:lastRenderedPageBreak/>
              <w:t>In Abschnitt 2 und 3 verwendete Sätze:</w:t>
            </w:r>
          </w:p>
        </w:tc>
        <w:tc>
          <w:tcPr>
            <w:tcW w:w="7790" w:type="dxa"/>
            <w:gridSpan w:val="6"/>
            <w:tcBorders>
              <w:top w:val="nil"/>
              <w:left w:val="nil"/>
              <w:bottom w:val="nil"/>
              <w:right w:val="nil"/>
            </w:tcBorders>
          </w:tcPr>
          <w:p w:rsidR="00EF4678" w:rsidRPr="00545BA1" w:rsidRDefault="00EF4678" w:rsidP="00C95A99">
            <w:pPr>
              <w:spacing w:before="60" w:line="276" w:lineRule="auto"/>
              <w:rPr>
                <w:rFonts w:ascii="Arial" w:hAnsi="Arial" w:cs="Arial"/>
                <w:sz w:val="18"/>
                <w:szCs w:val="18"/>
                <w:lang w:val="en-GB"/>
              </w:rPr>
            </w:pPr>
            <w:r w:rsidRPr="00545BA1">
              <w:rPr>
                <w:rFonts w:ascii="Arial" w:eastAsia="Arial" w:hAnsi="Arial" w:cs="Arial"/>
                <w:sz w:val="18"/>
                <w:szCs w:val="18"/>
                <w:lang w:bidi="de-DE"/>
              </w:rPr>
              <w:t>EUH208: Enthält &lt;Name des sensibilisierenden Stoffes&gt;. Kann allergische Reaktionen hervorrufen.</w:t>
            </w:r>
          </w:p>
          <w:p w:rsidR="00EF4678" w:rsidRPr="00545BA1" w:rsidRDefault="00EF4678" w:rsidP="00EF4678">
            <w:pPr>
              <w:spacing w:line="276" w:lineRule="auto"/>
              <w:rPr>
                <w:rFonts w:ascii="Arial" w:hAnsi="Arial" w:cs="Arial"/>
                <w:sz w:val="18"/>
                <w:szCs w:val="18"/>
                <w:lang w:val="en-GB"/>
              </w:rPr>
            </w:pPr>
            <w:r w:rsidRPr="00545BA1">
              <w:rPr>
                <w:rFonts w:ascii="Arial" w:eastAsia="Arial" w:hAnsi="Arial" w:cs="Arial"/>
                <w:sz w:val="18"/>
                <w:szCs w:val="18"/>
                <w:lang w:bidi="de-DE"/>
              </w:rPr>
              <w:t>H226: Flüssigkeit und Dampf entzündbar.</w:t>
            </w:r>
          </w:p>
          <w:p w:rsidR="00EF4678" w:rsidRPr="00545BA1" w:rsidRDefault="00EF4678" w:rsidP="00EF4678">
            <w:pPr>
              <w:spacing w:line="276" w:lineRule="auto"/>
              <w:rPr>
                <w:rFonts w:ascii="Arial" w:hAnsi="Arial" w:cs="Arial"/>
                <w:sz w:val="18"/>
                <w:szCs w:val="18"/>
                <w:lang w:val="en-GB"/>
              </w:rPr>
            </w:pPr>
            <w:r w:rsidRPr="00545BA1">
              <w:rPr>
                <w:rFonts w:ascii="Arial" w:eastAsia="Arial" w:hAnsi="Arial" w:cs="Arial"/>
                <w:sz w:val="18"/>
                <w:szCs w:val="18"/>
                <w:lang w:bidi="de-DE"/>
              </w:rPr>
              <w:t>H302: Gesundheitsschädlich bei Verschlucken.</w:t>
            </w:r>
          </w:p>
          <w:p w:rsidR="00C95A99" w:rsidRPr="00545BA1" w:rsidRDefault="00C95A99" w:rsidP="00EF4678">
            <w:pPr>
              <w:spacing w:line="276" w:lineRule="auto"/>
              <w:rPr>
                <w:rFonts w:ascii="Arial" w:hAnsi="Arial" w:cs="Arial"/>
                <w:sz w:val="18"/>
                <w:szCs w:val="18"/>
                <w:lang w:val="en-GB"/>
              </w:rPr>
            </w:pPr>
            <w:r w:rsidRPr="00545BA1">
              <w:rPr>
                <w:rFonts w:ascii="Arial" w:eastAsia="Arial" w:hAnsi="Arial" w:cs="Arial"/>
                <w:sz w:val="18"/>
                <w:szCs w:val="18"/>
                <w:lang w:bidi="de-DE"/>
              </w:rPr>
              <w:t>H304: Kann bei Verschlucken und Eindringen in die Atemwege tödlich sein.</w:t>
            </w:r>
          </w:p>
          <w:p w:rsidR="00EF4678" w:rsidRPr="00545BA1" w:rsidRDefault="00EF4678" w:rsidP="00EF4678">
            <w:pPr>
              <w:spacing w:line="276" w:lineRule="auto"/>
              <w:rPr>
                <w:rFonts w:ascii="Arial" w:hAnsi="Arial" w:cs="Arial"/>
                <w:sz w:val="18"/>
                <w:szCs w:val="18"/>
                <w:lang w:val="en-GB"/>
              </w:rPr>
            </w:pPr>
            <w:r w:rsidRPr="00545BA1">
              <w:rPr>
                <w:rFonts w:ascii="Arial" w:eastAsia="Arial" w:hAnsi="Arial" w:cs="Arial"/>
                <w:sz w:val="18"/>
                <w:szCs w:val="18"/>
                <w:lang w:bidi="de-DE"/>
              </w:rPr>
              <w:t>H315: Verursacht Hautreizungen.</w:t>
            </w:r>
          </w:p>
          <w:p w:rsidR="00EF4678" w:rsidRPr="00545BA1" w:rsidRDefault="00EF4678" w:rsidP="00EF4678">
            <w:pPr>
              <w:spacing w:line="276" w:lineRule="auto"/>
              <w:rPr>
                <w:rFonts w:ascii="Arial" w:hAnsi="Arial" w:cs="Arial"/>
                <w:sz w:val="18"/>
                <w:szCs w:val="18"/>
                <w:lang w:val="en-GB"/>
              </w:rPr>
            </w:pPr>
            <w:r w:rsidRPr="00545BA1">
              <w:rPr>
                <w:rFonts w:ascii="Arial" w:eastAsia="Arial" w:hAnsi="Arial" w:cs="Arial"/>
                <w:sz w:val="18"/>
                <w:szCs w:val="18"/>
                <w:lang w:bidi="de-DE"/>
              </w:rPr>
              <w:t>H317: Kann allergische Hautreaktionen verursachen.</w:t>
            </w:r>
          </w:p>
          <w:p w:rsidR="00EF4678" w:rsidRPr="00545BA1" w:rsidRDefault="00EF4678" w:rsidP="00EF4678">
            <w:pPr>
              <w:spacing w:line="276" w:lineRule="auto"/>
              <w:rPr>
                <w:rFonts w:ascii="Arial" w:hAnsi="Arial" w:cs="Arial"/>
                <w:sz w:val="18"/>
                <w:szCs w:val="18"/>
                <w:lang w:val="en-GB"/>
              </w:rPr>
            </w:pPr>
            <w:r w:rsidRPr="00545BA1">
              <w:rPr>
                <w:rFonts w:ascii="Arial" w:eastAsia="Arial" w:hAnsi="Arial" w:cs="Arial"/>
                <w:sz w:val="18"/>
                <w:szCs w:val="18"/>
                <w:lang w:bidi="de-DE"/>
              </w:rPr>
              <w:t>H319: Verursacht schwere Augenreizung.</w:t>
            </w:r>
          </w:p>
          <w:p w:rsidR="00EF4678" w:rsidRPr="00545BA1" w:rsidRDefault="00EF4678" w:rsidP="00EF4678">
            <w:pPr>
              <w:spacing w:line="276" w:lineRule="auto"/>
              <w:rPr>
                <w:rFonts w:ascii="Arial" w:hAnsi="Arial" w:cs="Arial"/>
                <w:sz w:val="18"/>
                <w:szCs w:val="18"/>
                <w:lang w:val="en-GB"/>
              </w:rPr>
            </w:pPr>
            <w:r w:rsidRPr="00545BA1">
              <w:rPr>
                <w:rFonts w:ascii="Arial" w:eastAsia="Arial" w:hAnsi="Arial" w:cs="Arial"/>
                <w:sz w:val="18"/>
                <w:szCs w:val="18"/>
                <w:lang w:bidi="de-DE"/>
              </w:rPr>
              <w:t>H400: Sehr giftig für Wasserorganismen.</w:t>
            </w:r>
          </w:p>
          <w:p w:rsidR="00EF4678" w:rsidRPr="00545BA1" w:rsidRDefault="00EF4678" w:rsidP="00EF4678">
            <w:pPr>
              <w:spacing w:line="276" w:lineRule="auto"/>
              <w:rPr>
                <w:rFonts w:ascii="Arial" w:hAnsi="Arial" w:cs="Arial"/>
                <w:sz w:val="18"/>
                <w:szCs w:val="18"/>
                <w:lang w:val="en-GB"/>
              </w:rPr>
            </w:pPr>
            <w:r w:rsidRPr="00545BA1">
              <w:rPr>
                <w:rFonts w:ascii="Arial" w:eastAsia="Arial" w:hAnsi="Arial" w:cs="Arial"/>
                <w:sz w:val="18"/>
                <w:szCs w:val="18"/>
                <w:lang w:bidi="de-DE"/>
              </w:rPr>
              <w:t>H410: Sehr giftig für Wasserorganismen, mit langfristiger Wirkung.</w:t>
            </w:r>
          </w:p>
          <w:p w:rsidR="00CF4055" w:rsidRPr="00545BA1" w:rsidRDefault="00EF4678" w:rsidP="00C95A99">
            <w:pPr>
              <w:spacing w:line="276" w:lineRule="auto"/>
              <w:rPr>
                <w:rFonts w:ascii="Arial" w:hAnsi="Arial" w:cs="Arial"/>
                <w:sz w:val="18"/>
                <w:szCs w:val="18"/>
                <w:lang w:val="en-GB"/>
              </w:rPr>
            </w:pPr>
            <w:r w:rsidRPr="00545BA1">
              <w:rPr>
                <w:rFonts w:ascii="Arial" w:eastAsia="Arial" w:hAnsi="Arial" w:cs="Arial"/>
                <w:sz w:val="18"/>
                <w:szCs w:val="18"/>
                <w:lang w:bidi="de-DE"/>
              </w:rPr>
              <w:t>H411: Giftig für Wasserorganismen, mit langfristiger Wirkung.</w:t>
            </w:r>
          </w:p>
        </w:tc>
      </w:tr>
      <w:tr w:rsidR="00545BA1" w:rsidRPr="00545BA1" w:rsidTr="00C95A99">
        <w:trPr>
          <w:trHeight w:val="1107"/>
          <w:jc w:val="center"/>
        </w:trPr>
        <w:tc>
          <w:tcPr>
            <w:tcW w:w="3068" w:type="dxa"/>
            <w:gridSpan w:val="2"/>
            <w:tcBorders>
              <w:top w:val="nil"/>
              <w:left w:val="nil"/>
              <w:bottom w:val="single" w:sz="4" w:space="0" w:color="auto"/>
              <w:right w:val="nil"/>
            </w:tcBorders>
            <w:hideMark/>
          </w:tcPr>
          <w:p w:rsidR="00AD67F3" w:rsidRPr="00545BA1" w:rsidRDefault="00AD67F3">
            <w:pPr>
              <w:spacing w:before="60" w:line="276" w:lineRule="auto"/>
              <w:jc w:val="right"/>
              <w:rPr>
                <w:rFonts w:ascii="Arial" w:hAnsi="Arial" w:cs="Arial"/>
                <w:b/>
                <w:sz w:val="18"/>
                <w:szCs w:val="18"/>
                <w:lang w:val="en-GB"/>
              </w:rPr>
            </w:pPr>
            <w:bookmarkStart w:id="14" w:name="_Hlk501619749"/>
            <w:r w:rsidRPr="00545BA1">
              <w:rPr>
                <w:rFonts w:ascii="Arial" w:eastAsia="Arial" w:hAnsi="Arial" w:cs="Arial"/>
                <w:b/>
                <w:sz w:val="18"/>
                <w:szCs w:val="18"/>
                <w:lang w:bidi="de-DE"/>
              </w:rPr>
              <w:t>Haftungsausschluss:</w:t>
            </w:r>
          </w:p>
        </w:tc>
        <w:tc>
          <w:tcPr>
            <w:tcW w:w="7790" w:type="dxa"/>
            <w:gridSpan w:val="6"/>
            <w:tcBorders>
              <w:top w:val="nil"/>
              <w:left w:val="nil"/>
              <w:bottom w:val="single" w:sz="4" w:space="0" w:color="auto"/>
              <w:right w:val="nil"/>
            </w:tcBorders>
            <w:vAlign w:val="center"/>
          </w:tcPr>
          <w:p w:rsidR="00AD67F3" w:rsidRPr="00545BA1" w:rsidRDefault="00AD67F3">
            <w:pPr>
              <w:spacing w:line="276" w:lineRule="auto"/>
              <w:ind w:right="195"/>
              <w:jc w:val="both"/>
              <w:rPr>
                <w:rFonts w:ascii="Arial" w:hAnsi="Arial" w:cs="Arial"/>
                <w:sz w:val="18"/>
                <w:szCs w:val="18"/>
                <w:lang w:val="en-GB"/>
              </w:rPr>
            </w:pPr>
            <w:r w:rsidRPr="00545BA1">
              <w:rPr>
                <w:rFonts w:ascii="Arial" w:eastAsia="Arial" w:hAnsi="Arial" w:cs="Arial"/>
                <w:sz w:val="18"/>
                <w:szCs w:val="18"/>
                <w:lang w:bidi="de-DE"/>
              </w:rPr>
              <w:t>Die obige Information ist nach unserem besten Wissen korrekt; es wird jedoch nicht behauptet, dass diese vollständig ist, und sie darf daher nur als Richtlinie betrachtet werden. Dieses Unternehmen kann nicht für irgendwelche Schäden, die durch den Umgang oder Kontakt mit dem obigen Produkt entstanden sind, verantwortlich gemacht werden.</w:t>
            </w:r>
          </w:p>
          <w:p w:rsidR="00AD67F3" w:rsidRPr="00545BA1" w:rsidRDefault="00AD67F3">
            <w:pPr>
              <w:spacing w:line="276" w:lineRule="auto"/>
              <w:ind w:right="195"/>
              <w:jc w:val="both"/>
              <w:rPr>
                <w:rFonts w:ascii="Arial" w:hAnsi="Arial" w:cs="Arial"/>
                <w:sz w:val="18"/>
                <w:szCs w:val="18"/>
                <w:lang w:val="en-GB"/>
              </w:rPr>
            </w:pPr>
          </w:p>
        </w:tc>
        <w:bookmarkEnd w:id="14"/>
      </w:tr>
    </w:tbl>
    <w:p w:rsidR="00A00F28" w:rsidRPr="00545BA1" w:rsidRDefault="00A00F28" w:rsidP="00AD67F3">
      <w:pPr>
        <w:rPr>
          <w:rFonts w:ascii="Arial" w:hAnsi="Arial" w:cs="Arial"/>
          <w:lang w:val="en-GB"/>
        </w:rPr>
      </w:pPr>
    </w:p>
    <w:sectPr w:rsidR="00A00F28" w:rsidRPr="00545BA1"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0D9B" w:rsidRDefault="00E00D9B" w:rsidP="00816B1C">
      <w:pPr>
        <w:spacing w:after="0" w:line="240" w:lineRule="auto"/>
      </w:pPr>
      <w:r>
        <w:separator/>
      </w:r>
    </w:p>
  </w:endnote>
  <w:endnote w:type="continuationSeparator" w:id="0">
    <w:p w:rsidR="00E00D9B" w:rsidRDefault="00E00D9B"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6B200C" w:rsidRPr="006744C7" w:rsidRDefault="006B200C" w:rsidP="006744C7">
            <w:pPr>
              <w:pStyle w:val="AltBilgi"/>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55429B">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55429B">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0D9B" w:rsidRDefault="00E00D9B" w:rsidP="00816B1C">
      <w:pPr>
        <w:spacing w:after="0" w:line="240" w:lineRule="auto"/>
      </w:pPr>
      <w:r>
        <w:separator/>
      </w:r>
    </w:p>
  </w:footnote>
  <w:footnote w:type="continuationSeparator" w:id="0">
    <w:p w:rsidR="00E00D9B" w:rsidRDefault="00E00D9B"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6B200C" w:rsidRPr="000269D6" w:rsidTr="00816B1C">
      <w:trPr>
        <w:trHeight w:val="1530"/>
      </w:trPr>
      <w:tc>
        <w:tcPr>
          <w:tcW w:w="1208" w:type="pct"/>
        </w:tcPr>
        <w:p w:rsidR="006B200C" w:rsidRDefault="0040604D">
          <w:pPr>
            <w:pStyle w:val="stBilgi"/>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2D7AD025" wp14:editId="5B8FF7C0">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6B200C" w:rsidRDefault="006B200C">
          <w:pPr>
            <w:pStyle w:val="stBilgi"/>
            <w:tabs>
              <w:tab w:val="clear" w:pos="4680"/>
              <w:tab w:val="clear" w:pos="9360"/>
            </w:tabs>
            <w:jc w:val="center"/>
            <w:rPr>
              <w:b/>
              <w:sz w:val="28"/>
              <w:szCs w:val="28"/>
            </w:rPr>
          </w:pPr>
        </w:p>
        <w:p w:rsidR="006B200C" w:rsidRPr="00816B1C" w:rsidRDefault="006B200C">
          <w:pPr>
            <w:pStyle w:val="stBilgi"/>
            <w:tabs>
              <w:tab w:val="clear" w:pos="4680"/>
              <w:tab w:val="clear" w:pos="9360"/>
            </w:tabs>
            <w:jc w:val="center"/>
            <w:rPr>
              <w:b/>
              <w:sz w:val="28"/>
              <w:szCs w:val="28"/>
            </w:rPr>
          </w:pPr>
          <w:r>
            <w:rPr>
              <w:b/>
              <w:sz w:val="28"/>
              <w:szCs w:val="28"/>
              <w:lang w:bidi="de-DE"/>
            </w:rPr>
            <w:t>SICHERHEITSDATENBLATT</w:t>
          </w:r>
        </w:p>
        <w:p w:rsidR="006B200C" w:rsidRPr="00816B1C" w:rsidRDefault="00C95A99">
          <w:pPr>
            <w:pStyle w:val="stBilgi"/>
            <w:tabs>
              <w:tab w:val="clear" w:pos="4680"/>
              <w:tab w:val="clear" w:pos="9360"/>
            </w:tabs>
            <w:jc w:val="center"/>
            <w:rPr>
              <w:sz w:val="24"/>
              <w:szCs w:val="24"/>
            </w:rPr>
          </w:pPr>
          <w:r w:rsidRPr="00C95A99">
            <w:rPr>
              <w:sz w:val="24"/>
              <w:szCs w:val="24"/>
              <w:lang w:bidi="de-DE"/>
            </w:rPr>
            <w:t>DR. FROST ORANGE MANGO ICE (0 MG/ML)</w:t>
          </w:r>
        </w:p>
      </w:tc>
      <w:tc>
        <w:tcPr>
          <w:tcW w:w="1208" w:type="pct"/>
        </w:tcPr>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p>
        <w:p w:rsidR="006B200C" w:rsidRPr="000269D6" w:rsidRDefault="006B200C">
          <w:pPr>
            <w:pStyle w:val="stBilgi"/>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fldChar w:fldCharType="begin"/>
          </w:r>
          <w:r w:rsidRPr="000269D6">
            <w:rPr>
              <w:sz w:val="20"/>
              <w:szCs w:val="20"/>
              <w:lang w:bidi="de-DE"/>
            </w:rPr>
            <w:instrText xml:space="preserve"> DATE \@ "dd/MM/yyyy" </w:instrText>
          </w:r>
          <w:r w:rsidRPr="000269D6">
            <w:rPr>
              <w:sz w:val="20"/>
              <w:szCs w:val="20"/>
              <w:lang w:bidi="de-DE"/>
            </w:rPr>
            <w:fldChar w:fldCharType="separate"/>
          </w:r>
          <w:r w:rsidR="00292222">
            <w:rPr>
              <w:noProof/>
              <w:sz w:val="20"/>
              <w:szCs w:val="20"/>
              <w:lang w:bidi="de-DE"/>
            </w:rPr>
            <w:t>22/03/2018</w:t>
          </w:r>
          <w:r w:rsidRPr="000269D6">
            <w:rPr>
              <w:sz w:val="20"/>
              <w:szCs w:val="20"/>
              <w:lang w:bidi="de-DE"/>
            </w:rPr>
            <w:fldChar w:fldCharType="end"/>
          </w:r>
          <w:r w:rsidRPr="000269D6">
            <w:rPr>
              <w:sz w:val="20"/>
              <w:szCs w:val="20"/>
              <w:lang w:bidi="de-DE"/>
            </w:rPr>
            <w:t xml:space="preserve"> </w:t>
          </w:r>
        </w:p>
        <w:p w:rsidR="006B200C" w:rsidRPr="000269D6" w:rsidRDefault="006B200C">
          <w:pPr>
            <w:pStyle w:val="stBilgi"/>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 </w:t>
          </w:r>
        </w:p>
      </w:tc>
    </w:tr>
  </w:tbl>
  <w:p w:rsidR="006B200C" w:rsidRDefault="006B200C">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D03E5"/>
    <w:rsid w:val="000D765B"/>
    <w:rsid w:val="0010731C"/>
    <w:rsid w:val="00112563"/>
    <w:rsid w:val="001245B1"/>
    <w:rsid w:val="00131B9D"/>
    <w:rsid w:val="00132BCF"/>
    <w:rsid w:val="00140BE7"/>
    <w:rsid w:val="0015072F"/>
    <w:rsid w:val="0018041C"/>
    <w:rsid w:val="00182A20"/>
    <w:rsid w:val="001906EF"/>
    <w:rsid w:val="001A54A3"/>
    <w:rsid w:val="001B2481"/>
    <w:rsid w:val="001C73EA"/>
    <w:rsid w:val="001D0E53"/>
    <w:rsid w:val="001D4CC5"/>
    <w:rsid w:val="001E2AF1"/>
    <w:rsid w:val="001E40CA"/>
    <w:rsid w:val="00200A95"/>
    <w:rsid w:val="00211687"/>
    <w:rsid w:val="0021338D"/>
    <w:rsid w:val="00221173"/>
    <w:rsid w:val="00236A20"/>
    <w:rsid w:val="00243B6A"/>
    <w:rsid w:val="00262872"/>
    <w:rsid w:val="0026449D"/>
    <w:rsid w:val="00270473"/>
    <w:rsid w:val="0027399B"/>
    <w:rsid w:val="00292222"/>
    <w:rsid w:val="00296A45"/>
    <w:rsid w:val="002B1DD6"/>
    <w:rsid w:val="002B49EF"/>
    <w:rsid w:val="002B6617"/>
    <w:rsid w:val="002E44C8"/>
    <w:rsid w:val="00305074"/>
    <w:rsid w:val="0030618F"/>
    <w:rsid w:val="003119EA"/>
    <w:rsid w:val="00312B02"/>
    <w:rsid w:val="0032244C"/>
    <w:rsid w:val="00324853"/>
    <w:rsid w:val="00344654"/>
    <w:rsid w:val="00346EE4"/>
    <w:rsid w:val="003545CB"/>
    <w:rsid w:val="003772ED"/>
    <w:rsid w:val="00384370"/>
    <w:rsid w:val="00386D4C"/>
    <w:rsid w:val="003B178A"/>
    <w:rsid w:val="003B3136"/>
    <w:rsid w:val="003B3B52"/>
    <w:rsid w:val="003B494E"/>
    <w:rsid w:val="003B7169"/>
    <w:rsid w:val="003C63AD"/>
    <w:rsid w:val="003E10F8"/>
    <w:rsid w:val="003F52D1"/>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6E4C"/>
    <w:rsid w:val="004E2441"/>
    <w:rsid w:val="004F35BD"/>
    <w:rsid w:val="004F7269"/>
    <w:rsid w:val="0050453B"/>
    <w:rsid w:val="00506C8F"/>
    <w:rsid w:val="00511EFA"/>
    <w:rsid w:val="005140C6"/>
    <w:rsid w:val="00514296"/>
    <w:rsid w:val="00514411"/>
    <w:rsid w:val="00523735"/>
    <w:rsid w:val="00533D4E"/>
    <w:rsid w:val="005427CB"/>
    <w:rsid w:val="00545BA1"/>
    <w:rsid w:val="0055429B"/>
    <w:rsid w:val="00561BD6"/>
    <w:rsid w:val="0056515C"/>
    <w:rsid w:val="005723D1"/>
    <w:rsid w:val="00572D54"/>
    <w:rsid w:val="0057413E"/>
    <w:rsid w:val="0057568C"/>
    <w:rsid w:val="005827B4"/>
    <w:rsid w:val="0058283D"/>
    <w:rsid w:val="005A0ABA"/>
    <w:rsid w:val="005A79E4"/>
    <w:rsid w:val="005B0C4D"/>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70B47"/>
    <w:rsid w:val="00781CB9"/>
    <w:rsid w:val="007839C0"/>
    <w:rsid w:val="00786AAE"/>
    <w:rsid w:val="007956B8"/>
    <w:rsid w:val="00797C94"/>
    <w:rsid w:val="007A5B4E"/>
    <w:rsid w:val="007B3437"/>
    <w:rsid w:val="007C0EE9"/>
    <w:rsid w:val="00807685"/>
    <w:rsid w:val="00816B1C"/>
    <w:rsid w:val="00817F04"/>
    <w:rsid w:val="008232A7"/>
    <w:rsid w:val="00825E5A"/>
    <w:rsid w:val="008320A8"/>
    <w:rsid w:val="00833D94"/>
    <w:rsid w:val="00852851"/>
    <w:rsid w:val="00853287"/>
    <w:rsid w:val="00855E3D"/>
    <w:rsid w:val="00864B61"/>
    <w:rsid w:val="00876DD7"/>
    <w:rsid w:val="008846C6"/>
    <w:rsid w:val="008A6247"/>
    <w:rsid w:val="008A6330"/>
    <w:rsid w:val="008A7128"/>
    <w:rsid w:val="008D247C"/>
    <w:rsid w:val="008D7E19"/>
    <w:rsid w:val="008E5E96"/>
    <w:rsid w:val="008F1118"/>
    <w:rsid w:val="008F5118"/>
    <w:rsid w:val="008F5CCB"/>
    <w:rsid w:val="009033CD"/>
    <w:rsid w:val="0092670D"/>
    <w:rsid w:val="00952176"/>
    <w:rsid w:val="00956D6B"/>
    <w:rsid w:val="00971189"/>
    <w:rsid w:val="00971EC9"/>
    <w:rsid w:val="0097209D"/>
    <w:rsid w:val="00973C02"/>
    <w:rsid w:val="00974258"/>
    <w:rsid w:val="00977587"/>
    <w:rsid w:val="0098146A"/>
    <w:rsid w:val="009916FD"/>
    <w:rsid w:val="00997663"/>
    <w:rsid w:val="009A3C85"/>
    <w:rsid w:val="009A52AB"/>
    <w:rsid w:val="009B06D7"/>
    <w:rsid w:val="009E5B5E"/>
    <w:rsid w:val="009E6718"/>
    <w:rsid w:val="009F3E8B"/>
    <w:rsid w:val="00A00F28"/>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903E3"/>
    <w:rsid w:val="00B955B5"/>
    <w:rsid w:val="00B961FC"/>
    <w:rsid w:val="00BB271C"/>
    <w:rsid w:val="00BB2CDB"/>
    <w:rsid w:val="00BB3649"/>
    <w:rsid w:val="00BE30C7"/>
    <w:rsid w:val="00BE4FE5"/>
    <w:rsid w:val="00BE704B"/>
    <w:rsid w:val="00C122BE"/>
    <w:rsid w:val="00C33971"/>
    <w:rsid w:val="00C34CD8"/>
    <w:rsid w:val="00C40DDB"/>
    <w:rsid w:val="00C617D3"/>
    <w:rsid w:val="00C647E3"/>
    <w:rsid w:val="00C71A14"/>
    <w:rsid w:val="00C760F7"/>
    <w:rsid w:val="00C771A4"/>
    <w:rsid w:val="00C85167"/>
    <w:rsid w:val="00C852FC"/>
    <w:rsid w:val="00C86B22"/>
    <w:rsid w:val="00C91CFF"/>
    <w:rsid w:val="00C95A99"/>
    <w:rsid w:val="00C96444"/>
    <w:rsid w:val="00CA57DC"/>
    <w:rsid w:val="00CB1583"/>
    <w:rsid w:val="00CC300C"/>
    <w:rsid w:val="00CC66C1"/>
    <w:rsid w:val="00CE0FAF"/>
    <w:rsid w:val="00CE2261"/>
    <w:rsid w:val="00CF4055"/>
    <w:rsid w:val="00D0614C"/>
    <w:rsid w:val="00D124A7"/>
    <w:rsid w:val="00D15D85"/>
    <w:rsid w:val="00D16AAA"/>
    <w:rsid w:val="00D24B47"/>
    <w:rsid w:val="00D331E6"/>
    <w:rsid w:val="00D64C95"/>
    <w:rsid w:val="00D70FE3"/>
    <w:rsid w:val="00D713EF"/>
    <w:rsid w:val="00D733DB"/>
    <w:rsid w:val="00D87CD2"/>
    <w:rsid w:val="00DA28EE"/>
    <w:rsid w:val="00DB0B0D"/>
    <w:rsid w:val="00DC5C1D"/>
    <w:rsid w:val="00DD2EE6"/>
    <w:rsid w:val="00DE5B15"/>
    <w:rsid w:val="00DF24C7"/>
    <w:rsid w:val="00DF3FC8"/>
    <w:rsid w:val="00E00D9B"/>
    <w:rsid w:val="00E1423C"/>
    <w:rsid w:val="00E31D97"/>
    <w:rsid w:val="00E3631D"/>
    <w:rsid w:val="00E43913"/>
    <w:rsid w:val="00E50BCB"/>
    <w:rsid w:val="00E55319"/>
    <w:rsid w:val="00E62AF4"/>
    <w:rsid w:val="00E76246"/>
    <w:rsid w:val="00E8619A"/>
    <w:rsid w:val="00E92F9D"/>
    <w:rsid w:val="00E97562"/>
    <w:rsid w:val="00EB3A29"/>
    <w:rsid w:val="00EB68A2"/>
    <w:rsid w:val="00ED24F9"/>
    <w:rsid w:val="00EF4678"/>
    <w:rsid w:val="00EF5011"/>
    <w:rsid w:val="00F037B8"/>
    <w:rsid w:val="00F04BA0"/>
    <w:rsid w:val="00F075DF"/>
    <w:rsid w:val="00F17BCA"/>
    <w:rsid w:val="00F249EF"/>
    <w:rsid w:val="00F256F5"/>
    <w:rsid w:val="00F25F08"/>
    <w:rsid w:val="00F4141F"/>
    <w:rsid w:val="00F50C4B"/>
    <w:rsid w:val="00F6005F"/>
    <w:rsid w:val="00F609ED"/>
    <w:rsid w:val="00F6728B"/>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16B1C"/>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816B1C"/>
  </w:style>
  <w:style w:type="paragraph" w:styleId="AltBilgi">
    <w:name w:val="footer"/>
    <w:basedOn w:val="Normal"/>
    <w:link w:val="AltBilgiChar"/>
    <w:uiPriority w:val="99"/>
    <w:unhideWhenUsed/>
    <w:rsid w:val="00816B1C"/>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816B1C"/>
  </w:style>
  <w:style w:type="table" w:styleId="TabloKlavuzu">
    <w:name w:val="Table Grid"/>
    <w:basedOn w:val="NormalTablo"/>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941F0"/>
    <w:rPr>
      <w:color w:val="0563C1" w:themeColor="hyperlink"/>
      <w:u w:val="single"/>
    </w:rPr>
  </w:style>
  <w:style w:type="character" w:styleId="zmlenmeyenBahsetme">
    <w:name w:val="Unresolved Mention"/>
    <w:basedOn w:val="VarsaylanParagrafYazTipi"/>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813</TotalTime>
  <Pages>9</Pages>
  <Words>2502</Words>
  <Characters>14263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Zuleyha Kol</cp:lastModifiedBy>
  <cp:revision>202</cp:revision>
  <cp:lastPrinted>2017-11-14T16:39:00Z</cp:lastPrinted>
  <dcterms:created xsi:type="dcterms:W3CDTF">2017-11-09T15:27:00Z</dcterms:created>
  <dcterms:modified xsi:type="dcterms:W3CDTF">2018-03-22T11:45:00Z</dcterms:modified>
</cp:coreProperties>
</file>